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AC6B" w14:textId="77777777" w:rsidR="00D40A86" w:rsidRDefault="00EC29B4" w:rsidP="006D18F9">
      <w:pPr>
        <w:spacing w:after="0"/>
        <w:jc w:val="center"/>
        <w:rPr>
          <w:rFonts w:ascii="Times New Roman" w:hAnsi="Times New Roman" w:cs="Times New Roman"/>
          <w:b/>
          <w:bCs/>
          <w:sz w:val="40"/>
          <w:szCs w:val="40"/>
        </w:rPr>
      </w:pPr>
      <w:r>
        <w:rPr>
          <w:rFonts w:ascii="Times New Roman" w:hAnsi="Times New Roman" w:cs="Times New Roman"/>
          <w:b/>
          <w:bCs/>
          <w:noProof/>
          <w:sz w:val="40"/>
          <w:szCs w:val="40"/>
        </w:rPr>
        <w:drawing>
          <wp:anchor distT="0" distB="0" distL="114300" distR="114300" simplePos="0" relativeHeight="251658240" behindDoc="0" locked="0" layoutInCell="1" allowOverlap="1" wp14:anchorId="476270FB" wp14:editId="2A07AA22">
            <wp:simplePos x="0" y="0"/>
            <wp:positionH relativeFrom="column">
              <wp:posOffset>1879600</wp:posOffset>
            </wp:positionH>
            <wp:positionV relativeFrom="paragraph">
              <wp:posOffset>-101600</wp:posOffset>
            </wp:positionV>
            <wp:extent cx="2424462" cy="567055"/>
            <wp:effectExtent l="0" t="0" r="0" b="444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4462" cy="567055"/>
                    </a:xfrm>
                    <a:prstGeom prst="rect">
                      <a:avLst/>
                    </a:prstGeom>
                  </pic:spPr>
                </pic:pic>
              </a:graphicData>
            </a:graphic>
            <wp14:sizeRelH relativeFrom="margin">
              <wp14:pctWidth>0</wp14:pctWidth>
            </wp14:sizeRelH>
            <wp14:sizeRelV relativeFrom="margin">
              <wp14:pctHeight>0</wp14:pctHeight>
            </wp14:sizeRelV>
          </wp:anchor>
        </w:drawing>
      </w:r>
    </w:p>
    <w:p w14:paraId="32E6502D" w14:textId="77777777" w:rsidR="00D40A86" w:rsidRDefault="00D40A86" w:rsidP="006D18F9">
      <w:pPr>
        <w:spacing w:after="0"/>
        <w:jc w:val="center"/>
        <w:rPr>
          <w:rFonts w:ascii="Times New Roman" w:hAnsi="Times New Roman" w:cs="Times New Roman"/>
          <w:b/>
          <w:bCs/>
          <w:sz w:val="40"/>
          <w:szCs w:val="40"/>
        </w:rPr>
      </w:pPr>
    </w:p>
    <w:p w14:paraId="37D932EF" w14:textId="77777777" w:rsidR="00E56BE9" w:rsidRDefault="00E56BE9" w:rsidP="004A1494">
      <w:pPr>
        <w:spacing w:after="0"/>
        <w:jc w:val="center"/>
      </w:pPr>
    </w:p>
    <w:p w14:paraId="35E7166A" w14:textId="77777777" w:rsidR="00E56BE9" w:rsidRDefault="00E56BE9" w:rsidP="004A1494">
      <w:pPr>
        <w:spacing w:after="0"/>
        <w:jc w:val="center"/>
      </w:pPr>
    </w:p>
    <w:p w14:paraId="070F08FD" w14:textId="2283D09F" w:rsidR="004A1494" w:rsidRPr="00BC380A" w:rsidRDefault="001B7C0C" w:rsidP="004A1494">
      <w:pPr>
        <w:spacing w:after="0"/>
        <w:jc w:val="center"/>
        <w:rPr>
          <w:rFonts w:ascii="Open Sans" w:hAnsi="Open Sans" w:cs="Open Sans"/>
          <w:b/>
          <w:bCs/>
          <w:sz w:val="36"/>
          <w:szCs w:val="36"/>
        </w:rPr>
      </w:pPr>
      <w:hyperlink r:id="rId9" w:history="1">
        <w:r w:rsidR="0085309A" w:rsidRPr="009C16ED">
          <w:rPr>
            <w:rStyle w:val="Hyperlink"/>
            <w:rFonts w:ascii="Open Sans" w:hAnsi="Open Sans" w:cs="Open Sans"/>
            <w:b/>
            <w:bCs/>
            <w:sz w:val="40"/>
            <w:szCs w:val="40"/>
          </w:rPr>
          <w:t>ACCESSIBILITY ADVISORY BOARD</w:t>
        </w:r>
      </w:hyperlink>
    </w:p>
    <w:p w14:paraId="1EC47555" w14:textId="77777777" w:rsidR="006C2067" w:rsidRDefault="006C2067" w:rsidP="004A1494">
      <w:pPr>
        <w:spacing w:after="0"/>
        <w:jc w:val="center"/>
        <w:rPr>
          <w:rFonts w:ascii="Open Sans" w:hAnsi="Open Sans" w:cs="Open Sans"/>
          <w:b/>
          <w:bCs/>
          <w:sz w:val="24"/>
          <w:szCs w:val="24"/>
        </w:rPr>
      </w:pPr>
    </w:p>
    <w:p w14:paraId="66D87DD1" w14:textId="602A7B3B" w:rsidR="000F638A" w:rsidRDefault="00BC380A" w:rsidP="004A1494">
      <w:pPr>
        <w:spacing w:after="0"/>
        <w:jc w:val="center"/>
        <w:rPr>
          <w:rFonts w:ascii="Open Sans" w:hAnsi="Open Sans" w:cs="Open Sans"/>
          <w:b/>
          <w:bCs/>
          <w:sz w:val="24"/>
          <w:szCs w:val="24"/>
        </w:rPr>
      </w:pPr>
      <w:r w:rsidRPr="00BC380A">
        <w:rPr>
          <w:rFonts w:ascii="Open Sans" w:hAnsi="Open Sans" w:cs="Open Sans"/>
          <w:b/>
          <w:bCs/>
          <w:sz w:val="24"/>
          <w:szCs w:val="24"/>
        </w:rPr>
        <w:t xml:space="preserve">Meeting </w:t>
      </w:r>
      <w:r w:rsidR="00F12417">
        <w:rPr>
          <w:rFonts w:ascii="Open Sans" w:hAnsi="Open Sans" w:cs="Open Sans"/>
          <w:b/>
          <w:bCs/>
          <w:sz w:val="24"/>
          <w:szCs w:val="24"/>
        </w:rPr>
        <w:t>Minutes</w:t>
      </w:r>
    </w:p>
    <w:p w14:paraId="2E87AA26" w14:textId="77777777" w:rsidR="00BC380A" w:rsidRDefault="00BC380A" w:rsidP="004A1494">
      <w:pPr>
        <w:spacing w:after="0"/>
        <w:jc w:val="center"/>
        <w:rPr>
          <w:rFonts w:ascii="Times New Roman" w:hAnsi="Times New Roman" w:cs="Times New Roman"/>
          <w:sz w:val="24"/>
          <w:szCs w:val="24"/>
        </w:rPr>
      </w:pPr>
    </w:p>
    <w:p w14:paraId="1A5FA5B4" w14:textId="609B3C3B" w:rsidR="004A1494" w:rsidRPr="009C16ED" w:rsidRDefault="004A1494" w:rsidP="004A1494">
      <w:pPr>
        <w:spacing w:after="0"/>
        <w:jc w:val="center"/>
        <w:rPr>
          <w:rFonts w:ascii="Open Sans" w:hAnsi="Open Sans" w:cs="Open Sans"/>
        </w:rPr>
      </w:pPr>
      <w:r w:rsidRPr="009C16ED">
        <w:rPr>
          <w:rFonts w:ascii="Open Sans" w:hAnsi="Open Sans" w:cs="Open Sans"/>
        </w:rPr>
        <w:t xml:space="preserve">WEDNESDAY, </w:t>
      </w:r>
      <w:r w:rsidR="006D4622">
        <w:rPr>
          <w:rFonts w:ascii="Open Sans" w:hAnsi="Open Sans" w:cs="Open Sans"/>
        </w:rPr>
        <w:t>November</w:t>
      </w:r>
      <w:r w:rsidR="00F95A4E">
        <w:rPr>
          <w:rFonts w:ascii="Open Sans" w:hAnsi="Open Sans" w:cs="Open Sans"/>
        </w:rPr>
        <w:t xml:space="preserve"> 1</w:t>
      </w:r>
      <w:r w:rsidR="006D4622">
        <w:rPr>
          <w:rFonts w:ascii="Open Sans" w:hAnsi="Open Sans" w:cs="Open Sans"/>
        </w:rPr>
        <w:t>3</w:t>
      </w:r>
      <w:r w:rsidR="00B20E9F" w:rsidRPr="009C16ED">
        <w:rPr>
          <w:rFonts w:ascii="Open Sans" w:hAnsi="Open Sans" w:cs="Open Sans"/>
        </w:rPr>
        <w:t>, 202</w:t>
      </w:r>
      <w:r w:rsidR="00126261">
        <w:rPr>
          <w:rFonts w:ascii="Open Sans" w:hAnsi="Open Sans" w:cs="Open Sans"/>
        </w:rPr>
        <w:t>4</w:t>
      </w:r>
      <w:r w:rsidR="00344B9D" w:rsidRPr="009C16ED">
        <w:rPr>
          <w:rFonts w:ascii="Open Sans" w:hAnsi="Open Sans" w:cs="Open Sans"/>
        </w:rPr>
        <w:t xml:space="preserve"> </w:t>
      </w:r>
    </w:p>
    <w:p w14:paraId="626497A5" w14:textId="2C592F6F" w:rsidR="004A1494" w:rsidRPr="009C16ED" w:rsidRDefault="007B06DB" w:rsidP="004A1494">
      <w:pPr>
        <w:spacing w:after="0"/>
        <w:jc w:val="center"/>
        <w:rPr>
          <w:rFonts w:ascii="Open Sans" w:hAnsi="Open Sans" w:cs="Open Sans"/>
        </w:rPr>
      </w:pPr>
      <w:r>
        <w:rPr>
          <w:rFonts w:ascii="Open Sans" w:hAnsi="Open Sans" w:cs="Open Sans"/>
        </w:rPr>
        <w:t xml:space="preserve">  </w:t>
      </w:r>
      <w:r w:rsidR="0085309A" w:rsidRPr="009C16ED">
        <w:rPr>
          <w:rFonts w:ascii="Open Sans" w:hAnsi="Open Sans" w:cs="Open Sans"/>
        </w:rPr>
        <w:t>10</w:t>
      </w:r>
      <w:r w:rsidR="004A1494" w:rsidRPr="009C16ED">
        <w:rPr>
          <w:rFonts w:ascii="Open Sans" w:hAnsi="Open Sans" w:cs="Open Sans"/>
        </w:rPr>
        <w:t xml:space="preserve">:30 </w:t>
      </w:r>
      <w:r w:rsidR="0085309A" w:rsidRPr="009C16ED">
        <w:rPr>
          <w:rFonts w:ascii="Open Sans" w:hAnsi="Open Sans" w:cs="Open Sans"/>
        </w:rPr>
        <w:t>a</w:t>
      </w:r>
      <w:r w:rsidR="004A1494" w:rsidRPr="009C16ED">
        <w:rPr>
          <w:rFonts w:ascii="Open Sans" w:hAnsi="Open Sans" w:cs="Open Sans"/>
        </w:rPr>
        <w:t xml:space="preserve">.m. </w:t>
      </w:r>
      <w:r w:rsidR="00126579" w:rsidRPr="009C16ED">
        <w:rPr>
          <w:rFonts w:ascii="Open Sans" w:hAnsi="Open Sans" w:cs="Open Sans"/>
        </w:rPr>
        <w:t xml:space="preserve">– </w:t>
      </w:r>
      <w:r w:rsidR="0085309A" w:rsidRPr="009C16ED">
        <w:rPr>
          <w:rFonts w:ascii="Open Sans" w:hAnsi="Open Sans" w:cs="Open Sans"/>
        </w:rPr>
        <w:t>12</w:t>
      </w:r>
      <w:r w:rsidR="00126579" w:rsidRPr="009C16ED">
        <w:rPr>
          <w:rFonts w:ascii="Open Sans" w:hAnsi="Open Sans" w:cs="Open Sans"/>
        </w:rPr>
        <w:t>:</w:t>
      </w:r>
      <w:r w:rsidR="002A53C6">
        <w:rPr>
          <w:rFonts w:ascii="Open Sans" w:hAnsi="Open Sans" w:cs="Open Sans"/>
        </w:rPr>
        <w:t>3</w:t>
      </w:r>
      <w:r w:rsidR="00126579" w:rsidRPr="009C16ED">
        <w:rPr>
          <w:rFonts w:ascii="Open Sans" w:hAnsi="Open Sans" w:cs="Open Sans"/>
        </w:rPr>
        <w:t xml:space="preserve">0 p.m. </w:t>
      </w:r>
    </w:p>
    <w:p w14:paraId="55F56E5C" w14:textId="6EB7890F" w:rsidR="004F312F" w:rsidRPr="007B06DB" w:rsidRDefault="00403DD1" w:rsidP="007B06DB">
      <w:pPr>
        <w:spacing w:after="0"/>
        <w:ind w:left="2430"/>
        <w:rPr>
          <w:rStyle w:val="Hyperlink"/>
          <w:rFonts w:ascii="Open Sans" w:hAnsi="Open Sans" w:cs="Open Sans"/>
          <w:b/>
          <w:bCs/>
        </w:rPr>
      </w:pPr>
      <w:r w:rsidRPr="007B06DB">
        <w:rPr>
          <w:rFonts w:ascii="Open Sans" w:hAnsi="Open Sans" w:cs="Open Sans"/>
        </w:rPr>
        <w:t>Location:</w:t>
      </w:r>
      <w:r w:rsidR="007B06DB">
        <w:rPr>
          <w:rFonts w:ascii="Open Sans" w:hAnsi="Open Sans" w:cs="Open Sans"/>
          <w:b/>
          <w:bCs/>
        </w:rPr>
        <w:tab/>
      </w:r>
      <w:r w:rsidR="007B06DB">
        <w:rPr>
          <w:rFonts w:ascii="Open Sans" w:hAnsi="Open Sans" w:cs="Open Sans"/>
          <w:b/>
          <w:bCs/>
        </w:rPr>
        <w:fldChar w:fldCharType="begin"/>
      </w:r>
      <w:r w:rsidR="007B06DB">
        <w:rPr>
          <w:rFonts w:ascii="Open Sans" w:hAnsi="Open Sans" w:cs="Open Sans"/>
          <w:b/>
          <w:bCs/>
        </w:rPr>
        <w:instrText xml:space="preserve"> HYPERLINK "https://maps.app.goo.gl/pqxzCE2rr3jryRVU8" </w:instrText>
      </w:r>
      <w:r w:rsidR="007B06DB">
        <w:rPr>
          <w:rFonts w:ascii="Open Sans" w:hAnsi="Open Sans" w:cs="Open Sans"/>
          <w:b/>
          <w:bCs/>
        </w:rPr>
      </w:r>
      <w:r w:rsidR="007B06DB">
        <w:rPr>
          <w:rFonts w:ascii="Open Sans" w:hAnsi="Open Sans" w:cs="Open Sans"/>
          <w:b/>
          <w:bCs/>
        </w:rPr>
        <w:fldChar w:fldCharType="separate"/>
      </w:r>
      <w:r w:rsidR="004F312F" w:rsidRPr="007B06DB">
        <w:rPr>
          <w:rStyle w:val="Hyperlink"/>
          <w:rFonts w:ascii="Open Sans" w:hAnsi="Open Sans" w:cs="Open Sans"/>
          <w:b/>
          <w:bCs/>
        </w:rPr>
        <w:t>Civic Center Plaza</w:t>
      </w:r>
    </w:p>
    <w:p w14:paraId="3E39EF7E" w14:textId="1D48CF9D" w:rsidR="007B06DB" w:rsidRPr="007B06DB" w:rsidRDefault="004F312F" w:rsidP="007B06DB">
      <w:pPr>
        <w:spacing w:after="0"/>
        <w:ind w:left="3150" w:firstLine="450"/>
        <w:rPr>
          <w:rStyle w:val="Hyperlink"/>
          <w:rFonts w:ascii="Open Sans" w:hAnsi="Open Sans" w:cs="Open Sans"/>
          <w:b/>
          <w:bCs/>
        </w:rPr>
      </w:pPr>
      <w:r w:rsidRPr="007B06DB">
        <w:rPr>
          <w:rStyle w:val="Hyperlink"/>
          <w:rFonts w:ascii="Open Sans" w:hAnsi="Open Sans" w:cs="Open Sans"/>
          <w:b/>
          <w:bCs/>
        </w:rPr>
        <w:t>1200 Third Ave</w:t>
      </w:r>
    </w:p>
    <w:p w14:paraId="5714F715" w14:textId="4553E30B" w:rsidR="004F312F" w:rsidRPr="007B06DB" w:rsidRDefault="004F312F" w:rsidP="007B06DB">
      <w:pPr>
        <w:spacing w:after="0"/>
        <w:ind w:left="3150" w:firstLine="450"/>
        <w:rPr>
          <w:rStyle w:val="Hyperlink"/>
          <w:rFonts w:ascii="Open Sans" w:hAnsi="Open Sans" w:cs="Open Sans"/>
          <w:b/>
          <w:bCs/>
        </w:rPr>
      </w:pPr>
      <w:r w:rsidRPr="007B06DB">
        <w:rPr>
          <w:rStyle w:val="Hyperlink"/>
          <w:rFonts w:ascii="Open Sans" w:hAnsi="Open Sans" w:cs="Open Sans"/>
          <w:b/>
          <w:bCs/>
        </w:rPr>
        <w:t>4</w:t>
      </w:r>
      <w:r w:rsidRPr="007B06DB">
        <w:rPr>
          <w:rStyle w:val="Hyperlink"/>
          <w:rFonts w:ascii="Open Sans" w:hAnsi="Open Sans" w:cs="Open Sans"/>
          <w:b/>
          <w:bCs/>
          <w:vertAlign w:val="superscript"/>
        </w:rPr>
        <w:t>th</w:t>
      </w:r>
      <w:r w:rsidRPr="007B06DB">
        <w:rPr>
          <w:rStyle w:val="Hyperlink"/>
          <w:rFonts w:ascii="Open Sans" w:hAnsi="Open Sans" w:cs="Open Sans"/>
          <w:b/>
          <w:bCs/>
        </w:rPr>
        <w:t xml:space="preserve"> Floor Conference Room</w:t>
      </w:r>
    </w:p>
    <w:p w14:paraId="1DF1D91B" w14:textId="156388F0" w:rsidR="00D743D1" w:rsidRPr="009C16ED" w:rsidRDefault="004F312F" w:rsidP="007B06DB">
      <w:pPr>
        <w:spacing w:after="0"/>
        <w:ind w:left="3150" w:firstLine="450"/>
        <w:rPr>
          <w:rFonts w:ascii="Open Sans" w:hAnsi="Open Sans" w:cs="Open Sans"/>
        </w:rPr>
      </w:pPr>
      <w:r w:rsidRPr="007B06DB">
        <w:rPr>
          <w:rStyle w:val="Hyperlink"/>
          <w:rFonts w:ascii="Open Sans" w:hAnsi="Open Sans" w:cs="Open Sans"/>
          <w:b/>
          <w:bCs/>
        </w:rPr>
        <w:t>S</w:t>
      </w:r>
      <w:r w:rsidR="00E82598" w:rsidRPr="007B06DB">
        <w:rPr>
          <w:rStyle w:val="Hyperlink"/>
          <w:rFonts w:ascii="Open Sans" w:hAnsi="Open Sans" w:cs="Open Sans"/>
          <w:b/>
          <w:bCs/>
        </w:rPr>
        <w:t>an Diego, CA 9210</w:t>
      </w:r>
      <w:r w:rsidRPr="007B06DB">
        <w:rPr>
          <w:rStyle w:val="Hyperlink"/>
          <w:rFonts w:ascii="Open Sans" w:hAnsi="Open Sans" w:cs="Open Sans"/>
          <w:b/>
          <w:bCs/>
        </w:rPr>
        <w:t>1</w:t>
      </w:r>
      <w:r w:rsidR="007B06DB">
        <w:rPr>
          <w:rFonts w:ascii="Open Sans" w:hAnsi="Open Sans" w:cs="Open Sans"/>
          <w:b/>
          <w:bCs/>
        </w:rPr>
        <w:fldChar w:fldCharType="end"/>
      </w:r>
      <w:r w:rsidR="00E82598" w:rsidRPr="005F34C8">
        <w:rPr>
          <w:rFonts w:ascii="Open Sans" w:hAnsi="Open Sans" w:cs="Open Sans"/>
        </w:rPr>
        <w:t xml:space="preserve"> </w:t>
      </w:r>
    </w:p>
    <w:p w14:paraId="36B0B25B" w14:textId="77777777" w:rsidR="00CE22DE" w:rsidRPr="009C16ED" w:rsidRDefault="00CE22DE" w:rsidP="00CE22DE">
      <w:pPr>
        <w:spacing w:after="0"/>
        <w:jc w:val="center"/>
        <w:rPr>
          <w:rFonts w:ascii="Open Sans" w:hAnsi="Open Sans" w:cs="Open Sans"/>
        </w:rPr>
      </w:pPr>
    </w:p>
    <w:p w14:paraId="212EF8B0" w14:textId="5C2D6BF3" w:rsidR="004F312F" w:rsidRDefault="004F312F" w:rsidP="0085309A">
      <w:pPr>
        <w:spacing w:after="240" w:line="240" w:lineRule="auto"/>
        <w:rPr>
          <w:rFonts w:ascii="Open Sans" w:hAnsi="Open Sans" w:cs="Open Sans"/>
          <w:b/>
          <w:bCs/>
        </w:rPr>
      </w:pPr>
    </w:p>
    <w:p w14:paraId="2900BB68" w14:textId="7863A146" w:rsidR="00C17F0B" w:rsidRPr="009C16ED" w:rsidRDefault="00846E36" w:rsidP="0085309A">
      <w:pPr>
        <w:spacing w:after="240" w:line="240" w:lineRule="auto"/>
        <w:rPr>
          <w:rFonts w:ascii="Open Sans" w:hAnsi="Open Sans" w:cs="Open Sans"/>
        </w:rPr>
      </w:pPr>
      <w:r w:rsidRPr="009C16ED">
        <w:rPr>
          <w:rFonts w:ascii="Open Sans" w:hAnsi="Open Sans" w:cs="Open Sans"/>
          <w:b/>
          <w:bCs/>
        </w:rPr>
        <w:t>Public Comment on an Agenda Item:</w:t>
      </w:r>
      <w:r w:rsidRPr="009C16ED">
        <w:rPr>
          <w:rFonts w:ascii="Open Sans" w:hAnsi="Open Sans" w:cs="Open Sans"/>
        </w:rPr>
        <w:t xml:space="preserve"> If you wish to address the Board on an item for today's agenda, please complete and submit a speaker form before the Board hears the agenda item. You will be called at the time the item is heard.  </w:t>
      </w:r>
    </w:p>
    <w:p w14:paraId="50D3059F" w14:textId="2FD98298" w:rsidR="00846E36" w:rsidRPr="009C16ED" w:rsidRDefault="00846E36" w:rsidP="0085309A">
      <w:pPr>
        <w:spacing w:after="240"/>
        <w:rPr>
          <w:rFonts w:ascii="Open Sans" w:hAnsi="Open Sans" w:cs="Open Sans"/>
        </w:rPr>
      </w:pPr>
      <w:r w:rsidRPr="009C16ED">
        <w:rPr>
          <w:rFonts w:ascii="Open Sans" w:hAnsi="Open Sans" w:cs="Open Sans"/>
          <w:b/>
          <w:bCs/>
        </w:rPr>
        <w:t>Public Comment on Matters Not on the Agenda</w:t>
      </w:r>
      <w:r w:rsidRPr="009C16ED">
        <w:rPr>
          <w:rFonts w:ascii="Open Sans" w:hAnsi="Open Sans" w:cs="Open Sans"/>
        </w:rPr>
        <w:t xml:space="preserve">: You may address the Board on any matter not listed on today's agenda. Please complete and submit a speaker form. However, California's open meeting laws do not permit the Board to discuss or take any action on the matter at today's meeting. At its discretion, the Board may add the item to a future meeting agenda or refer the matter to staff or committee. Individuals’ comments are limited to three minutes per speaker. At the discretion of the Chair, if a large number of people wish to speak on the same item, comments may be limited to a set </w:t>
      </w:r>
      <w:r w:rsidR="0043256C" w:rsidRPr="009C16ED">
        <w:rPr>
          <w:rFonts w:ascii="Open Sans" w:hAnsi="Open Sans" w:cs="Open Sans"/>
        </w:rPr>
        <w:t>period</w:t>
      </w:r>
      <w:r w:rsidRPr="009C16ED">
        <w:rPr>
          <w:rFonts w:ascii="Open Sans" w:hAnsi="Open Sans" w:cs="Open Sans"/>
        </w:rPr>
        <w:t xml:space="preserve"> per item.  </w:t>
      </w:r>
    </w:p>
    <w:p w14:paraId="4CF4798E" w14:textId="77777777" w:rsidR="00CB76FC" w:rsidRDefault="00CB76FC" w:rsidP="00B023CA">
      <w:pPr>
        <w:autoSpaceDE w:val="0"/>
        <w:autoSpaceDN w:val="0"/>
        <w:adjustRightInd w:val="0"/>
        <w:spacing w:after="120" w:line="240" w:lineRule="auto"/>
        <w:jc w:val="both"/>
        <w:rPr>
          <w:rFonts w:ascii="Open Sans" w:hAnsi="Open Sans" w:cs="Open Sans"/>
          <w:b/>
          <w:bCs/>
        </w:rPr>
      </w:pPr>
    </w:p>
    <w:p w14:paraId="1C0B1276" w14:textId="010CEB08" w:rsidR="003B3ED6" w:rsidRDefault="003B3ED6" w:rsidP="0047099E">
      <w:pPr>
        <w:autoSpaceDE w:val="0"/>
        <w:autoSpaceDN w:val="0"/>
        <w:adjustRightInd w:val="0"/>
        <w:spacing w:after="120" w:line="240" w:lineRule="auto"/>
        <w:ind w:firstLine="360"/>
        <w:jc w:val="both"/>
        <w:rPr>
          <w:rFonts w:ascii="Open Sans" w:hAnsi="Open Sans" w:cs="Open Sans"/>
          <w:b/>
          <w:bCs/>
        </w:rPr>
      </w:pPr>
      <w:r>
        <w:rPr>
          <w:rFonts w:ascii="Open Sans" w:hAnsi="Open Sans" w:cs="Open Sans"/>
          <w:b/>
          <w:bCs/>
        </w:rPr>
        <w:t>Agenda</w:t>
      </w:r>
    </w:p>
    <w:p w14:paraId="73C1EE9D" w14:textId="61E5009A" w:rsidR="00654EC6" w:rsidRDefault="00994DF8" w:rsidP="00994DF8">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1: </w:t>
      </w:r>
      <w:r w:rsidRPr="009C16ED">
        <w:rPr>
          <w:rFonts w:ascii="Open Sans" w:hAnsi="Open Sans" w:cs="Open Sans"/>
        </w:rPr>
        <w:tab/>
      </w:r>
      <w:r w:rsidR="009E7FA8" w:rsidRPr="009C16ED">
        <w:rPr>
          <w:rFonts w:ascii="Open Sans" w:hAnsi="Open Sans" w:cs="Open Sans"/>
        </w:rPr>
        <w:t>Call to Order</w:t>
      </w:r>
      <w:r w:rsidR="00B20E9F" w:rsidRPr="009C16ED">
        <w:rPr>
          <w:rFonts w:ascii="Open Sans" w:hAnsi="Open Sans" w:cs="Open Sans"/>
        </w:rPr>
        <w:t xml:space="preserve"> </w:t>
      </w:r>
      <w:r w:rsidR="0085309A" w:rsidRPr="009C16ED">
        <w:rPr>
          <w:rFonts w:ascii="Open Sans" w:hAnsi="Open Sans" w:cs="Open Sans"/>
        </w:rPr>
        <w:t xml:space="preserve">and Roll Call </w:t>
      </w:r>
    </w:p>
    <w:p w14:paraId="6E8A1F00" w14:textId="65B77E87" w:rsidR="00A42446" w:rsidRPr="009C16ED" w:rsidRDefault="00AC1331" w:rsidP="00AC1331">
      <w:pPr>
        <w:autoSpaceDE w:val="0"/>
        <w:autoSpaceDN w:val="0"/>
        <w:adjustRightInd w:val="0"/>
        <w:spacing w:after="0" w:line="240" w:lineRule="auto"/>
        <w:ind w:left="1440"/>
        <w:jc w:val="both"/>
        <w:rPr>
          <w:rFonts w:ascii="Open Sans" w:hAnsi="Open Sans" w:cs="Open Sans"/>
        </w:rPr>
      </w:pPr>
      <w:r>
        <w:rPr>
          <w:rFonts w:ascii="Open Sans" w:hAnsi="Open Sans" w:cs="Open Sans"/>
        </w:rPr>
        <w:t xml:space="preserve">Meeting called to order at 10:32 with Chair </w:t>
      </w:r>
      <w:r w:rsidR="009A1D40">
        <w:rPr>
          <w:rFonts w:ascii="Open Sans" w:hAnsi="Open Sans" w:cs="Open Sans"/>
        </w:rPr>
        <w:t>Ro</w:t>
      </w:r>
      <w:r w:rsidR="00822515">
        <w:rPr>
          <w:rFonts w:ascii="Open Sans" w:hAnsi="Open Sans" w:cs="Open Sans"/>
        </w:rPr>
        <w:t>sen</w:t>
      </w:r>
      <w:r>
        <w:rPr>
          <w:rFonts w:ascii="Open Sans" w:hAnsi="Open Sans" w:cs="Open Sans"/>
        </w:rPr>
        <w:t xml:space="preserve">, Vice Chair Sieglen-Perry, and Members </w:t>
      </w:r>
      <w:r w:rsidR="00822515">
        <w:rPr>
          <w:rFonts w:ascii="Open Sans" w:hAnsi="Open Sans" w:cs="Open Sans"/>
        </w:rPr>
        <w:t>Wolfo</w:t>
      </w:r>
      <w:r w:rsidR="003810E9">
        <w:rPr>
          <w:rFonts w:ascii="Open Sans" w:hAnsi="Open Sans" w:cs="Open Sans"/>
        </w:rPr>
        <w:t>r</w:t>
      </w:r>
      <w:r w:rsidR="00822515">
        <w:rPr>
          <w:rFonts w:ascii="Open Sans" w:hAnsi="Open Sans" w:cs="Open Sans"/>
        </w:rPr>
        <w:t xml:space="preserve">d, </w:t>
      </w:r>
      <w:r>
        <w:rPr>
          <w:rFonts w:ascii="Open Sans" w:hAnsi="Open Sans" w:cs="Open Sans"/>
        </w:rPr>
        <w:t xml:space="preserve">Cooluris, Roosen, Jackson, and Zuno present. Member </w:t>
      </w:r>
      <w:r w:rsidR="00643FF9">
        <w:rPr>
          <w:rFonts w:ascii="Open Sans" w:hAnsi="Open Sans" w:cs="Open Sans"/>
        </w:rPr>
        <w:t>Landon</w:t>
      </w:r>
      <w:r>
        <w:rPr>
          <w:rFonts w:ascii="Open Sans" w:hAnsi="Open Sans" w:cs="Open Sans"/>
        </w:rPr>
        <w:t xml:space="preserve"> absent.</w:t>
      </w:r>
    </w:p>
    <w:p w14:paraId="21BC877E" w14:textId="77777777" w:rsidR="000065B7" w:rsidRDefault="000065B7" w:rsidP="001407D7">
      <w:pPr>
        <w:spacing w:after="0" w:line="240" w:lineRule="auto"/>
        <w:ind w:left="1440" w:hanging="1080"/>
        <w:rPr>
          <w:rFonts w:ascii="Open Sans" w:hAnsi="Open Sans" w:cs="Open Sans"/>
        </w:rPr>
      </w:pPr>
    </w:p>
    <w:p w14:paraId="580C1360" w14:textId="63A3E607" w:rsidR="001407D7" w:rsidRDefault="00994DF8" w:rsidP="001407D7">
      <w:pPr>
        <w:spacing w:after="0" w:line="240" w:lineRule="auto"/>
        <w:ind w:left="1440" w:hanging="1080"/>
        <w:rPr>
          <w:rFonts w:ascii="Open Sans" w:hAnsi="Open Sans" w:cs="Open Sans"/>
        </w:rPr>
      </w:pPr>
      <w:r w:rsidRPr="009C16ED">
        <w:rPr>
          <w:rFonts w:ascii="Open Sans" w:hAnsi="Open Sans" w:cs="Open Sans"/>
        </w:rPr>
        <w:t xml:space="preserve">Item </w:t>
      </w:r>
      <w:r w:rsidR="0085309A" w:rsidRPr="009C16ED">
        <w:rPr>
          <w:rFonts w:ascii="Open Sans" w:hAnsi="Open Sans" w:cs="Open Sans"/>
        </w:rPr>
        <w:t>2</w:t>
      </w:r>
      <w:r w:rsidRPr="009C16ED">
        <w:rPr>
          <w:rFonts w:ascii="Open Sans" w:hAnsi="Open Sans" w:cs="Open Sans"/>
        </w:rPr>
        <w:t xml:space="preserve">: </w:t>
      </w:r>
      <w:r w:rsidRPr="009C16ED">
        <w:rPr>
          <w:rFonts w:ascii="Open Sans" w:hAnsi="Open Sans" w:cs="Open Sans"/>
        </w:rPr>
        <w:tab/>
      </w:r>
      <w:r w:rsidR="0085309A" w:rsidRPr="009C16ED">
        <w:rPr>
          <w:rFonts w:ascii="Open Sans" w:hAnsi="Open Sans" w:cs="Open Sans"/>
        </w:rPr>
        <w:t>Non-Agenda Public Comment</w:t>
      </w:r>
    </w:p>
    <w:p w14:paraId="1E82A34F" w14:textId="341CF354" w:rsidR="00B64BE6" w:rsidRDefault="00AC1331" w:rsidP="003237A2">
      <w:pPr>
        <w:spacing w:after="0" w:line="240" w:lineRule="auto"/>
        <w:ind w:firstLine="360"/>
        <w:rPr>
          <w:rFonts w:ascii="Open Sans" w:hAnsi="Open Sans" w:cs="Open Sans"/>
        </w:rPr>
      </w:pPr>
      <w:r>
        <w:rPr>
          <w:rFonts w:ascii="Open Sans" w:hAnsi="Open Sans" w:cs="Open Sans"/>
        </w:rPr>
        <w:tab/>
      </w:r>
      <w:r>
        <w:rPr>
          <w:rFonts w:ascii="Open Sans" w:hAnsi="Open Sans" w:cs="Open Sans"/>
        </w:rPr>
        <w:tab/>
        <w:t>None</w:t>
      </w:r>
    </w:p>
    <w:p w14:paraId="233B8082" w14:textId="77777777" w:rsidR="004F312F" w:rsidRDefault="004F312F" w:rsidP="003237A2">
      <w:pPr>
        <w:spacing w:after="0" w:line="240" w:lineRule="auto"/>
        <w:ind w:firstLine="360"/>
        <w:rPr>
          <w:rFonts w:ascii="Open Sans" w:hAnsi="Open Sans" w:cs="Open Sans"/>
        </w:rPr>
      </w:pPr>
    </w:p>
    <w:p w14:paraId="527C8503" w14:textId="77777777" w:rsidR="00805ADE" w:rsidRDefault="00805ADE" w:rsidP="003237A2">
      <w:pPr>
        <w:spacing w:after="0" w:line="240" w:lineRule="auto"/>
        <w:ind w:firstLine="360"/>
        <w:rPr>
          <w:rFonts w:ascii="Open Sans" w:hAnsi="Open Sans" w:cs="Open Sans"/>
        </w:rPr>
      </w:pPr>
    </w:p>
    <w:p w14:paraId="55A160DD" w14:textId="77777777" w:rsidR="00805ADE" w:rsidRDefault="00805ADE" w:rsidP="003237A2">
      <w:pPr>
        <w:spacing w:after="0" w:line="240" w:lineRule="auto"/>
        <w:ind w:firstLine="360"/>
        <w:rPr>
          <w:rFonts w:ascii="Open Sans" w:hAnsi="Open Sans" w:cs="Open Sans"/>
        </w:rPr>
      </w:pPr>
    </w:p>
    <w:p w14:paraId="28F4EE0D" w14:textId="4CFA8E1D" w:rsidR="00F66BE8" w:rsidRDefault="00F23DAB" w:rsidP="003237A2">
      <w:pPr>
        <w:spacing w:after="0" w:line="240" w:lineRule="auto"/>
        <w:ind w:firstLine="360"/>
        <w:rPr>
          <w:rFonts w:ascii="Open Sans" w:hAnsi="Open Sans" w:cs="Open Sans"/>
        </w:rPr>
      </w:pPr>
      <w:r>
        <w:rPr>
          <w:rFonts w:ascii="Open Sans" w:hAnsi="Open Sans" w:cs="Open Sans"/>
        </w:rPr>
        <w:lastRenderedPageBreak/>
        <w:t>Item 3:</w:t>
      </w:r>
      <w:r>
        <w:rPr>
          <w:rFonts w:ascii="Open Sans" w:hAnsi="Open Sans" w:cs="Open Sans"/>
        </w:rPr>
        <w:tab/>
        <w:t xml:space="preserve">Approval of the draft minutes of </w:t>
      </w:r>
      <w:r w:rsidR="0043256C">
        <w:rPr>
          <w:rFonts w:ascii="Open Sans" w:hAnsi="Open Sans" w:cs="Open Sans"/>
        </w:rPr>
        <w:t>September 11</w:t>
      </w:r>
      <w:r>
        <w:rPr>
          <w:rFonts w:ascii="Open Sans" w:hAnsi="Open Sans" w:cs="Open Sans"/>
        </w:rPr>
        <w:t>, 2024</w:t>
      </w:r>
      <w:r w:rsidR="00F66BE8">
        <w:rPr>
          <w:rFonts w:ascii="Open Sans" w:hAnsi="Open Sans" w:cs="Open Sans"/>
        </w:rPr>
        <w:tab/>
      </w:r>
      <w:r w:rsidR="00F66BE8">
        <w:rPr>
          <w:rFonts w:ascii="Open Sans" w:hAnsi="Open Sans" w:cs="Open Sans"/>
        </w:rPr>
        <w:tab/>
      </w:r>
    </w:p>
    <w:p w14:paraId="26F6D848" w14:textId="25FB6E50" w:rsidR="0031474A" w:rsidRDefault="00AC1331" w:rsidP="0031474A">
      <w:pPr>
        <w:autoSpaceDE w:val="0"/>
        <w:autoSpaceDN w:val="0"/>
        <w:adjustRightInd w:val="0"/>
        <w:spacing w:after="0" w:line="240" w:lineRule="auto"/>
        <w:ind w:left="1440" w:hanging="1080"/>
        <w:rPr>
          <w:rFonts w:ascii="Open Sans" w:hAnsi="Open Sans" w:cs="Open Sans"/>
        </w:rPr>
      </w:pPr>
      <w:r>
        <w:rPr>
          <w:rFonts w:ascii="Open Sans" w:hAnsi="Open Sans" w:cs="Open Sans"/>
        </w:rPr>
        <w:tab/>
      </w:r>
      <w:bookmarkStart w:id="0" w:name="_Hlk186789377"/>
      <w:r w:rsidR="005171D1">
        <w:rPr>
          <w:rFonts w:ascii="Open Sans" w:hAnsi="Open Sans" w:cs="Open Sans"/>
        </w:rPr>
        <w:t>Member</w:t>
      </w:r>
      <w:r w:rsidR="00D13D2F">
        <w:rPr>
          <w:rFonts w:ascii="Open Sans" w:hAnsi="Open Sans" w:cs="Open Sans"/>
        </w:rPr>
        <w:t xml:space="preserve"> </w:t>
      </w:r>
      <w:r w:rsidR="00D13D2F" w:rsidRPr="00D13D2F">
        <w:rPr>
          <w:rFonts w:ascii="Open Sans" w:hAnsi="Open Sans" w:cs="Open Sans"/>
        </w:rPr>
        <w:t>Elaine Cooluris</w:t>
      </w:r>
      <w:r>
        <w:rPr>
          <w:rFonts w:ascii="Open Sans" w:hAnsi="Open Sans" w:cs="Open Sans"/>
        </w:rPr>
        <w:t xml:space="preserve"> </w:t>
      </w:r>
      <w:bookmarkEnd w:id="0"/>
      <w:r>
        <w:rPr>
          <w:rFonts w:ascii="Open Sans" w:hAnsi="Open Sans" w:cs="Open Sans"/>
        </w:rPr>
        <w:t>made a motion to approve</w:t>
      </w:r>
      <w:r w:rsidR="0031474A">
        <w:rPr>
          <w:rFonts w:ascii="Open Sans" w:hAnsi="Open Sans" w:cs="Open Sans"/>
        </w:rPr>
        <w:t xml:space="preserve"> the minutes with</w:t>
      </w:r>
      <w:r>
        <w:rPr>
          <w:rFonts w:ascii="Open Sans" w:hAnsi="Open Sans" w:cs="Open Sans"/>
        </w:rPr>
        <w:t xml:space="preserve"> </w:t>
      </w:r>
      <w:r w:rsidR="005C2FA2" w:rsidRPr="005C2FA2">
        <w:rPr>
          <w:rFonts w:ascii="Open Sans" w:hAnsi="Open Sans" w:cs="Open Sans"/>
        </w:rPr>
        <w:t>Vice Chair Sieglen-Perry</w:t>
      </w:r>
      <w:r w:rsidR="0031474A">
        <w:rPr>
          <w:rFonts w:ascii="Open Sans" w:hAnsi="Open Sans" w:cs="Open Sans"/>
        </w:rPr>
        <w:t xml:space="preserve"> seconding. Passed unanimously with Member </w:t>
      </w:r>
      <w:r w:rsidR="005C2FA2">
        <w:rPr>
          <w:rFonts w:ascii="Open Sans" w:hAnsi="Open Sans" w:cs="Open Sans"/>
        </w:rPr>
        <w:t>Landon</w:t>
      </w:r>
      <w:r w:rsidR="0031474A">
        <w:rPr>
          <w:rFonts w:ascii="Open Sans" w:hAnsi="Open Sans" w:cs="Open Sans"/>
        </w:rPr>
        <w:t xml:space="preserve"> absent.</w:t>
      </w:r>
    </w:p>
    <w:p w14:paraId="2F77685C" w14:textId="77777777" w:rsidR="00CB76FC" w:rsidRDefault="00CB76FC" w:rsidP="0059574B">
      <w:pPr>
        <w:autoSpaceDE w:val="0"/>
        <w:autoSpaceDN w:val="0"/>
        <w:adjustRightInd w:val="0"/>
        <w:spacing w:after="0" w:line="240" w:lineRule="auto"/>
        <w:ind w:left="1440" w:hanging="1080"/>
        <w:jc w:val="both"/>
        <w:rPr>
          <w:rFonts w:ascii="Open Sans" w:hAnsi="Open Sans" w:cs="Open Sans"/>
        </w:rPr>
      </w:pPr>
    </w:p>
    <w:p w14:paraId="32F97C96" w14:textId="243B541F" w:rsidR="005F1CA1" w:rsidRPr="00C239B2" w:rsidRDefault="006B29D7" w:rsidP="008B5BFE">
      <w:pPr>
        <w:autoSpaceDE w:val="0"/>
        <w:autoSpaceDN w:val="0"/>
        <w:adjustRightInd w:val="0"/>
        <w:spacing w:after="0" w:line="240" w:lineRule="auto"/>
        <w:ind w:left="1440" w:hanging="1080"/>
        <w:rPr>
          <w:rFonts w:ascii="Open Sans" w:hAnsi="Open Sans" w:cs="Open Sans"/>
          <w:highlight w:val="lightGray"/>
        </w:rPr>
      </w:pPr>
      <w:r>
        <w:rPr>
          <w:rFonts w:ascii="Open Sans" w:hAnsi="Open Sans" w:cs="Open Sans"/>
        </w:rPr>
        <w:t xml:space="preserve">Item </w:t>
      </w:r>
      <w:r w:rsidR="00E55A02">
        <w:rPr>
          <w:rFonts w:ascii="Open Sans" w:hAnsi="Open Sans" w:cs="Open Sans"/>
        </w:rPr>
        <w:t>4</w:t>
      </w:r>
      <w:r>
        <w:rPr>
          <w:rFonts w:ascii="Open Sans" w:hAnsi="Open Sans" w:cs="Open Sans"/>
        </w:rPr>
        <w:t xml:space="preserve">: </w:t>
      </w:r>
      <w:r>
        <w:rPr>
          <w:rFonts w:ascii="Open Sans" w:hAnsi="Open Sans" w:cs="Open Sans"/>
        </w:rPr>
        <w:tab/>
      </w:r>
      <w:r w:rsidR="00C239B2" w:rsidRPr="00C239B2">
        <w:rPr>
          <w:rFonts w:ascii="Open Sans" w:hAnsi="Open Sans" w:cs="Open Sans"/>
        </w:rPr>
        <w:t>Information Item: Blue Envelope Program (Lieutenant Jonathan Lowe, San Diego Police Department)</w:t>
      </w:r>
      <w:r w:rsidR="0043256C">
        <w:rPr>
          <w:rFonts w:ascii="Open Sans" w:hAnsi="Open Sans" w:cs="Open Sans"/>
        </w:rPr>
        <w:t xml:space="preserve"> </w:t>
      </w:r>
      <w:r w:rsidR="009F481B" w:rsidRPr="009F481B">
        <w:rPr>
          <w:rFonts w:ascii="Open Sans" w:hAnsi="Open Sans" w:cs="Open Sans"/>
        </w:rPr>
        <w:t xml:space="preserve">Lieutenant Jonathan Lowe </w:t>
      </w:r>
      <w:r w:rsidR="001B7C0C">
        <w:rPr>
          <w:rFonts w:ascii="Open Sans" w:hAnsi="Open Sans" w:cs="Open Sans"/>
        </w:rPr>
        <w:t xml:space="preserve">provided a presentation on </w:t>
      </w:r>
      <w:r w:rsidR="0031474A" w:rsidRPr="009F481B">
        <w:rPr>
          <w:rFonts w:ascii="Open Sans" w:hAnsi="Open Sans" w:cs="Open Sans"/>
        </w:rPr>
        <w:t xml:space="preserve">the </w:t>
      </w:r>
      <w:r w:rsidR="004040F3">
        <w:rPr>
          <w:rFonts w:ascii="Open Sans" w:hAnsi="Open Sans" w:cs="Open Sans"/>
        </w:rPr>
        <w:t>County-wide Bleu Envelope Program</w:t>
      </w:r>
      <w:r w:rsidR="0031474A" w:rsidRPr="009F481B">
        <w:rPr>
          <w:rFonts w:ascii="Open Sans" w:hAnsi="Open Sans" w:cs="Open Sans"/>
        </w:rPr>
        <w:t xml:space="preserve">, no action taken. </w:t>
      </w:r>
      <w:r w:rsidR="00395FD5">
        <w:rPr>
          <w:rFonts w:ascii="Open Sans" w:hAnsi="Open Sans" w:cs="Open Sans"/>
        </w:rPr>
        <w:t xml:space="preserve">The goal of the program is to improve communication </w:t>
      </w:r>
      <w:r w:rsidR="007D30BB">
        <w:rPr>
          <w:rFonts w:ascii="Open Sans" w:hAnsi="Open Sans" w:cs="Open Sans"/>
        </w:rPr>
        <w:t xml:space="preserve">between first responders and people with disabilities. </w:t>
      </w:r>
      <w:r w:rsidR="00987C9F">
        <w:rPr>
          <w:rFonts w:ascii="Open Sans" w:hAnsi="Open Sans" w:cs="Open Sans"/>
        </w:rPr>
        <w:t xml:space="preserve">Member Cooluris asked whether the Fire Department received the same training on the </w:t>
      </w:r>
      <w:r w:rsidR="00476857">
        <w:rPr>
          <w:rFonts w:ascii="Open Sans" w:hAnsi="Open Sans" w:cs="Open Sans"/>
        </w:rPr>
        <w:t>Blue Envelope program as SDPD</w:t>
      </w:r>
      <w:r w:rsidR="00325D2F">
        <w:rPr>
          <w:rFonts w:ascii="Open Sans" w:hAnsi="Open Sans" w:cs="Open Sans"/>
        </w:rPr>
        <w:t xml:space="preserve"> </w:t>
      </w:r>
      <w:r w:rsidR="00476857">
        <w:rPr>
          <w:rFonts w:ascii="Open Sans" w:hAnsi="Open Sans" w:cs="Open Sans"/>
        </w:rPr>
        <w:t xml:space="preserve">and noted that lifeguards would need the training too. </w:t>
      </w:r>
      <w:r w:rsidR="00F3328E">
        <w:rPr>
          <w:rFonts w:ascii="Open Sans" w:hAnsi="Open Sans" w:cs="Open Sans"/>
        </w:rPr>
        <w:t xml:space="preserve">Member Zuno asked </w:t>
      </w:r>
      <w:r w:rsidR="00AC4DB3">
        <w:rPr>
          <w:rFonts w:ascii="Open Sans" w:hAnsi="Open Sans" w:cs="Open Sans"/>
        </w:rPr>
        <w:t xml:space="preserve">about the possibility to train </w:t>
      </w:r>
      <w:r w:rsidR="0068193E">
        <w:rPr>
          <w:rFonts w:ascii="Open Sans" w:hAnsi="Open Sans" w:cs="Open Sans"/>
        </w:rPr>
        <w:t>y</w:t>
      </w:r>
      <w:r w:rsidR="00C54F21">
        <w:rPr>
          <w:rFonts w:ascii="Open Sans" w:hAnsi="Open Sans" w:cs="Open Sans"/>
        </w:rPr>
        <w:t xml:space="preserve">outh </w:t>
      </w:r>
      <w:r w:rsidR="00AC4DB3">
        <w:rPr>
          <w:rFonts w:ascii="Open Sans" w:hAnsi="Open Sans" w:cs="Open Sans"/>
        </w:rPr>
        <w:t>drivers about the Blue Envelope Program</w:t>
      </w:r>
      <w:r w:rsidR="0068193E">
        <w:rPr>
          <w:rFonts w:ascii="Open Sans" w:hAnsi="Open Sans" w:cs="Open Sans"/>
        </w:rPr>
        <w:t xml:space="preserve">; her organization, Access to Independence is providing </w:t>
      </w:r>
      <w:r w:rsidR="009930B9">
        <w:rPr>
          <w:rFonts w:ascii="Open Sans" w:hAnsi="Open Sans" w:cs="Open Sans"/>
        </w:rPr>
        <w:t xml:space="preserve">drivers education for youth with </w:t>
      </w:r>
      <w:r w:rsidR="00170A0C">
        <w:rPr>
          <w:rFonts w:ascii="Open Sans" w:hAnsi="Open Sans" w:cs="Open Sans"/>
        </w:rPr>
        <w:t>autism</w:t>
      </w:r>
      <w:r w:rsidR="00325D2F">
        <w:rPr>
          <w:rFonts w:ascii="Open Sans" w:hAnsi="Open Sans" w:cs="Open Sans"/>
        </w:rPr>
        <w:t xml:space="preserve"> spectrum disorder. </w:t>
      </w:r>
    </w:p>
    <w:p w14:paraId="2173BC09" w14:textId="77777777" w:rsidR="0031474A" w:rsidRPr="00C239B2" w:rsidRDefault="0031474A" w:rsidP="008B5BFE">
      <w:pPr>
        <w:autoSpaceDE w:val="0"/>
        <w:autoSpaceDN w:val="0"/>
        <w:adjustRightInd w:val="0"/>
        <w:spacing w:after="0" w:line="240" w:lineRule="auto"/>
        <w:ind w:left="1440" w:hanging="1080"/>
        <w:rPr>
          <w:rFonts w:ascii="Open Sans" w:hAnsi="Open Sans" w:cs="Open Sans"/>
          <w:highlight w:val="lightGray"/>
        </w:rPr>
      </w:pPr>
    </w:p>
    <w:p w14:paraId="39507F92" w14:textId="77777777" w:rsidR="001B409E" w:rsidRDefault="005F1CA1" w:rsidP="00E94392">
      <w:pPr>
        <w:autoSpaceDE w:val="0"/>
        <w:autoSpaceDN w:val="0"/>
        <w:adjustRightInd w:val="0"/>
        <w:spacing w:after="0" w:line="240" w:lineRule="auto"/>
        <w:ind w:left="1440" w:hanging="1080"/>
        <w:rPr>
          <w:rFonts w:ascii="Open Sans" w:hAnsi="Open Sans" w:cs="Open Sans"/>
        </w:rPr>
      </w:pPr>
      <w:r w:rsidRPr="00C72EBD">
        <w:rPr>
          <w:rFonts w:ascii="Open Sans" w:hAnsi="Open Sans" w:cs="Open Sans"/>
        </w:rPr>
        <w:t xml:space="preserve">Item </w:t>
      </w:r>
      <w:r w:rsidR="00E55A02" w:rsidRPr="00C72EBD">
        <w:rPr>
          <w:rFonts w:ascii="Open Sans" w:hAnsi="Open Sans" w:cs="Open Sans"/>
        </w:rPr>
        <w:t>5</w:t>
      </w:r>
      <w:r w:rsidRPr="00C72EBD">
        <w:rPr>
          <w:rFonts w:ascii="Open Sans" w:hAnsi="Open Sans" w:cs="Open Sans"/>
        </w:rPr>
        <w:t>:</w:t>
      </w:r>
      <w:r w:rsidRPr="00C72EBD">
        <w:rPr>
          <w:rFonts w:ascii="Open Sans" w:hAnsi="Open Sans" w:cs="Open Sans"/>
        </w:rPr>
        <w:tab/>
      </w:r>
      <w:r w:rsidR="004F3C21" w:rsidRPr="00C72EBD">
        <w:rPr>
          <w:rFonts w:ascii="Open Sans" w:hAnsi="Open Sans" w:cs="Open Sans"/>
        </w:rPr>
        <w:t>Information</w:t>
      </w:r>
      <w:r w:rsidR="004F3C21" w:rsidRPr="004F3C21">
        <w:rPr>
          <w:rFonts w:ascii="Open Sans" w:hAnsi="Open Sans" w:cs="Open Sans"/>
        </w:rPr>
        <w:t xml:space="preserve"> Item: Accessible Parking Space Request at the San Diego Center for the Blind at 5926 El Cajon Blvd, San Diego (Alejandra Warner, Access Compliance Specialist, Sustainability and Mobility Department</w:t>
      </w:r>
      <w:r w:rsidR="004F3C21" w:rsidRPr="009A002B">
        <w:rPr>
          <w:rFonts w:ascii="Open Sans" w:hAnsi="Open Sans" w:cs="Open Sans"/>
        </w:rPr>
        <w:t xml:space="preserve">) </w:t>
      </w:r>
    </w:p>
    <w:p w14:paraId="38574B0D" w14:textId="35F90EDD" w:rsidR="005F1CA1" w:rsidRPr="009A002B" w:rsidRDefault="006911EA" w:rsidP="001B409E">
      <w:pPr>
        <w:autoSpaceDE w:val="0"/>
        <w:autoSpaceDN w:val="0"/>
        <w:adjustRightInd w:val="0"/>
        <w:spacing w:after="0" w:line="240" w:lineRule="auto"/>
        <w:ind w:left="1440"/>
        <w:rPr>
          <w:rFonts w:ascii="Open Sans" w:hAnsi="Open Sans" w:cs="Open Sans"/>
        </w:rPr>
      </w:pPr>
      <w:r w:rsidRPr="009A002B">
        <w:rPr>
          <w:rFonts w:ascii="Open Sans" w:hAnsi="Open Sans" w:cs="Open Sans"/>
        </w:rPr>
        <w:t xml:space="preserve">Alejandra Warner presented </w:t>
      </w:r>
      <w:r w:rsidR="00DD2503">
        <w:rPr>
          <w:rFonts w:ascii="Open Sans" w:hAnsi="Open Sans" w:cs="Open Sans"/>
        </w:rPr>
        <w:t>a detailed study on the feasibility</w:t>
      </w:r>
      <w:r w:rsidR="00A519FD">
        <w:rPr>
          <w:rFonts w:ascii="Open Sans" w:hAnsi="Open Sans" w:cs="Open Sans"/>
        </w:rPr>
        <w:t xml:space="preserve"> for installing </w:t>
      </w:r>
      <w:r w:rsidR="00A519FD" w:rsidRPr="009A002B">
        <w:rPr>
          <w:rFonts w:ascii="Open Sans" w:hAnsi="Open Sans" w:cs="Open Sans"/>
        </w:rPr>
        <w:t>a</w:t>
      </w:r>
      <w:r w:rsidR="001B409E">
        <w:rPr>
          <w:rFonts w:ascii="Open Sans" w:hAnsi="Open Sans" w:cs="Open Sans"/>
        </w:rPr>
        <w:t xml:space="preserve"> new</w:t>
      </w:r>
      <w:r w:rsidR="00A519FD" w:rsidRPr="00A519FD">
        <w:rPr>
          <w:rFonts w:ascii="Open Sans" w:hAnsi="Open Sans" w:cs="Open Sans"/>
        </w:rPr>
        <w:t xml:space="preserve"> ADA Blue curb parking space on El Cajon Boulevard</w:t>
      </w:r>
      <w:r w:rsidR="0079674C" w:rsidRPr="009A002B">
        <w:rPr>
          <w:rFonts w:ascii="Open Sans" w:hAnsi="Open Sans" w:cs="Open Sans"/>
        </w:rPr>
        <w:t xml:space="preserve">, providing </w:t>
      </w:r>
      <w:r w:rsidR="0008282E" w:rsidRPr="009A002B">
        <w:rPr>
          <w:rFonts w:ascii="Open Sans" w:hAnsi="Open Sans" w:cs="Open Sans"/>
        </w:rPr>
        <w:t xml:space="preserve">detailed </w:t>
      </w:r>
      <w:r w:rsidR="0079674C" w:rsidRPr="009A002B">
        <w:rPr>
          <w:rFonts w:ascii="Open Sans" w:hAnsi="Open Sans" w:cs="Open Sans"/>
        </w:rPr>
        <w:t xml:space="preserve">technical </w:t>
      </w:r>
      <w:r w:rsidR="0008282E" w:rsidRPr="009A002B">
        <w:rPr>
          <w:rFonts w:ascii="Open Sans" w:hAnsi="Open Sans" w:cs="Open Sans"/>
        </w:rPr>
        <w:t>information</w:t>
      </w:r>
      <w:r w:rsidR="007D3CEE">
        <w:rPr>
          <w:rFonts w:ascii="Open Sans" w:hAnsi="Open Sans" w:cs="Open Sans"/>
        </w:rPr>
        <w:t xml:space="preserve"> and an assessment of the current </w:t>
      </w:r>
      <w:r w:rsidR="00924538">
        <w:rPr>
          <w:rFonts w:ascii="Open Sans" w:hAnsi="Open Sans" w:cs="Open Sans"/>
        </w:rPr>
        <w:t>sidewalk accessibility in front of the San Diego Center for the Blind offices.</w:t>
      </w:r>
    </w:p>
    <w:p w14:paraId="1D360096" w14:textId="77777777" w:rsidR="0047099E" w:rsidRPr="00C239B2" w:rsidRDefault="0047099E" w:rsidP="008B5BFE">
      <w:pPr>
        <w:autoSpaceDE w:val="0"/>
        <w:autoSpaceDN w:val="0"/>
        <w:adjustRightInd w:val="0"/>
        <w:spacing w:after="0" w:line="240" w:lineRule="auto"/>
        <w:ind w:left="1440" w:hanging="1080"/>
        <w:rPr>
          <w:rFonts w:ascii="Open Sans" w:hAnsi="Open Sans" w:cs="Open Sans"/>
          <w:highlight w:val="lightGray"/>
        </w:rPr>
      </w:pPr>
    </w:p>
    <w:p w14:paraId="6F6F8CB5" w14:textId="77777777" w:rsidR="001B7C0C" w:rsidRDefault="005F1CA1" w:rsidP="00F82C98">
      <w:pPr>
        <w:autoSpaceDE w:val="0"/>
        <w:autoSpaceDN w:val="0"/>
        <w:adjustRightInd w:val="0"/>
        <w:spacing w:after="0" w:line="240" w:lineRule="auto"/>
        <w:ind w:left="1440" w:hanging="1080"/>
        <w:rPr>
          <w:rFonts w:ascii="Open Sans" w:hAnsi="Open Sans" w:cs="Open Sans"/>
        </w:rPr>
      </w:pPr>
      <w:r w:rsidRPr="00AB15DE">
        <w:rPr>
          <w:rFonts w:ascii="Open Sans" w:hAnsi="Open Sans" w:cs="Open Sans"/>
        </w:rPr>
        <w:t xml:space="preserve">Item </w:t>
      </w:r>
      <w:r w:rsidR="00E55A02" w:rsidRPr="00AB15DE">
        <w:rPr>
          <w:rFonts w:ascii="Open Sans" w:hAnsi="Open Sans" w:cs="Open Sans"/>
        </w:rPr>
        <w:t>6</w:t>
      </w:r>
      <w:r w:rsidRPr="00AB15DE">
        <w:rPr>
          <w:rFonts w:ascii="Open Sans" w:hAnsi="Open Sans" w:cs="Open Sans"/>
        </w:rPr>
        <w:t>:</w:t>
      </w:r>
      <w:r w:rsidRPr="00AB15DE">
        <w:rPr>
          <w:rFonts w:ascii="Open Sans" w:hAnsi="Open Sans" w:cs="Open Sans"/>
        </w:rPr>
        <w:tab/>
      </w:r>
      <w:r w:rsidR="00F82C98" w:rsidRPr="00F82C98">
        <w:rPr>
          <w:rFonts w:ascii="Open Sans" w:hAnsi="Open Sans" w:cs="Open Sans"/>
        </w:rPr>
        <w:t>Action Item: Review and Approval of the Fiscal Year 2026 Budget Slide Deck for Councilmembers and Mayor (Budget Ad Hoc Committee</w:t>
      </w:r>
      <w:r w:rsidR="00F82C98" w:rsidRPr="008907AE">
        <w:rPr>
          <w:rFonts w:ascii="Open Sans" w:hAnsi="Open Sans" w:cs="Open Sans"/>
        </w:rPr>
        <w:t xml:space="preserve">) </w:t>
      </w:r>
    </w:p>
    <w:p w14:paraId="1EEE9DBD" w14:textId="328CD740" w:rsidR="0031474A" w:rsidRPr="00C239B2" w:rsidRDefault="0031474A" w:rsidP="001B7C0C">
      <w:pPr>
        <w:autoSpaceDE w:val="0"/>
        <w:autoSpaceDN w:val="0"/>
        <w:adjustRightInd w:val="0"/>
        <w:spacing w:after="0" w:line="240" w:lineRule="auto"/>
        <w:ind w:left="1440"/>
        <w:rPr>
          <w:rFonts w:ascii="Open Sans" w:hAnsi="Open Sans" w:cs="Open Sans"/>
          <w:highlight w:val="lightGray"/>
        </w:rPr>
      </w:pPr>
      <w:r w:rsidRPr="008907AE">
        <w:rPr>
          <w:rFonts w:ascii="Open Sans" w:hAnsi="Open Sans" w:cs="Open Sans"/>
        </w:rPr>
        <w:t xml:space="preserve">Member </w:t>
      </w:r>
      <w:r w:rsidR="00A94810" w:rsidRPr="008907AE">
        <w:rPr>
          <w:rFonts w:ascii="Open Sans" w:hAnsi="Open Sans" w:cs="Open Sans"/>
        </w:rPr>
        <w:t>Wolford</w:t>
      </w:r>
      <w:r w:rsidRPr="008907AE">
        <w:rPr>
          <w:rFonts w:ascii="Open Sans" w:hAnsi="Open Sans" w:cs="Open Sans"/>
        </w:rPr>
        <w:t xml:space="preserve"> </w:t>
      </w:r>
      <w:r w:rsidR="00D64CB9" w:rsidRPr="008907AE">
        <w:rPr>
          <w:rFonts w:ascii="Open Sans" w:hAnsi="Open Sans" w:cs="Open Sans"/>
        </w:rPr>
        <w:t>w</w:t>
      </w:r>
      <w:r w:rsidR="0040272A" w:rsidRPr="008907AE">
        <w:rPr>
          <w:rFonts w:ascii="Open Sans" w:hAnsi="Open Sans" w:cs="Open Sans"/>
        </w:rPr>
        <w:t>ill send 30-minute meeting requests to Council members</w:t>
      </w:r>
      <w:r w:rsidR="00384B3E" w:rsidRPr="008907AE">
        <w:rPr>
          <w:rFonts w:ascii="Open Sans" w:hAnsi="Open Sans" w:cs="Open Sans"/>
        </w:rPr>
        <w:t xml:space="preserve"> to </w:t>
      </w:r>
      <w:r w:rsidR="009F6D41" w:rsidRPr="008907AE">
        <w:rPr>
          <w:rFonts w:ascii="Open Sans" w:hAnsi="Open Sans" w:cs="Open Sans"/>
        </w:rPr>
        <w:t>ask their support with the</w:t>
      </w:r>
      <w:r w:rsidR="00384B3E" w:rsidRPr="008907AE">
        <w:rPr>
          <w:rFonts w:ascii="Open Sans" w:hAnsi="Open Sans" w:cs="Open Sans"/>
        </w:rPr>
        <w:t xml:space="preserve"> FY</w:t>
      </w:r>
      <w:r w:rsidR="009F6D41" w:rsidRPr="008907AE">
        <w:rPr>
          <w:rFonts w:ascii="Open Sans" w:hAnsi="Open Sans" w:cs="Open Sans"/>
        </w:rPr>
        <w:t xml:space="preserve">26 budget preparations. </w:t>
      </w:r>
      <w:r w:rsidR="00A426CD">
        <w:rPr>
          <w:rFonts w:ascii="Open Sans" w:hAnsi="Open Sans" w:cs="Open Sans"/>
        </w:rPr>
        <w:t xml:space="preserve">Member </w:t>
      </w:r>
      <w:r w:rsidR="00A426CD" w:rsidRPr="00A426CD">
        <w:rPr>
          <w:rFonts w:ascii="Open Sans" w:hAnsi="Open Sans" w:cs="Open Sans"/>
        </w:rPr>
        <w:t xml:space="preserve">Wolford </w:t>
      </w:r>
      <w:r w:rsidR="00A426CD">
        <w:rPr>
          <w:rFonts w:ascii="Open Sans" w:hAnsi="Open Sans" w:cs="Open Sans"/>
        </w:rPr>
        <w:t>requested</w:t>
      </w:r>
      <w:r w:rsidR="00C51DDE">
        <w:rPr>
          <w:rFonts w:ascii="Open Sans" w:hAnsi="Open Sans" w:cs="Open Sans"/>
        </w:rPr>
        <w:t xml:space="preserve"> updated budget and complaint numbers from ADACA </w:t>
      </w:r>
      <w:r w:rsidR="00744640">
        <w:rPr>
          <w:rFonts w:ascii="Open Sans" w:hAnsi="Open Sans" w:cs="Open Sans"/>
        </w:rPr>
        <w:t>to include in the presentation</w:t>
      </w:r>
      <w:r w:rsidR="007260F4" w:rsidRPr="00BE021A">
        <w:rPr>
          <w:rFonts w:ascii="Open Sans" w:hAnsi="Open Sans" w:cs="Open Sans"/>
        </w:rPr>
        <w:t xml:space="preserve">. Member </w:t>
      </w:r>
      <w:r w:rsidR="007260F4" w:rsidRPr="007260F4">
        <w:rPr>
          <w:rFonts w:ascii="Open Sans" w:hAnsi="Open Sans" w:cs="Open Sans"/>
        </w:rPr>
        <w:t>Sieglen-Perry</w:t>
      </w:r>
      <w:r w:rsidR="007260F4">
        <w:rPr>
          <w:rFonts w:ascii="Open Sans" w:hAnsi="Open Sans" w:cs="Open Sans"/>
        </w:rPr>
        <w:t xml:space="preserve"> noted that </w:t>
      </w:r>
      <w:r w:rsidR="0019108C">
        <w:rPr>
          <w:rFonts w:ascii="Open Sans" w:hAnsi="Open Sans" w:cs="Open Sans"/>
        </w:rPr>
        <w:t xml:space="preserve">ADACA would need additional </w:t>
      </w:r>
      <w:r w:rsidR="00744640">
        <w:rPr>
          <w:rFonts w:ascii="Open Sans" w:hAnsi="Open Sans" w:cs="Open Sans"/>
        </w:rPr>
        <w:t xml:space="preserve">budget </w:t>
      </w:r>
      <w:r w:rsidR="0019108C">
        <w:rPr>
          <w:rFonts w:ascii="Open Sans" w:hAnsi="Open Sans" w:cs="Open Sans"/>
        </w:rPr>
        <w:t xml:space="preserve">support as the number of complaints doubled in the last few years and ADACA </w:t>
      </w:r>
      <w:r w:rsidR="00744640">
        <w:rPr>
          <w:rFonts w:ascii="Open Sans" w:hAnsi="Open Sans" w:cs="Open Sans"/>
        </w:rPr>
        <w:t xml:space="preserve">also </w:t>
      </w:r>
      <w:r w:rsidR="0019108C">
        <w:rPr>
          <w:rFonts w:ascii="Open Sans" w:hAnsi="Open Sans" w:cs="Open Sans"/>
        </w:rPr>
        <w:t>ha</w:t>
      </w:r>
      <w:r w:rsidR="00241BE4">
        <w:rPr>
          <w:rFonts w:ascii="Open Sans" w:hAnsi="Open Sans" w:cs="Open Sans"/>
        </w:rPr>
        <w:t>s the administration work for</w:t>
      </w:r>
      <w:r w:rsidR="0019108C">
        <w:rPr>
          <w:rFonts w:ascii="Open Sans" w:hAnsi="Open Sans" w:cs="Open Sans"/>
        </w:rPr>
        <w:t xml:space="preserve"> two </w:t>
      </w:r>
      <w:r w:rsidR="00241BE4">
        <w:rPr>
          <w:rFonts w:ascii="Open Sans" w:hAnsi="Open Sans" w:cs="Open Sans"/>
        </w:rPr>
        <w:t>federal grants f</w:t>
      </w:r>
      <w:r w:rsidR="008907AE">
        <w:rPr>
          <w:rFonts w:ascii="Open Sans" w:hAnsi="Open Sans" w:cs="Open Sans"/>
        </w:rPr>
        <w:t>or updating the City’s Transition Plan.</w:t>
      </w:r>
    </w:p>
    <w:p w14:paraId="603A9786" w14:textId="43260CD0" w:rsidR="00CC622E" w:rsidRPr="00C239B2" w:rsidRDefault="00CC622E" w:rsidP="008B5BFE">
      <w:pPr>
        <w:autoSpaceDE w:val="0"/>
        <w:autoSpaceDN w:val="0"/>
        <w:adjustRightInd w:val="0"/>
        <w:spacing w:after="0" w:line="240" w:lineRule="auto"/>
        <w:ind w:left="1440" w:hanging="1080"/>
        <w:rPr>
          <w:rFonts w:ascii="Open Sans" w:hAnsi="Open Sans" w:cs="Open Sans"/>
          <w:highlight w:val="lightGray"/>
        </w:rPr>
      </w:pPr>
    </w:p>
    <w:p w14:paraId="36BF9842" w14:textId="77777777" w:rsidR="0031474A" w:rsidRPr="00C239B2" w:rsidRDefault="0031474A" w:rsidP="00D84D30">
      <w:pPr>
        <w:spacing w:after="0" w:line="240" w:lineRule="auto"/>
        <w:ind w:left="1440" w:hanging="1080"/>
        <w:rPr>
          <w:rFonts w:ascii="Open Sans" w:hAnsi="Open Sans" w:cs="Open Sans"/>
          <w:highlight w:val="lightGray"/>
        </w:rPr>
      </w:pPr>
    </w:p>
    <w:p w14:paraId="1A5E575F" w14:textId="04C5A0F7" w:rsidR="001C4B60" w:rsidRPr="00AB15DE" w:rsidRDefault="009C16ED" w:rsidP="00D84D30">
      <w:pPr>
        <w:spacing w:after="0" w:line="240" w:lineRule="auto"/>
        <w:ind w:left="1440" w:hanging="1080"/>
        <w:rPr>
          <w:rFonts w:ascii="Open Sans" w:hAnsi="Open Sans" w:cs="Open Sans"/>
        </w:rPr>
      </w:pPr>
      <w:r w:rsidRPr="00C72EBD">
        <w:rPr>
          <w:rFonts w:ascii="Open Sans" w:hAnsi="Open Sans" w:cs="Open Sans"/>
        </w:rPr>
        <w:t xml:space="preserve">Item </w:t>
      </w:r>
      <w:r w:rsidR="00A964D6" w:rsidRPr="00C72EBD">
        <w:rPr>
          <w:rFonts w:ascii="Open Sans" w:hAnsi="Open Sans" w:cs="Open Sans"/>
        </w:rPr>
        <w:t>7</w:t>
      </w:r>
      <w:r w:rsidRPr="00C72EBD">
        <w:rPr>
          <w:rFonts w:ascii="Open Sans" w:hAnsi="Open Sans" w:cs="Open Sans"/>
        </w:rPr>
        <w:t>:</w:t>
      </w:r>
      <w:r w:rsidRPr="00C72EBD">
        <w:rPr>
          <w:rFonts w:ascii="Open Sans" w:hAnsi="Open Sans" w:cs="Open Sans"/>
        </w:rPr>
        <w:tab/>
      </w:r>
      <w:bookmarkStart w:id="1" w:name="_Hlk147228793"/>
      <w:r w:rsidR="0085309A" w:rsidRPr="00C72EBD">
        <w:rPr>
          <w:rFonts w:ascii="Open Sans" w:hAnsi="Open Sans" w:cs="Open Sans"/>
        </w:rPr>
        <w:t>Ad</w:t>
      </w:r>
      <w:r w:rsidR="0085309A" w:rsidRPr="00AB15DE">
        <w:rPr>
          <w:rFonts w:ascii="Open Sans" w:hAnsi="Open Sans" w:cs="Open Sans"/>
        </w:rPr>
        <w:t xml:space="preserve"> Hoc Committee Updates </w:t>
      </w:r>
      <w:r w:rsidR="005E448F" w:rsidRPr="00AB15DE">
        <w:rPr>
          <w:rFonts w:ascii="Open Sans" w:hAnsi="Open Sans" w:cs="Open Sans"/>
        </w:rPr>
        <w:t>&amp; Reports</w:t>
      </w:r>
    </w:p>
    <w:p w14:paraId="1FDC7844" w14:textId="758AEEE9" w:rsidR="00D40705" w:rsidRPr="00AB15DE" w:rsidRDefault="00DE56BC" w:rsidP="00D40705">
      <w:pPr>
        <w:pStyle w:val="ListParagraph"/>
        <w:numPr>
          <w:ilvl w:val="0"/>
          <w:numId w:val="6"/>
        </w:numPr>
        <w:autoSpaceDE w:val="0"/>
        <w:autoSpaceDN w:val="0"/>
        <w:adjustRightInd w:val="0"/>
        <w:spacing w:after="0" w:line="240" w:lineRule="auto"/>
        <w:jc w:val="both"/>
        <w:rPr>
          <w:rFonts w:ascii="Open Sans" w:hAnsi="Open Sans" w:cs="Open Sans"/>
        </w:rPr>
      </w:pPr>
      <w:r w:rsidRPr="00AB15DE">
        <w:rPr>
          <w:rFonts w:ascii="Open Sans" w:hAnsi="Open Sans" w:cs="Open Sans"/>
        </w:rPr>
        <w:t>Budget Ad Hoc C</w:t>
      </w:r>
      <w:r w:rsidR="00D62E86" w:rsidRPr="00AB15DE">
        <w:rPr>
          <w:rFonts w:ascii="Open Sans" w:hAnsi="Open Sans" w:cs="Open Sans"/>
        </w:rPr>
        <w:t>ommittee</w:t>
      </w:r>
      <w:r w:rsidR="00662AF1" w:rsidRPr="00AB15DE">
        <w:rPr>
          <w:rFonts w:ascii="Open Sans" w:hAnsi="Open Sans" w:cs="Open Sans"/>
        </w:rPr>
        <w:t xml:space="preserve"> (</w:t>
      </w:r>
      <w:r w:rsidRPr="00AB15DE">
        <w:rPr>
          <w:rFonts w:ascii="Open Sans" w:hAnsi="Open Sans" w:cs="Open Sans"/>
        </w:rPr>
        <w:t xml:space="preserve">Members: Wolford, Sieglen-Perry, </w:t>
      </w:r>
      <w:r w:rsidR="00D56A02" w:rsidRPr="00AB15DE">
        <w:rPr>
          <w:rFonts w:ascii="Open Sans" w:hAnsi="Open Sans" w:cs="Open Sans"/>
        </w:rPr>
        <w:t>Koczur</w:t>
      </w:r>
      <w:r w:rsidR="007B23AB" w:rsidRPr="00AB15DE">
        <w:rPr>
          <w:rFonts w:ascii="Open Sans" w:hAnsi="Open Sans" w:cs="Open Sans"/>
        </w:rPr>
        <w:t>, Zuno</w:t>
      </w:r>
      <w:r w:rsidR="00662AF1" w:rsidRPr="00AB15DE">
        <w:rPr>
          <w:rFonts w:ascii="Open Sans" w:hAnsi="Open Sans" w:cs="Open Sans"/>
        </w:rPr>
        <w:t>)</w:t>
      </w:r>
    </w:p>
    <w:p w14:paraId="6DFC4891" w14:textId="22432E7B" w:rsidR="00805ADE" w:rsidRPr="00AB15DE" w:rsidRDefault="00805ADE" w:rsidP="00805ADE">
      <w:pPr>
        <w:autoSpaceDE w:val="0"/>
        <w:autoSpaceDN w:val="0"/>
        <w:adjustRightInd w:val="0"/>
        <w:spacing w:after="0" w:line="240" w:lineRule="auto"/>
        <w:ind w:left="1800"/>
        <w:jc w:val="both"/>
        <w:rPr>
          <w:rFonts w:ascii="Open Sans" w:hAnsi="Open Sans" w:cs="Open Sans"/>
        </w:rPr>
      </w:pPr>
      <w:r w:rsidRPr="00AB15DE">
        <w:rPr>
          <w:rFonts w:ascii="Open Sans" w:hAnsi="Open Sans" w:cs="Open Sans"/>
        </w:rPr>
        <w:t>See above</w:t>
      </w:r>
      <w:r w:rsidR="00663DEE">
        <w:rPr>
          <w:rFonts w:ascii="Open Sans" w:hAnsi="Open Sans" w:cs="Open Sans"/>
        </w:rPr>
        <w:t>.</w:t>
      </w:r>
    </w:p>
    <w:bookmarkEnd w:id="1"/>
    <w:p w14:paraId="73B6C003" w14:textId="109A609E" w:rsidR="00DE56BC" w:rsidRPr="002F3DC7" w:rsidRDefault="00DE56BC" w:rsidP="00D40705">
      <w:pPr>
        <w:pStyle w:val="ListParagraph"/>
        <w:numPr>
          <w:ilvl w:val="0"/>
          <w:numId w:val="6"/>
        </w:numPr>
        <w:autoSpaceDE w:val="0"/>
        <w:autoSpaceDN w:val="0"/>
        <w:adjustRightInd w:val="0"/>
        <w:spacing w:after="0" w:line="240" w:lineRule="auto"/>
        <w:jc w:val="both"/>
        <w:rPr>
          <w:rFonts w:ascii="Open Sans" w:hAnsi="Open Sans" w:cs="Open Sans"/>
        </w:rPr>
      </w:pPr>
      <w:r w:rsidRPr="002F3DC7">
        <w:rPr>
          <w:rFonts w:ascii="Open Sans" w:hAnsi="Open Sans" w:cs="Open Sans"/>
        </w:rPr>
        <w:t>Disability Advocates – Outreach &amp; Recruit Ad Hoc Committee (Members: Wolford, Jackson</w:t>
      </w:r>
      <w:r w:rsidR="007B23AB" w:rsidRPr="002F3DC7">
        <w:rPr>
          <w:rFonts w:ascii="Open Sans" w:hAnsi="Open Sans" w:cs="Open Sans"/>
        </w:rPr>
        <w:t xml:space="preserve">, </w:t>
      </w:r>
      <w:r w:rsidR="00F23DAB" w:rsidRPr="002F3DC7">
        <w:rPr>
          <w:rFonts w:ascii="Open Sans" w:hAnsi="Open Sans" w:cs="Open Sans"/>
        </w:rPr>
        <w:t>Koczur, and Roosen</w:t>
      </w:r>
      <w:r w:rsidRPr="002F3DC7">
        <w:rPr>
          <w:rFonts w:ascii="Open Sans" w:hAnsi="Open Sans" w:cs="Open Sans"/>
        </w:rPr>
        <w:t>)</w:t>
      </w:r>
      <w:r w:rsidR="001670BC" w:rsidRPr="002F3DC7">
        <w:rPr>
          <w:rFonts w:ascii="Open Sans" w:hAnsi="Open Sans" w:cs="Open Sans"/>
        </w:rPr>
        <w:t xml:space="preserve"> Member Sieglen</w:t>
      </w:r>
      <w:r w:rsidR="007969FD" w:rsidRPr="002F3DC7">
        <w:rPr>
          <w:rFonts w:ascii="Open Sans" w:hAnsi="Open Sans" w:cs="Open Sans"/>
        </w:rPr>
        <w:t>-Perry</w:t>
      </w:r>
      <w:r w:rsidR="00DB73E7" w:rsidRPr="002F3DC7">
        <w:rPr>
          <w:rFonts w:ascii="Open Sans" w:hAnsi="Open Sans" w:cs="Open Sans"/>
        </w:rPr>
        <w:t xml:space="preserve"> asked for a list </w:t>
      </w:r>
      <w:r w:rsidR="00323E8C" w:rsidRPr="002F3DC7">
        <w:rPr>
          <w:rFonts w:ascii="Open Sans" w:hAnsi="Open Sans" w:cs="Open Sans"/>
        </w:rPr>
        <w:t>of the City’s current projects including accessibility improvements</w:t>
      </w:r>
      <w:r w:rsidR="008B789B" w:rsidRPr="002F3DC7">
        <w:rPr>
          <w:rFonts w:ascii="Open Sans" w:hAnsi="Open Sans" w:cs="Open Sans"/>
        </w:rPr>
        <w:t xml:space="preserve"> </w:t>
      </w:r>
      <w:r w:rsidR="002F3DC7" w:rsidRPr="002F3DC7">
        <w:rPr>
          <w:rFonts w:ascii="Open Sans" w:hAnsi="Open Sans" w:cs="Open Sans"/>
        </w:rPr>
        <w:t xml:space="preserve">with </w:t>
      </w:r>
      <w:r w:rsidR="002F3DC7" w:rsidRPr="002F3DC7">
        <w:rPr>
          <w:rFonts w:ascii="Open Sans" w:hAnsi="Open Sans" w:cs="Open Sans"/>
        </w:rPr>
        <w:lastRenderedPageBreak/>
        <w:t>their</w:t>
      </w:r>
      <w:r w:rsidR="008B789B" w:rsidRPr="002F3DC7">
        <w:rPr>
          <w:rFonts w:ascii="Open Sans" w:hAnsi="Open Sans" w:cs="Open Sans"/>
        </w:rPr>
        <w:t xml:space="preserve"> budget per Council Districts.</w:t>
      </w:r>
      <w:r w:rsidR="00323E8C" w:rsidRPr="002F3DC7">
        <w:rPr>
          <w:rFonts w:ascii="Open Sans" w:hAnsi="Open Sans" w:cs="Open Sans"/>
        </w:rPr>
        <w:t xml:space="preserve"> </w:t>
      </w:r>
      <w:r w:rsidR="00605626">
        <w:rPr>
          <w:rFonts w:ascii="Open Sans" w:hAnsi="Open Sans" w:cs="Open Sans"/>
        </w:rPr>
        <w:t xml:space="preserve">She asked if it is possible to reach out </w:t>
      </w:r>
      <w:r w:rsidR="005C6409">
        <w:rPr>
          <w:rFonts w:ascii="Open Sans" w:hAnsi="Open Sans" w:cs="Open Sans"/>
        </w:rPr>
        <w:t xml:space="preserve">to other organizations to recruit for community support (either individually or a </w:t>
      </w:r>
      <w:r w:rsidR="00B427D8">
        <w:rPr>
          <w:rFonts w:ascii="Open Sans" w:hAnsi="Open Sans" w:cs="Open Sans"/>
        </w:rPr>
        <w:t xml:space="preserve">board committee). </w:t>
      </w:r>
    </w:p>
    <w:p w14:paraId="126D8341" w14:textId="1B745306" w:rsidR="007B23AB" w:rsidRPr="00EC3882" w:rsidRDefault="00DE56BC" w:rsidP="004F312F">
      <w:pPr>
        <w:pStyle w:val="ListParagraph"/>
        <w:numPr>
          <w:ilvl w:val="0"/>
          <w:numId w:val="6"/>
        </w:numPr>
        <w:autoSpaceDE w:val="0"/>
        <w:autoSpaceDN w:val="0"/>
        <w:adjustRightInd w:val="0"/>
        <w:spacing w:after="0" w:line="240" w:lineRule="auto"/>
        <w:jc w:val="both"/>
        <w:rPr>
          <w:rFonts w:ascii="Open Sans" w:hAnsi="Open Sans" w:cs="Open Sans"/>
        </w:rPr>
      </w:pPr>
      <w:r w:rsidRPr="00EC3882">
        <w:rPr>
          <w:rFonts w:ascii="Open Sans" w:hAnsi="Open Sans" w:cs="Open Sans"/>
        </w:rPr>
        <w:t>Day with a Disability Ad Hoc Committee</w:t>
      </w:r>
      <w:r w:rsidR="00A65BA9" w:rsidRPr="00EC3882">
        <w:rPr>
          <w:rFonts w:ascii="Open Sans" w:hAnsi="Open Sans" w:cs="Open Sans"/>
        </w:rPr>
        <w:t xml:space="preserve"> (Members: Landon, Roosen</w:t>
      </w:r>
      <w:r w:rsidR="002A53C6" w:rsidRPr="00EC3882">
        <w:rPr>
          <w:rFonts w:ascii="Open Sans" w:hAnsi="Open Sans" w:cs="Open Sans"/>
        </w:rPr>
        <w:t>, Sieglen-Perry</w:t>
      </w:r>
      <w:r w:rsidR="00A65BA9" w:rsidRPr="00EC3882">
        <w:rPr>
          <w:rFonts w:ascii="Open Sans" w:hAnsi="Open Sans" w:cs="Open Sans"/>
        </w:rPr>
        <w:t>)</w:t>
      </w:r>
      <w:r w:rsidR="007B23AB" w:rsidRPr="00EC3882">
        <w:rPr>
          <w:rFonts w:ascii="Open Sans" w:hAnsi="Open Sans" w:cs="Open Sans"/>
        </w:rPr>
        <w:t xml:space="preserve"> </w:t>
      </w:r>
    </w:p>
    <w:p w14:paraId="58A1BC29" w14:textId="626E9E56" w:rsidR="008B3FF0" w:rsidRPr="008B3FF0" w:rsidRDefault="00EC3882" w:rsidP="008B3FF0">
      <w:pPr>
        <w:autoSpaceDE w:val="0"/>
        <w:autoSpaceDN w:val="0"/>
        <w:adjustRightInd w:val="0"/>
        <w:spacing w:after="0" w:line="240" w:lineRule="auto"/>
        <w:ind w:left="1800"/>
        <w:jc w:val="both"/>
        <w:rPr>
          <w:rFonts w:ascii="Open Sans" w:hAnsi="Open Sans" w:cs="Open Sans"/>
        </w:rPr>
      </w:pPr>
      <w:r w:rsidRPr="00EC3882">
        <w:rPr>
          <w:rFonts w:ascii="Open Sans" w:hAnsi="Open Sans" w:cs="Open Sans"/>
        </w:rPr>
        <w:t>No updates</w:t>
      </w:r>
      <w:r w:rsidR="008B3FF0" w:rsidRPr="00EC3882">
        <w:rPr>
          <w:rFonts w:ascii="Open Sans" w:hAnsi="Open Sans" w:cs="Open Sans"/>
        </w:rPr>
        <w:t>.</w:t>
      </w:r>
    </w:p>
    <w:p w14:paraId="4CDCEBD6" w14:textId="77777777" w:rsidR="00B50DA0" w:rsidRDefault="00B50DA0" w:rsidP="009C16ED">
      <w:pPr>
        <w:autoSpaceDE w:val="0"/>
        <w:autoSpaceDN w:val="0"/>
        <w:adjustRightInd w:val="0"/>
        <w:spacing w:after="0" w:line="240" w:lineRule="auto"/>
        <w:ind w:left="360"/>
        <w:jc w:val="both"/>
        <w:rPr>
          <w:rFonts w:ascii="Open Sans" w:hAnsi="Open Sans" w:cs="Open Sans"/>
        </w:rPr>
      </w:pPr>
    </w:p>
    <w:p w14:paraId="5D53A0DE" w14:textId="17E1B0C9" w:rsidR="008928D9" w:rsidRDefault="008928D9" w:rsidP="009C16ED">
      <w:pPr>
        <w:autoSpaceDE w:val="0"/>
        <w:autoSpaceDN w:val="0"/>
        <w:adjustRightInd w:val="0"/>
        <w:spacing w:after="0" w:line="240" w:lineRule="auto"/>
        <w:ind w:left="360"/>
        <w:jc w:val="both"/>
        <w:rPr>
          <w:rFonts w:ascii="Open Sans" w:hAnsi="Open Sans" w:cs="Open Sans"/>
        </w:rPr>
      </w:pPr>
    </w:p>
    <w:p w14:paraId="27822A0E" w14:textId="4BEF2F29" w:rsidR="009C16ED" w:rsidRDefault="001C4B60" w:rsidP="009C16ED">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2A06EC">
        <w:rPr>
          <w:rFonts w:ascii="Open Sans" w:hAnsi="Open Sans" w:cs="Open Sans"/>
        </w:rPr>
        <w:t>8</w:t>
      </w:r>
      <w:r w:rsidRPr="009C16ED">
        <w:rPr>
          <w:rFonts w:ascii="Open Sans" w:hAnsi="Open Sans" w:cs="Open Sans"/>
        </w:rPr>
        <w:t xml:space="preserve">: </w:t>
      </w:r>
      <w:r w:rsidRPr="009C16ED">
        <w:rPr>
          <w:rFonts w:ascii="Open Sans" w:hAnsi="Open Sans" w:cs="Open Sans"/>
        </w:rPr>
        <w:tab/>
      </w:r>
      <w:r w:rsidR="009C16ED" w:rsidRPr="009C16ED">
        <w:rPr>
          <w:rFonts w:ascii="Open Sans" w:hAnsi="Open Sans" w:cs="Open Sans"/>
        </w:rPr>
        <w:t xml:space="preserve">Chair Report </w:t>
      </w:r>
    </w:p>
    <w:p w14:paraId="29158D06" w14:textId="45FF1FF4" w:rsidR="00AE5B13" w:rsidRPr="009C16ED" w:rsidRDefault="007666C0" w:rsidP="005F5F70">
      <w:pPr>
        <w:autoSpaceDE w:val="0"/>
        <w:autoSpaceDN w:val="0"/>
        <w:adjustRightInd w:val="0"/>
        <w:spacing w:after="0" w:line="240" w:lineRule="auto"/>
        <w:ind w:left="1440"/>
        <w:jc w:val="both"/>
        <w:rPr>
          <w:rFonts w:ascii="Open Sans" w:hAnsi="Open Sans" w:cs="Open Sans"/>
        </w:rPr>
      </w:pPr>
      <w:r>
        <w:rPr>
          <w:rFonts w:ascii="Open Sans" w:hAnsi="Open Sans" w:cs="Open Sans"/>
        </w:rPr>
        <w:t xml:space="preserve">Chair Rosed reminded the members to read the </w:t>
      </w:r>
      <w:r w:rsidR="00BF5DDE">
        <w:rPr>
          <w:rFonts w:ascii="Open Sans" w:hAnsi="Open Sans" w:cs="Open Sans"/>
        </w:rPr>
        <w:t>bylaws online.</w:t>
      </w:r>
    </w:p>
    <w:p w14:paraId="7BC32EAA" w14:textId="77777777" w:rsidR="00A55D9B" w:rsidRPr="009C16ED" w:rsidRDefault="00A55D9B" w:rsidP="0019029C">
      <w:pPr>
        <w:autoSpaceDE w:val="0"/>
        <w:autoSpaceDN w:val="0"/>
        <w:adjustRightInd w:val="0"/>
        <w:spacing w:after="0" w:line="240" w:lineRule="auto"/>
        <w:ind w:firstLine="360"/>
        <w:jc w:val="both"/>
        <w:rPr>
          <w:rFonts w:ascii="Open Sans" w:hAnsi="Open Sans" w:cs="Open Sans"/>
        </w:rPr>
      </w:pPr>
    </w:p>
    <w:p w14:paraId="35B10D9C" w14:textId="08A6C672" w:rsidR="00F7049A" w:rsidRDefault="001C4B60" w:rsidP="004F312F">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2A06EC">
        <w:rPr>
          <w:rFonts w:ascii="Open Sans" w:hAnsi="Open Sans" w:cs="Open Sans"/>
        </w:rPr>
        <w:t>9</w:t>
      </w:r>
      <w:r w:rsidRPr="009C16ED">
        <w:rPr>
          <w:rFonts w:ascii="Open Sans" w:hAnsi="Open Sans" w:cs="Open Sans"/>
        </w:rPr>
        <w:t xml:space="preserve">: </w:t>
      </w:r>
      <w:r w:rsidRPr="009C16ED">
        <w:rPr>
          <w:rFonts w:ascii="Open Sans" w:hAnsi="Open Sans" w:cs="Open Sans"/>
        </w:rPr>
        <w:tab/>
      </w:r>
      <w:r w:rsidR="00B023CA">
        <w:rPr>
          <w:rFonts w:ascii="Open Sans" w:hAnsi="Open Sans" w:cs="Open Sans"/>
        </w:rPr>
        <w:t xml:space="preserve">City </w:t>
      </w:r>
      <w:r w:rsidR="009C16ED">
        <w:rPr>
          <w:rFonts w:ascii="Open Sans" w:hAnsi="Open Sans" w:cs="Open Sans"/>
        </w:rPr>
        <w:t>Liaison</w:t>
      </w:r>
      <w:r w:rsidR="009C16ED" w:rsidRPr="009C16ED">
        <w:rPr>
          <w:rFonts w:ascii="Open Sans" w:hAnsi="Open Sans" w:cs="Open Sans"/>
        </w:rPr>
        <w:t xml:space="preserve"> Report</w:t>
      </w:r>
      <w:r w:rsidR="009C16ED">
        <w:rPr>
          <w:rFonts w:ascii="Open Sans" w:hAnsi="Open Sans" w:cs="Open Sans"/>
        </w:rPr>
        <w:t xml:space="preserve"> </w:t>
      </w:r>
    </w:p>
    <w:p w14:paraId="4459C625" w14:textId="28DED990" w:rsidR="004F312F" w:rsidRDefault="006B77E8" w:rsidP="002952C4">
      <w:pPr>
        <w:autoSpaceDE w:val="0"/>
        <w:autoSpaceDN w:val="0"/>
        <w:adjustRightInd w:val="0"/>
        <w:spacing w:after="0" w:line="240" w:lineRule="auto"/>
        <w:ind w:left="1440"/>
        <w:jc w:val="both"/>
        <w:rPr>
          <w:rFonts w:ascii="Open Sans" w:hAnsi="Open Sans" w:cs="Open Sans"/>
        </w:rPr>
      </w:pPr>
      <w:r>
        <w:rPr>
          <w:rFonts w:ascii="Open Sans" w:hAnsi="Open Sans" w:cs="Open Sans"/>
        </w:rPr>
        <w:t>Update on complaint reports and procedures.</w:t>
      </w:r>
    </w:p>
    <w:p w14:paraId="15DF8ECF" w14:textId="77777777" w:rsidR="006B77E8" w:rsidRPr="002952C4" w:rsidRDefault="006B77E8" w:rsidP="002952C4">
      <w:pPr>
        <w:autoSpaceDE w:val="0"/>
        <w:autoSpaceDN w:val="0"/>
        <w:adjustRightInd w:val="0"/>
        <w:spacing w:after="0" w:line="240" w:lineRule="auto"/>
        <w:ind w:left="1440"/>
        <w:jc w:val="both"/>
        <w:rPr>
          <w:rFonts w:ascii="Open Sans" w:hAnsi="Open Sans" w:cs="Open Sans"/>
        </w:rPr>
      </w:pPr>
    </w:p>
    <w:p w14:paraId="742F2737" w14:textId="6C344CA3" w:rsidR="0089616C" w:rsidRDefault="001C4B60" w:rsidP="00A8287B">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5F1CA1">
        <w:rPr>
          <w:rFonts w:ascii="Open Sans" w:hAnsi="Open Sans" w:cs="Open Sans"/>
        </w:rPr>
        <w:t>1</w:t>
      </w:r>
      <w:r w:rsidR="002D2822">
        <w:rPr>
          <w:rFonts w:ascii="Open Sans" w:hAnsi="Open Sans" w:cs="Open Sans"/>
        </w:rPr>
        <w:t>0</w:t>
      </w:r>
      <w:r w:rsidRPr="009C16ED">
        <w:rPr>
          <w:rFonts w:ascii="Open Sans" w:hAnsi="Open Sans" w:cs="Open Sans"/>
        </w:rPr>
        <w:t>:</w:t>
      </w:r>
      <w:r w:rsidRPr="009C16ED">
        <w:rPr>
          <w:rFonts w:ascii="Open Sans" w:hAnsi="Open Sans" w:cs="Open Sans"/>
        </w:rPr>
        <w:tab/>
      </w:r>
      <w:r w:rsidR="009C16ED">
        <w:rPr>
          <w:rFonts w:ascii="Open Sans" w:hAnsi="Open Sans" w:cs="Open Sans"/>
        </w:rPr>
        <w:t>Old Business</w:t>
      </w:r>
    </w:p>
    <w:p w14:paraId="597C570D" w14:textId="08EA16E4" w:rsidR="00AE5B13" w:rsidRPr="009C16ED" w:rsidRDefault="00AE5B13" w:rsidP="00A8287B">
      <w:pPr>
        <w:autoSpaceDE w:val="0"/>
        <w:autoSpaceDN w:val="0"/>
        <w:adjustRightInd w:val="0"/>
        <w:spacing w:after="0" w:line="240" w:lineRule="auto"/>
        <w:ind w:left="360"/>
        <w:jc w:val="both"/>
        <w:rPr>
          <w:rFonts w:ascii="Open Sans" w:hAnsi="Open Sans" w:cs="Open Sans"/>
        </w:rPr>
      </w:pPr>
      <w:r>
        <w:rPr>
          <w:rFonts w:ascii="Open Sans" w:hAnsi="Open Sans" w:cs="Open Sans"/>
        </w:rPr>
        <w:tab/>
      </w:r>
      <w:r>
        <w:rPr>
          <w:rFonts w:ascii="Open Sans" w:hAnsi="Open Sans" w:cs="Open Sans"/>
        </w:rPr>
        <w:tab/>
      </w:r>
      <w:r w:rsidR="009C4599">
        <w:rPr>
          <w:rFonts w:ascii="Open Sans" w:hAnsi="Open Sans" w:cs="Open Sans"/>
        </w:rPr>
        <w:t>None</w:t>
      </w:r>
    </w:p>
    <w:p w14:paraId="0C77A557" w14:textId="72816636" w:rsidR="00AD289B" w:rsidRDefault="00AD289B" w:rsidP="00AD289B">
      <w:pPr>
        <w:autoSpaceDE w:val="0"/>
        <w:autoSpaceDN w:val="0"/>
        <w:adjustRightInd w:val="0"/>
        <w:spacing w:after="0" w:line="240" w:lineRule="auto"/>
        <w:ind w:firstLine="360"/>
        <w:jc w:val="both"/>
        <w:rPr>
          <w:rFonts w:ascii="Open Sans" w:hAnsi="Open Sans" w:cs="Open Sans"/>
        </w:rPr>
      </w:pPr>
    </w:p>
    <w:p w14:paraId="5000588C" w14:textId="2373773A" w:rsidR="0089616C" w:rsidRDefault="00AD289B" w:rsidP="00AD289B">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w:t>
      </w:r>
      <w:r w:rsidR="00F23DAB">
        <w:rPr>
          <w:rFonts w:ascii="Open Sans" w:hAnsi="Open Sans" w:cs="Open Sans"/>
        </w:rPr>
        <w:t>1</w:t>
      </w:r>
      <w:r w:rsidR="000B4F4D">
        <w:rPr>
          <w:rFonts w:ascii="Open Sans" w:hAnsi="Open Sans" w:cs="Open Sans"/>
        </w:rPr>
        <w:t>1</w:t>
      </w:r>
      <w:r w:rsidRPr="009C16ED">
        <w:rPr>
          <w:rFonts w:ascii="Open Sans" w:hAnsi="Open Sans" w:cs="Open Sans"/>
        </w:rPr>
        <w:t>:</w:t>
      </w:r>
      <w:r w:rsidRPr="009C16ED">
        <w:rPr>
          <w:rFonts w:ascii="Open Sans" w:hAnsi="Open Sans" w:cs="Open Sans"/>
        </w:rPr>
        <w:tab/>
      </w:r>
      <w:r w:rsidR="009C16ED">
        <w:rPr>
          <w:rFonts w:ascii="Open Sans" w:hAnsi="Open Sans" w:cs="Open Sans"/>
        </w:rPr>
        <w:t>Board Comments or Announcements</w:t>
      </w:r>
    </w:p>
    <w:p w14:paraId="3851DE88" w14:textId="00AA97DA" w:rsidR="0074660A" w:rsidRDefault="002D2822" w:rsidP="009C4599">
      <w:pPr>
        <w:autoSpaceDE w:val="0"/>
        <w:autoSpaceDN w:val="0"/>
        <w:adjustRightInd w:val="0"/>
        <w:spacing w:after="0" w:line="240" w:lineRule="auto"/>
        <w:ind w:left="1440"/>
        <w:jc w:val="both"/>
        <w:rPr>
          <w:rFonts w:ascii="Open Sans" w:hAnsi="Open Sans" w:cs="Open Sans"/>
        </w:rPr>
      </w:pPr>
      <w:r>
        <w:rPr>
          <w:rFonts w:ascii="Open Sans" w:hAnsi="Open Sans" w:cs="Open Sans"/>
        </w:rPr>
        <w:t>None</w:t>
      </w:r>
      <w:r w:rsidR="00805ADE">
        <w:rPr>
          <w:rFonts w:ascii="Open Sans" w:hAnsi="Open Sans" w:cs="Open Sans"/>
        </w:rPr>
        <w:t>.</w:t>
      </w:r>
    </w:p>
    <w:p w14:paraId="76BE92D6" w14:textId="77777777" w:rsidR="004F312F" w:rsidRPr="009C16ED" w:rsidRDefault="004F312F" w:rsidP="0074660A">
      <w:pPr>
        <w:autoSpaceDE w:val="0"/>
        <w:autoSpaceDN w:val="0"/>
        <w:adjustRightInd w:val="0"/>
        <w:spacing w:after="0" w:line="240" w:lineRule="auto"/>
        <w:jc w:val="both"/>
        <w:rPr>
          <w:rFonts w:ascii="Open Sans" w:hAnsi="Open Sans" w:cs="Open Sans"/>
        </w:rPr>
      </w:pPr>
    </w:p>
    <w:p w14:paraId="18BA8A90" w14:textId="01D16F85" w:rsidR="002017C2" w:rsidRDefault="00AD289B" w:rsidP="00057090">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w:t>
      </w:r>
      <w:r w:rsidR="00126B98" w:rsidRPr="009C16ED">
        <w:rPr>
          <w:rFonts w:ascii="Open Sans" w:hAnsi="Open Sans" w:cs="Open Sans"/>
        </w:rPr>
        <w:t>1</w:t>
      </w:r>
      <w:r w:rsidR="000B4F4D">
        <w:rPr>
          <w:rFonts w:ascii="Open Sans" w:hAnsi="Open Sans" w:cs="Open Sans"/>
        </w:rPr>
        <w:t>2</w:t>
      </w:r>
      <w:r w:rsidRPr="009C16ED">
        <w:rPr>
          <w:rFonts w:ascii="Open Sans" w:hAnsi="Open Sans" w:cs="Open Sans"/>
        </w:rPr>
        <w:t>:</w:t>
      </w:r>
      <w:r w:rsidRPr="009C16ED">
        <w:rPr>
          <w:rFonts w:ascii="Open Sans" w:hAnsi="Open Sans" w:cs="Open Sans"/>
        </w:rPr>
        <w:tab/>
      </w:r>
      <w:r w:rsidR="009C16ED">
        <w:rPr>
          <w:rFonts w:ascii="Open Sans" w:hAnsi="Open Sans" w:cs="Open Sans"/>
        </w:rPr>
        <w:t>Adjournment</w:t>
      </w:r>
      <w:r w:rsidR="000448BF">
        <w:rPr>
          <w:rFonts w:ascii="Open Sans" w:hAnsi="Open Sans" w:cs="Open Sans"/>
        </w:rPr>
        <w:t xml:space="preserve"> </w:t>
      </w:r>
    </w:p>
    <w:p w14:paraId="6B2905D0" w14:textId="040FB29A" w:rsidR="00AE5B13" w:rsidRDefault="00AE5B13" w:rsidP="00057090">
      <w:pPr>
        <w:autoSpaceDE w:val="0"/>
        <w:autoSpaceDN w:val="0"/>
        <w:adjustRightInd w:val="0"/>
        <w:spacing w:after="0" w:line="240" w:lineRule="auto"/>
        <w:ind w:firstLine="360"/>
        <w:jc w:val="both"/>
        <w:rPr>
          <w:rFonts w:ascii="Open Sans" w:hAnsi="Open Sans" w:cs="Open Sans"/>
        </w:rPr>
      </w:pPr>
      <w:r>
        <w:rPr>
          <w:rFonts w:ascii="Open Sans" w:hAnsi="Open Sans" w:cs="Open Sans"/>
        </w:rPr>
        <w:tab/>
      </w:r>
      <w:r w:rsidR="00805ADE">
        <w:rPr>
          <w:rFonts w:ascii="Open Sans" w:hAnsi="Open Sans" w:cs="Open Sans"/>
        </w:rPr>
        <w:tab/>
        <w:t>Meeting adjourned at 12:</w:t>
      </w:r>
      <w:r w:rsidR="002D2822">
        <w:rPr>
          <w:rFonts w:ascii="Open Sans" w:hAnsi="Open Sans" w:cs="Open Sans"/>
        </w:rPr>
        <w:t>15</w:t>
      </w:r>
      <w:r w:rsidR="00805ADE">
        <w:rPr>
          <w:rFonts w:ascii="Open Sans" w:hAnsi="Open Sans" w:cs="Open Sans"/>
        </w:rPr>
        <w:t xml:space="preserve"> PM</w:t>
      </w:r>
    </w:p>
    <w:p w14:paraId="7590D97B" w14:textId="3BC147E5" w:rsidR="00F95A4E" w:rsidRDefault="00F95A4E" w:rsidP="00F95A4E">
      <w:pPr>
        <w:spacing w:after="120"/>
        <w:jc w:val="center"/>
        <w:rPr>
          <w:rFonts w:ascii="Arial" w:hAnsi="Arial" w:cs="Arial"/>
          <w:b/>
          <w:bCs/>
        </w:rPr>
      </w:pPr>
    </w:p>
    <w:p w14:paraId="757B320D" w14:textId="063EF530" w:rsidR="009C16ED" w:rsidRDefault="00F95A4E" w:rsidP="00F95A4E">
      <w:pPr>
        <w:spacing w:after="120"/>
        <w:jc w:val="center"/>
        <w:rPr>
          <w:rFonts w:ascii="Arial" w:hAnsi="Arial" w:cs="Arial"/>
          <w:b/>
          <w:bCs/>
        </w:rPr>
      </w:pPr>
      <w:r>
        <w:rPr>
          <w:rFonts w:ascii="Arial" w:hAnsi="Arial" w:cs="Arial"/>
          <w:b/>
          <w:bCs/>
        </w:rPr>
        <w:t xml:space="preserve">Next Meeting: </w:t>
      </w:r>
      <w:r w:rsidR="00584C50">
        <w:rPr>
          <w:rFonts w:ascii="Arial" w:hAnsi="Arial" w:cs="Arial"/>
          <w:b/>
          <w:bCs/>
        </w:rPr>
        <w:t>January</w:t>
      </w:r>
      <w:r w:rsidR="00E55A02">
        <w:rPr>
          <w:rFonts w:ascii="Arial" w:hAnsi="Arial" w:cs="Arial"/>
          <w:b/>
          <w:bCs/>
        </w:rPr>
        <w:t xml:space="preserve"> </w:t>
      </w:r>
      <w:r w:rsidR="00E131A4">
        <w:rPr>
          <w:rFonts w:ascii="Arial" w:hAnsi="Arial" w:cs="Arial"/>
          <w:b/>
          <w:bCs/>
        </w:rPr>
        <w:t>8</w:t>
      </w:r>
      <w:r>
        <w:rPr>
          <w:rFonts w:ascii="Arial" w:hAnsi="Arial" w:cs="Arial"/>
          <w:b/>
          <w:bCs/>
        </w:rPr>
        <w:t>, 202</w:t>
      </w:r>
      <w:r w:rsidR="00584C50">
        <w:rPr>
          <w:rFonts w:ascii="Arial" w:hAnsi="Arial" w:cs="Arial"/>
          <w:b/>
          <w:bCs/>
        </w:rPr>
        <w:t>5</w:t>
      </w:r>
    </w:p>
    <w:p w14:paraId="36993C90" w14:textId="77777777" w:rsidR="009C16ED" w:rsidRDefault="009C16ED" w:rsidP="009C16ED">
      <w:pPr>
        <w:pStyle w:val="ListParagraph"/>
        <w:spacing w:after="0"/>
        <w:ind w:left="0"/>
        <w:jc w:val="both"/>
        <w:rPr>
          <w:rFonts w:ascii="Arial" w:hAnsi="Arial" w:cs="Arial"/>
        </w:rPr>
      </w:pPr>
    </w:p>
    <w:p w14:paraId="26F08DC3" w14:textId="28C6BC7E" w:rsidR="009C16ED" w:rsidRPr="009C16ED" w:rsidRDefault="009C16ED" w:rsidP="00E56BE9">
      <w:pPr>
        <w:pStyle w:val="ListParagraph"/>
        <w:spacing w:after="0"/>
        <w:ind w:left="0"/>
        <w:jc w:val="both"/>
        <w:rPr>
          <w:rFonts w:ascii="Open Sans" w:hAnsi="Open Sans" w:cs="Open Sans"/>
          <w:b/>
          <w:bCs/>
        </w:rPr>
      </w:pPr>
      <w:r w:rsidRPr="6B51A551">
        <w:rPr>
          <w:rFonts w:ascii="Arial" w:hAnsi="Arial" w:cs="Arial"/>
        </w:rPr>
        <w:t xml:space="preserve">Requests for disability-related modifications or accommodations required to facilitate meeting participation, including requests for auxiliary aids, services, or interpreters may be requested by contacting </w:t>
      </w:r>
      <w:r w:rsidR="00BA78A0">
        <w:rPr>
          <w:rFonts w:ascii="Arial" w:hAnsi="Arial" w:cs="Arial"/>
        </w:rPr>
        <w:t>Judit Havens</w:t>
      </w:r>
      <w:r w:rsidRPr="6B51A551">
        <w:rPr>
          <w:rFonts w:ascii="Arial" w:hAnsi="Arial" w:cs="Arial"/>
        </w:rPr>
        <w:t xml:space="preserve"> at (619) 236-5979 or</w:t>
      </w:r>
      <w:r w:rsidR="00BA78A0">
        <w:rPr>
          <w:rFonts w:ascii="Arial" w:hAnsi="Arial" w:cs="Arial"/>
        </w:rPr>
        <w:t xml:space="preserve"> </w:t>
      </w:r>
      <w:hyperlink r:id="rId10" w:history="1">
        <w:r w:rsidR="007B06DB" w:rsidRPr="00141EA1">
          <w:rPr>
            <w:rStyle w:val="Hyperlink"/>
            <w:rFonts w:ascii="Arial" w:hAnsi="Arial" w:cs="Arial"/>
          </w:rPr>
          <w:t>adacompliance@sandiego.gov</w:t>
        </w:r>
      </w:hyperlink>
      <w:r w:rsidRPr="6B51A551">
        <w:rPr>
          <w:rFonts w:ascii="Arial" w:hAnsi="Arial" w:cs="Arial"/>
        </w:rPr>
        <w:t xml:space="preserve">. Please provide </w:t>
      </w:r>
      <w:r w:rsidR="00CB76FC">
        <w:rPr>
          <w:rFonts w:ascii="Arial" w:hAnsi="Arial" w:cs="Arial"/>
        </w:rPr>
        <w:t xml:space="preserve">three business days’ </w:t>
      </w:r>
      <w:r w:rsidRPr="6B51A551">
        <w:rPr>
          <w:rFonts w:ascii="Arial" w:hAnsi="Arial" w:cs="Arial"/>
        </w:rPr>
        <w:t>advance notice</w:t>
      </w:r>
      <w:r w:rsidR="00CB76FC">
        <w:rPr>
          <w:rFonts w:ascii="Arial" w:hAnsi="Arial" w:cs="Arial"/>
        </w:rPr>
        <w:t xml:space="preserve"> </w:t>
      </w:r>
      <w:r w:rsidRPr="6B51A551">
        <w:rPr>
          <w:rFonts w:ascii="Arial" w:hAnsi="Arial" w:cs="Arial"/>
        </w:rPr>
        <w:t xml:space="preserve">to ensure availability. </w:t>
      </w:r>
    </w:p>
    <w:sectPr w:rsidR="009C16ED" w:rsidRPr="009C16ED" w:rsidSect="006C2067">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9168" w14:textId="77777777" w:rsidR="00D350DE" w:rsidRDefault="00D350DE" w:rsidP="004A1494">
      <w:pPr>
        <w:spacing w:after="0" w:line="240" w:lineRule="auto"/>
      </w:pPr>
      <w:r>
        <w:separator/>
      </w:r>
    </w:p>
  </w:endnote>
  <w:endnote w:type="continuationSeparator" w:id="0">
    <w:p w14:paraId="4295F27C" w14:textId="77777777" w:rsidR="00D350DE" w:rsidRDefault="00D350DE" w:rsidP="004A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A474" w14:textId="77777777" w:rsidR="001B7C0C" w:rsidRDefault="001B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83BE" w14:textId="77777777" w:rsidR="001B7C0C" w:rsidRDefault="001B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AE3" w14:textId="77777777" w:rsidR="001B7C0C" w:rsidRDefault="001B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D956" w14:textId="77777777" w:rsidR="00D350DE" w:rsidRDefault="00D350DE" w:rsidP="004A1494">
      <w:pPr>
        <w:spacing w:after="0" w:line="240" w:lineRule="auto"/>
      </w:pPr>
      <w:r>
        <w:separator/>
      </w:r>
    </w:p>
  </w:footnote>
  <w:footnote w:type="continuationSeparator" w:id="0">
    <w:p w14:paraId="76F7469E" w14:textId="77777777" w:rsidR="00D350DE" w:rsidRDefault="00D350DE" w:rsidP="004A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7488" w14:textId="77777777" w:rsidR="001B7C0C" w:rsidRDefault="001B7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A957" w14:textId="69A5A392" w:rsidR="009C16ED" w:rsidRDefault="009C16ED" w:rsidP="009C16ED">
    <w:pPr>
      <w:pStyle w:val="ListParagraph"/>
      <w:spacing w:after="0" w:line="240" w:lineRule="auto"/>
      <w:ind w:left="0"/>
      <w:rPr>
        <w:rFonts w:ascii="Open Sans" w:hAnsi="Open Sans" w:cs="Open Sans"/>
      </w:rPr>
    </w:pPr>
    <w:r w:rsidRPr="00682C13">
      <w:rPr>
        <w:rFonts w:ascii="Open Sans" w:hAnsi="Open Sans" w:cs="Open Sans"/>
      </w:rPr>
      <w:t xml:space="preserve">Accessibility Advisory Board </w:t>
    </w:r>
    <w:r w:rsidR="002A06EC">
      <w:rPr>
        <w:rFonts w:ascii="Open Sans" w:hAnsi="Open Sans" w:cs="Open Sans"/>
      </w:rPr>
      <w:t>Meeting Minutes</w:t>
    </w:r>
  </w:p>
  <w:p w14:paraId="65672CCB" w14:textId="3C27B740" w:rsidR="009C16ED" w:rsidRPr="00682C13" w:rsidRDefault="002A06EC" w:rsidP="009C16ED">
    <w:pPr>
      <w:pStyle w:val="ListParagraph"/>
      <w:spacing w:after="0" w:line="240" w:lineRule="auto"/>
      <w:ind w:left="0"/>
      <w:rPr>
        <w:rFonts w:ascii="Open Sans" w:hAnsi="Open Sans" w:cs="Open Sans"/>
      </w:rPr>
    </w:pPr>
    <w:r>
      <w:rPr>
        <w:rFonts w:ascii="Open Sans" w:hAnsi="Open Sans" w:cs="Open Sans"/>
      </w:rPr>
      <w:t xml:space="preserve">November </w:t>
    </w:r>
    <w:r w:rsidR="00B84C10">
      <w:rPr>
        <w:rFonts w:ascii="Open Sans" w:hAnsi="Open Sans" w:cs="Open Sans"/>
      </w:rPr>
      <w:t>13</w:t>
    </w:r>
    <w:r w:rsidR="000448BF">
      <w:rPr>
        <w:rFonts w:ascii="Open Sans" w:hAnsi="Open Sans" w:cs="Open Sans"/>
      </w:rPr>
      <w:t>, 202</w:t>
    </w:r>
    <w:r w:rsidR="00126261">
      <w:rPr>
        <w:rFonts w:ascii="Open Sans" w:hAnsi="Open Sans" w:cs="Open Sans"/>
      </w:rPr>
      <w:t>4</w:t>
    </w:r>
  </w:p>
  <w:p w14:paraId="422E5ECF" w14:textId="77777777" w:rsidR="009C16ED" w:rsidRPr="00682C13" w:rsidRDefault="009C16ED" w:rsidP="009C16ED">
    <w:pPr>
      <w:pStyle w:val="ListParagraph"/>
      <w:spacing w:after="0" w:line="240" w:lineRule="auto"/>
      <w:ind w:left="0"/>
    </w:pPr>
    <w:r w:rsidRPr="00682C13">
      <w:rPr>
        <w:rFonts w:ascii="Open Sans" w:hAnsi="Open Sans" w:cs="Open Sans"/>
      </w:rPr>
      <w:t xml:space="preserve">Page </w:t>
    </w:r>
    <w:r w:rsidRPr="00682C13">
      <w:rPr>
        <w:rFonts w:ascii="Open Sans" w:hAnsi="Open Sans" w:cs="Open Sans"/>
        <w:b/>
        <w:bCs/>
      </w:rPr>
      <w:fldChar w:fldCharType="begin"/>
    </w:r>
    <w:r w:rsidRPr="00682C13">
      <w:rPr>
        <w:rFonts w:ascii="Open Sans" w:hAnsi="Open Sans" w:cs="Open Sans"/>
        <w:b/>
        <w:bCs/>
      </w:rPr>
      <w:instrText xml:space="preserve"> PAGE  \* Arabic  \* MERGEFORMAT </w:instrText>
    </w:r>
    <w:r w:rsidRPr="00682C13">
      <w:rPr>
        <w:rFonts w:ascii="Open Sans" w:hAnsi="Open Sans" w:cs="Open Sans"/>
        <w:b/>
        <w:bCs/>
      </w:rPr>
      <w:fldChar w:fldCharType="separate"/>
    </w:r>
    <w:r>
      <w:rPr>
        <w:rFonts w:ascii="Open Sans" w:hAnsi="Open Sans" w:cs="Open Sans"/>
        <w:b/>
        <w:bCs/>
      </w:rPr>
      <w:t>3</w:t>
    </w:r>
    <w:r w:rsidRPr="00682C13">
      <w:rPr>
        <w:rFonts w:ascii="Open Sans" w:hAnsi="Open Sans" w:cs="Open Sans"/>
        <w:b/>
        <w:bCs/>
      </w:rPr>
      <w:fldChar w:fldCharType="end"/>
    </w:r>
    <w:r w:rsidRPr="00682C13">
      <w:rPr>
        <w:rFonts w:ascii="Open Sans" w:hAnsi="Open Sans" w:cs="Open Sans"/>
      </w:rPr>
      <w:t xml:space="preserve"> of </w:t>
    </w:r>
    <w:r w:rsidRPr="00682C13">
      <w:rPr>
        <w:rFonts w:ascii="Open Sans" w:hAnsi="Open Sans" w:cs="Open Sans"/>
        <w:b/>
        <w:bCs/>
      </w:rPr>
      <w:fldChar w:fldCharType="begin"/>
    </w:r>
    <w:r w:rsidRPr="00682C13">
      <w:rPr>
        <w:rFonts w:ascii="Open Sans" w:hAnsi="Open Sans" w:cs="Open Sans"/>
        <w:b/>
        <w:bCs/>
      </w:rPr>
      <w:instrText xml:space="preserve"> NUMPAGES  \* Arabic  \* MERGEFORMAT </w:instrText>
    </w:r>
    <w:r w:rsidRPr="00682C13">
      <w:rPr>
        <w:rFonts w:ascii="Open Sans" w:hAnsi="Open Sans" w:cs="Open Sans"/>
        <w:b/>
        <w:bCs/>
      </w:rPr>
      <w:fldChar w:fldCharType="separate"/>
    </w:r>
    <w:r>
      <w:rPr>
        <w:rFonts w:ascii="Open Sans" w:hAnsi="Open Sans" w:cs="Open Sans"/>
        <w:b/>
        <w:bCs/>
      </w:rPr>
      <w:t>3</w:t>
    </w:r>
    <w:r w:rsidRPr="00682C13">
      <w:rPr>
        <w:rFonts w:ascii="Open Sans" w:hAnsi="Open Sans" w:cs="Open Sans"/>
        <w:b/>
        <w:bCs/>
      </w:rPr>
      <w:fldChar w:fldCharType="end"/>
    </w:r>
  </w:p>
  <w:p w14:paraId="603E8395" w14:textId="07F7F6BB" w:rsidR="0023402E" w:rsidRDefault="0023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4E60" w14:textId="77777777" w:rsidR="001B7C0C" w:rsidRDefault="001B7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01F"/>
    <w:multiLevelType w:val="hybridMultilevel"/>
    <w:tmpl w:val="28C43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9F283C"/>
    <w:multiLevelType w:val="hybridMultilevel"/>
    <w:tmpl w:val="1B6C4DE0"/>
    <w:lvl w:ilvl="0" w:tplc="228C9E5E">
      <w:start w:val="1"/>
      <w:numFmt w:val="upp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E6837"/>
    <w:multiLevelType w:val="hybridMultilevel"/>
    <w:tmpl w:val="C830954E"/>
    <w:lvl w:ilvl="0" w:tplc="B582D1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A36543"/>
    <w:multiLevelType w:val="hybridMultilevel"/>
    <w:tmpl w:val="041286DA"/>
    <w:lvl w:ilvl="0" w:tplc="9D2E91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72AC4"/>
    <w:multiLevelType w:val="multilevel"/>
    <w:tmpl w:val="D23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308A7"/>
    <w:multiLevelType w:val="hybridMultilevel"/>
    <w:tmpl w:val="5C049196"/>
    <w:lvl w:ilvl="0" w:tplc="DAA0A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B2250C"/>
    <w:multiLevelType w:val="hybridMultilevel"/>
    <w:tmpl w:val="E1529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B1309A2"/>
    <w:multiLevelType w:val="hybridMultilevel"/>
    <w:tmpl w:val="63E4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42019"/>
    <w:multiLevelType w:val="hybridMultilevel"/>
    <w:tmpl w:val="5A96A13E"/>
    <w:lvl w:ilvl="0" w:tplc="2BC217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EB274A"/>
    <w:multiLevelType w:val="hybridMultilevel"/>
    <w:tmpl w:val="19B8192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817413"/>
    <w:multiLevelType w:val="hybridMultilevel"/>
    <w:tmpl w:val="AF4C8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9951563"/>
    <w:multiLevelType w:val="hybridMultilevel"/>
    <w:tmpl w:val="729A0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41B81"/>
    <w:multiLevelType w:val="hybridMultilevel"/>
    <w:tmpl w:val="D0141492"/>
    <w:lvl w:ilvl="0" w:tplc="2BC217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C65B8C"/>
    <w:multiLevelType w:val="hybridMultilevel"/>
    <w:tmpl w:val="83C45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B9201DE"/>
    <w:multiLevelType w:val="hybridMultilevel"/>
    <w:tmpl w:val="BB08B29E"/>
    <w:lvl w:ilvl="0" w:tplc="2BC217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9964B25"/>
    <w:multiLevelType w:val="hybridMultilevel"/>
    <w:tmpl w:val="26D41CE4"/>
    <w:lvl w:ilvl="0" w:tplc="6A8A9C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0956858">
    <w:abstractNumId w:val="7"/>
  </w:num>
  <w:num w:numId="2" w16cid:durableId="255020276">
    <w:abstractNumId w:val="1"/>
  </w:num>
  <w:num w:numId="3" w16cid:durableId="1140730970">
    <w:abstractNumId w:val="5"/>
  </w:num>
  <w:num w:numId="4" w16cid:durableId="951399033">
    <w:abstractNumId w:val="2"/>
  </w:num>
  <w:num w:numId="5" w16cid:durableId="1179344143">
    <w:abstractNumId w:val="15"/>
  </w:num>
  <w:num w:numId="6" w16cid:durableId="246498230">
    <w:abstractNumId w:val="8"/>
  </w:num>
  <w:num w:numId="7" w16cid:durableId="1592737598">
    <w:abstractNumId w:val="3"/>
  </w:num>
  <w:num w:numId="8" w16cid:durableId="1971549368">
    <w:abstractNumId w:val="11"/>
  </w:num>
  <w:num w:numId="9" w16cid:durableId="758525428">
    <w:abstractNumId w:val="4"/>
  </w:num>
  <w:num w:numId="10" w16cid:durableId="1422680216">
    <w:abstractNumId w:val="0"/>
  </w:num>
  <w:num w:numId="11" w16cid:durableId="194076018">
    <w:abstractNumId w:val="6"/>
  </w:num>
  <w:num w:numId="12" w16cid:durableId="405610750">
    <w:abstractNumId w:val="13"/>
  </w:num>
  <w:num w:numId="13" w16cid:durableId="836769695">
    <w:abstractNumId w:val="12"/>
  </w:num>
  <w:num w:numId="14" w16cid:durableId="1226337563">
    <w:abstractNumId w:val="14"/>
  </w:num>
  <w:num w:numId="15" w16cid:durableId="1916935104">
    <w:abstractNumId w:val="10"/>
  </w:num>
  <w:num w:numId="16" w16cid:durableId="1886482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4"/>
    <w:rsid w:val="000065B7"/>
    <w:rsid w:val="00007846"/>
    <w:rsid w:val="00013B38"/>
    <w:rsid w:val="000158A8"/>
    <w:rsid w:val="00023DD1"/>
    <w:rsid w:val="000312D7"/>
    <w:rsid w:val="000448BF"/>
    <w:rsid w:val="00057090"/>
    <w:rsid w:val="00063502"/>
    <w:rsid w:val="00080DC4"/>
    <w:rsid w:val="00081E13"/>
    <w:rsid w:val="0008282E"/>
    <w:rsid w:val="00091163"/>
    <w:rsid w:val="000A683C"/>
    <w:rsid w:val="000B4F4D"/>
    <w:rsid w:val="000C05F3"/>
    <w:rsid w:val="000C690B"/>
    <w:rsid w:val="000C7A9F"/>
    <w:rsid w:val="000D1120"/>
    <w:rsid w:val="000D320A"/>
    <w:rsid w:val="000E249D"/>
    <w:rsid w:val="000F6319"/>
    <w:rsid w:val="000F638A"/>
    <w:rsid w:val="00114B2D"/>
    <w:rsid w:val="00116C40"/>
    <w:rsid w:val="00126261"/>
    <w:rsid w:val="00126579"/>
    <w:rsid w:val="00126B98"/>
    <w:rsid w:val="001351CD"/>
    <w:rsid w:val="001407D7"/>
    <w:rsid w:val="00150CA1"/>
    <w:rsid w:val="001655AB"/>
    <w:rsid w:val="001670BC"/>
    <w:rsid w:val="00170770"/>
    <w:rsid w:val="00170A0C"/>
    <w:rsid w:val="00171E5E"/>
    <w:rsid w:val="0019029C"/>
    <w:rsid w:val="0019108C"/>
    <w:rsid w:val="001A3E84"/>
    <w:rsid w:val="001A7889"/>
    <w:rsid w:val="001B079C"/>
    <w:rsid w:val="001B409E"/>
    <w:rsid w:val="001B63C6"/>
    <w:rsid w:val="001B7C0C"/>
    <w:rsid w:val="001B7E5C"/>
    <w:rsid w:val="001C4B60"/>
    <w:rsid w:val="001E2B56"/>
    <w:rsid w:val="001F1E5A"/>
    <w:rsid w:val="002017C2"/>
    <w:rsid w:val="00206C20"/>
    <w:rsid w:val="0023402E"/>
    <w:rsid w:val="00241BE4"/>
    <w:rsid w:val="00242FB0"/>
    <w:rsid w:val="0024739E"/>
    <w:rsid w:val="00247652"/>
    <w:rsid w:val="002524FB"/>
    <w:rsid w:val="00263635"/>
    <w:rsid w:val="00274048"/>
    <w:rsid w:val="002952C4"/>
    <w:rsid w:val="002A06EC"/>
    <w:rsid w:val="002A53C6"/>
    <w:rsid w:val="002C0E82"/>
    <w:rsid w:val="002C4D4B"/>
    <w:rsid w:val="002D2822"/>
    <w:rsid w:val="002E19B4"/>
    <w:rsid w:val="002F3AAB"/>
    <w:rsid w:val="002F3DC7"/>
    <w:rsid w:val="002F6374"/>
    <w:rsid w:val="00304A06"/>
    <w:rsid w:val="0031474A"/>
    <w:rsid w:val="003237A2"/>
    <w:rsid w:val="00323E8C"/>
    <w:rsid w:val="00325D2F"/>
    <w:rsid w:val="00331A88"/>
    <w:rsid w:val="0033374A"/>
    <w:rsid w:val="00344B9D"/>
    <w:rsid w:val="003468BA"/>
    <w:rsid w:val="0036024E"/>
    <w:rsid w:val="00372322"/>
    <w:rsid w:val="003806BF"/>
    <w:rsid w:val="003810E9"/>
    <w:rsid w:val="00384B3E"/>
    <w:rsid w:val="00395FD5"/>
    <w:rsid w:val="003B3E31"/>
    <w:rsid w:val="003B3ED6"/>
    <w:rsid w:val="003B54AE"/>
    <w:rsid w:val="003C580F"/>
    <w:rsid w:val="003C7F45"/>
    <w:rsid w:val="003D375A"/>
    <w:rsid w:val="003F298D"/>
    <w:rsid w:val="0040272A"/>
    <w:rsid w:val="00403DD1"/>
    <w:rsid w:val="004040F3"/>
    <w:rsid w:val="00406C60"/>
    <w:rsid w:val="0041582B"/>
    <w:rsid w:val="00422656"/>
    <w:rsid w:val="0043256C"/>
    <w:rsid w:val="00444FA1"/>
    <w:rsid w:val="00453189"/>
    <w:rsid w:val="0047099E"/>
    <w:rsid w:val="00476857"/>
    <w:rsid w:val="00482AD8"/>
    <w:rsid w:val="004A1494"/>
    <w:rsid w:val="004B1B6A"/>
    <w:rsid w:val="004B2CBA"/>
    <w:rsid w:val="004B4CE3"/>
    <w:rsid w:val="004C5AD6"/>
    <w:rsid w:val="004F312F"/>
    <w:rsid w:val="004F3C21"/>
    <w:rsid w:val="00515473"/>
    <w:rsid w:val="005171D1"/>
    <w:rsid w:val="00520CC2"/>
    <w:rsid w:val="00531E69"/>
    <w:rsid w:val="00536F7C"/>
    <w:rsid w:val="005521F1"/>
    <w:rsid w:val="00555F74"/>
    <w:rsid w:val="00564D1A"/>
    <w:rsid w:val="00580B9B"/>
    <w:rsid w:val="00584C50"/>
    <w:rsid w:val="00594219"/>
    <w:rsid w:val="0059574B"/>
    <w:rsid w:val="005A2513"/>
    <w:rsid w:val="005B3DD4"/>
    <w:rsid w:val="005C2FA2"/>
    <w:rsid w:val="005C6409"/>
    <w:rsid w:val="005E1BA1"/>
    <w:rsid w:val="005E376B"/>
    <w:rsid w:val="005E448F"/>
    <w:rsid w:val="005F1CA1"/>
    <w:rsid w:val="005F34C8"/>
    <w:rsid w:val="005F5F70"/>
    <w:rsid w:val="005F6691"/>
    <w:rsid w:val="00602DFC"/>
    <w:rsid w:val="00605626"/>
    <w:rsid w:val="00606DFD"/>
    <w:rsid w:val="006115EA"/>
    <w:rsid w:val="006123C1"/>
    <w:rsid w:val="00622D41"/>
    <w:rsid w:val="006319FB"/>
    <w:rsid w:val="00633396"/>
    <w:rsid w:val="00633BD5"/>
    <w:rsid w:val="00643FF9"/>
    <w:rsid w:val="00650709"/>
    <w:rsid w:val="00652279"/>
    <w:rsid w:val="00654EC6"/>
    <w:rsid w:val="006556E5"/>
    <w:rsid w:val="00661BF7"/>
    <w:rsid w:val="00662AF1"/>
    <w:rsid w:val="00663DEE"/>
    <w:rsid w:val="0067342C"/>
    <w:rsid w:val="006759CC"/>
    <w:rsid w:val="0068193E"/>
    <w:rsid w:val="006911EA"/>
    <w:rsid w:val="006B29D7"/>
    <w:rsid w:val="006B77E8"/>
    <w:rsid w:val="006C2067"/>
    <w:rsid w:val="006D18F9"/>
    <w:rsid w:val="006D32FC"/>
    <w:rsid w:val="006D4622"/>
    <w:rsid w:val="006D5554"/>
    <w:rsid w:val="006E37E4"/>
    <w:rsid w:val="006E3819"/>
    <w:rsid w:val="00711D51"/>
    <w:rsid w:val="0071336C"/>
    <w:rsid w:val="007133B6"/>
    <w:rsid w:val="00715F0D"/>
    <w:rsid w:val="0072145A"/>
    <w:rsid w:val="00723F3B"/>
    <w:rsid w:val="007260F4"/>
    <w:rsid w:val="00742AB9"/>
    <w:rsid w:val="00744640"/>
    <w:rsid w:val="00746464"/>
    <w:rsid w:val="0074660A"/>
    <w:rsid w:val="007471F7"/>
    <w:rsid w:val="00756BA6"/>
    <w:rsid w:val="007666C0"/>
    <w:rsid w:val="0077006B"/>
    <w:rsid w:val="00782B3D"/>
    <w:rsid w:val="00795908"/>
    <w:rsid w:val="0079674C"/>
    <w:rsid w:val="007969FD"/>
    <w:rsid w:val="007B06DB"/>
    <w:rsid w:val="007B23AB"/>
    <w:rsid w:val="007B789F"/>
    <w:rsid w:val="007C4C6B"/>
    <w:rsid w:val="007D30BB"/>
    <w:rsid w:val="007D3CEE"/>
    <w:rsid w:val="007D7705"/>
    <w:rsid w:val="008008A5"/>
    <w:rsid w:val="00805ADE"/>
    <w:rsid w:val="0081062B"/>
    <w:rsid w:val="00822515"/>
    <w:rsid w:val="008417D0"/>
    <w:rsid w:val="00846E36"/>
    <w:rsid w:val="0085309A"/>
    <w:rsid w:val="00856518"/>
    <w:rsid w:val="00871A0C"/>
    <w:rsid w:val="0088262E"/>
    <w:rsid w:val="008907AE"/>
    <w:rsid w:val="008928D9"/>
    <w:rsid w:val="00895B8C"/>
    <w:rsid w:val="0089616C"/>
    <w:rsid w:val="00897F67"/>
    <w:rsid w:val="008A57D3"/>
    <w:rsid w:val="008B3FF0"/>
    <w:rsid w:val="008B5BFE"/>
    <w:rsid w:val="008B789B"/>
    <w:rsid w:val="008C500D"/>
    <w:rsid w:val="008F10DF"/>
    <w:rsid w:val="008F4CC6"/>
    <w:rsid w:val="00911D71"/>
    <w:rsid w:val="00913D4A"/>
    <w:rsid w:val="00924538"/>
    <w:rsid w:val="00933A29"/>
    <w:rsid w:val="009663B2"/>
    <w:rsid w:val="00966E53"/>
    <w:rsid w:val="00982CD7"/>
    <w:rsid w:val="009875C1"/>
    <w:rsid w:val="00987C9F"/>
    <w:rsid w:val="009930B9"/>
    <w:rsid w:val="0099419A"/>
    <w:rsid w:val="00994DF8"/>
    <w:rsid w:val="00994E05"/>
    <w:rsid w:val="009A002B"/>
    <w:rsid w:val="009A1D40"/>
    <w:rsid w:val="009A6860"/>
    <w:rsid w:val="009C16ED"/>
    <w:rsid w:val="009C4599"/>
    <w:rsid w:val="009C737D"/>
    <w:rsid w:val="009E16F8"/>
    <w:rsid w:val="009E7FA8"/>
    <w:rsid w:val="009F481B"/>
    <w:rsid w:val="009F6D41"/>
    <w:rsid w:val="00A10E5D"/>
    <w:rsid w:val="00A202A7"/>
    <w:rsid w:val="00A33DBD"/>
    <w:rsid w:val="00A42446"/>
    <w:rsid w:val="00A426CD"/>
    <w:rsid w:val="00A519FD"/>
    <w:rsid w:val="00A55D9B"/>
    <w:rsid w:val="00A56AC2"/>
    <w:rsid w:val="00A642F0"/>
    <w:rsid w:val="00A65BA9"/>
    <w:rsid w:val="00A67FC3"/>
    <w:rsid w:val="00A76A2D"/>
    <w:rsid w:val="00A8287B"/>
    <w:rsid w:val="00A94810"/>
    <w:rsid w:val="00A964D6"/>
    <w:rsid w:val="00A97554"/>
    <w:rsid w:val="00A976E2"/>
    <w:rsid w:val="00AA5DCB"/>
    <w:rsid w:val="00AB15DE"/>
    <w:rsid w:val="00AB4E39"/>
    <w:rsid w:val="00AB696B"/>
    <w:rsid w:val="00AB7056"/>
    <w:rsid w:val="00AC1331"/>
    <w:rsid w:val="00AC3B50"/>
    <w:rsid w:val="00AC4DB3"/>
    <w:rsid w:val="00AD0B67"/>
    <w:rsid w:val="00AD289B"/>
    <w:rsid w:val="00AE5B13"/>
    <w:rsid w:val="00B023CA"/>
    <w:rsid w:val="00B15CF1"/>
    <w:rsid w:val="00B20D49"/>
    <w:rsid w:val="00B20E9F"/>
    <w:rsid w:val="00B22D9E"/>
    <w:rsid w:val="00B31445"/>
    <w:rsid w:val="00B356DC"/>
    <w:rsid w:val="00B427D8"/>
    <w:rsid w:val="00B4440B"/>
    <w:rsid w:val="00B4671A"/>
    <w:rsid w:val="00B50DA0"/>
    <w:rsid w:val="00B525FF"/>
    <w:rsid w:val="00B62F7C"/>
    <w:rsid w:val="00B64BE6"/>
    <w:rsid w:val="00B84C10"/>
    <w:rsid w:val="00B93D70"/>
    <w:rsid w:val="00B94BA3"/>
    <w:rsid w:val="00BA78A0"/>
    <w:rsid w:val="00BB06A6"/>
    <w:rsid w:val="00BB730A"/>
    <w:rsid w:val="00BB7828"/>
    <w:rsid w:val="00BC2A1A"/>
    <w:rsid w:val="00BC380A"/>
    <w:rsid w:val="00BD28A4"/>
    <w:rsid w:val="00BE021A"/>
    <w:rsid w:val="00BE084A"/>
    <w:rsid w:val="00BE29B9"/>
    <w:rsid w:val="00BF5DDE"/>
    <w:rsid w:val="00C17F0B"/>
    <w:rsid w:val="00C239B2"/>
    <w:rsid w:val="00C24C84"/>
    <w:rsid w:val="00C32E88"/>
    <w:rsid w:val="00C4073E"/>
    <w:rsid w:val="00C51DDE"/>
    <w:rsid w:val="00C54F21"/>
    <w:rsid w:val="00C55762"/>
    <w:rsid w:val="00C61903"/>
    <w:rsid w:val="00C65117"/>
    <w:rsid w:val="00C72EBD"/>
    <w:rsid w:val="00C7641F"/>
    <w:rsid w:val="00C82AF5"/>
    <w:rsid w:val="00C8703B"/>
    <w:rsid w:val="00C87147"/>
    <w:rsid w:val="00C95622"/>
    <w:rsid w:val="00CB76FC"/>
    <w:rsid w:val="00CC26A4"/>
    <w:rsid w:val="00CC27FB"/>
    <w:rsid w:val="00CC622E"/>
    <w:rsid w:val="00CE22DE"/>
    <w:rsid w:val="00CF26DD"/>
    <w:rsid w:val="00CF3343"/>
    <w:rsid w:val="00D0238B"/>
    <w:rsid w:val="00D13D2F"/>
    <w:rsid w:val="00D24278"/>
    <w:rsid w:val="00D3043B"/>
    <w:rsid w:val="00D350DE"/>
    <w:rsid w:val="00D40705"/>
    <w:rsid w:val="00D40A86"/>
    <w:rsid w:val="00D53635"/>
    <w:rsid w:val="00D564F9"/>
    <w:rsid w:val="00D56A02"/>
    <w:rsid w:val="00D62E86"/>
    <w:rsid w:val="00D63D36"/>
    <w:rsid w:val="00D64CB9"/>
    <w:rsid w:val="00D743D1"/>
    <w:rsid w:val="00D84D30"/>
    <w:rsid w:val="00D95697"/>
    <w:rsid w:val="00DA244A"/>
    <w:rsid w:val="00DA5DCB"/>
    <w:rsid w:val="00DB3836"/>
    <w:rsid w:val="00DB73E7"/>
    <w:rsid w:val="00DC2538"/>
    <w:rsid w:val="00DD2503"/>
    <w:rsid w:val="00DD46A7"/>
    <w:rsid w:val="00DE56BC"/>
    <w:rsid w:val="00DE7172"/>
    <w:rsid w:val="00E03834"/>
    <w:rsid w:val="00E131A4"/>
    <w:rsid w:val="00E36BB1"/>
    <w:rsid w:val="00E448EE"/>
    <w:rsid w:val="00E55A02"/>
    <w:rsid w:val="00E56BE9"/>
    <w:rsid w:val="00E700D1"/>
    <w:rsid w:val="00E815D2"/>
    <w:rsid w:val="00E82598"/>
    <w:rsid w:val="00E9085A"/>
    <w:rsid w:val="00E90AB4"/>
    <w:rsid w:val="00E94392"/>
    <w:rsid w:val="00E94E07"/>
    <w:rsid w:val="00EA083E"/>
    <w:rsid w:val="00EB7507"/>
    <w:rsid w:val="00EC29B4"/>
    <w:rsid w:val="00EC3882"/>
    <w:rsid w:val="00ED081B"/>
    <w:rsid w:val="00EE2421"/>
    <w:rsid w:val="00EF32AD"/>
    <w:rsid w:val="00F12417"/>
    <w:rsid w:val="00F23DAB"/>
    <w:rsid w:val="00F24B72"/>
    <w:rsid w:val="00F3328E"/>
    <w:rsid w:val="00F430E5"/>
    <w:rsid w:val="00F4554C"/>
    <w:rsid w:val="00F476C1"/>
    <w:rsid w:val="00F47E8C"/>
    <w:rsid w:val="00F566E1"/>
    <w:rsid w:val="00F66940"/>
    <w:rsid w:val="00F66BE8"/>
    <w:rsid w:val="00F67D23"/>
    <w:rsid w:val="00F7049A"/>
    <w:rsid w:val="00F72B40"/>
    <w:rsid w:val="00F73BE9"/>
    <w:rsid w:val="00F82C98"/>
    <w:rsid w:val="00F83B78"/>
    <w:rsid w:val="00F86CCB"/>
    <w:rsid w:val="00F95A4E"/>
    <w:rsid w:val="00FB6C41"/>
    <w:rsid w:val="00FC244E"/>
    <w:rsid w:val="00FC3179"/>
    <w:rsid w:val="00FD40D9"/>
    <w:rsid w:val="00FE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20FC"/>
  <w15:chartTrackingRefBased/>
  <w15:docId w15:val="{B46DB4E1-514B-4364-9F4C-61423D0B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94"/>
  </w:style>
  <w:style w:type="paragraph" w:styleId="Footer">
    <w:name w:val="footer"/>
    <w:basedOn w:val="Normal"/>
    <w:link w:val="FooterChar"/>
    <w:uiPriority w:val="99"/>
    <w:unhideWhenUsed/>
    <w:rsid w:val="004A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94"/>
  </w:style>
  <w:style w:type="paragraph" w:styleId="ListParagraph">
    <w:name w:val="List Paragraph"/>
    <w:basedOn w:val="Normal"/>
    <w:uiPriority w:val="34"/>
    <w:qFormat/>
    <w:rsid w:val="002017C2"/>
    <w:pPr>
      <w:ind w:left="720"/>
      <w:contextualSpacing/>
    </w:pPr>
  </w:style>
  <w:style w:type="paragraph" w:styleId="BalloonText">
    <w:name w:val="Balloon Text"/>
    <w:basedOn w:val="Normal"/>
    <w:link w:val="BalloonTextChar"/>
    <w:uiPriority w:val="99"/>
    <w:semiHidden/>
    <w:unhideWhenUsed/>
    <w:rsid w:val="00C24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84"/>
    <w:rPr>
      <w:rFonts w:ascii="Segoe UI" w:hAnsi="Segoe UI" w:cs="Segoe UI"/>
      <w:sz w:val="18"/>
      <w:szCs w:val="18"/>
    </w:rPr>
  </w:style>
  <w:style w:type="character" w:styleId="Hyperlink">
    <w:name w:val="Hyperlink"/>
    <w:basedOn w:val="DefaultParagraphFont"/>
    <w:uiPriority w:val="99"/>
    <w:unhideWhenUsed/>
    <w:rsid w:val="00795908"/>
    <w:rPr>
      <w:color w:val="0563C1" w:themeColor="hyperlink"/>
      <w:u w:val="single"/>
    </w:rPr>
  </w:style>
  <w:style w:type="character" w:styleId="UnresolvedMention">
    <w:name w:val="Unresolved Mention"/>
    <w:basedOn w:val="DefaultParagraphFont"/>
    <w:uiPriority w:val="99"/>
    <w:semiHidden/>
    <w:unhideWhenUsed/>
    <w:rsid w:val="00795908"/>
    <w:rPr>
      <w:color w:val="605E5C"/>
      <w:shd w:val="clear" w:color="auto" w:fill="E1DFDD"/>
    </w:rPr>
  </w:style>
  <w:style w:type="character" w:styleId="CommentReference">
    <w:name w:val="annotation reference"/>
    <w:basedOn w:val="DefaultParagraphFont"/>
    <w:uiPriority w:val="99"/>
    <w:semiHidden/>
    <w:unhideWhenUsed/>
    <w:rsid w:val="00344B9D"/>
    <w:rPr>
      <w:sz w:val="16"/>
      <w:szCs w:val="16"/>
    </w:rPr>
  </w:style>
  <w:style w:type="paragraph" w:styleId="CommentText">
    <w:name w:val="annotation text"/>
    <w:basedOn w:val="Normal"/>
    <w:link w:val="CommentTextChar"/>
    <w:uiPriority w:val="99"/>
    <w:unhideWhenUsed/>
    <w:rsid w:val="00344B9D"/>
    <w:pPr>
      <w:spacing w:line="240" w:lineRule="auto"/>
    </w:pPr>
    <w:rPr>
      <w:sz w:val="20"/>
      <w:szCs w:val="20"/>
    </w:rPr>
  </w:style>
  <w:style w:type="character" w:customStyle="1" w:styleId="CommentTextChar">
    <w:name w:val="Comment Text Char"/>
    <w:basedOn w:val="DefaultParagraphFont"/>
    <w:link w:val="CommentText"/>
    <w:uiPriority w:val="99"/>
    <w:rsid w:val="00344B9D"/>
    <w:rPr>
      <w:sz w:val="20"/>
      <w:szCs w:val="20"/>
    </w:rPr>
  </w:style>
  <w:style w:type="paragraph" w:styleId="CommentSubject">
    <w:name w:val="annotation subject"/>
    <w:basedOn w:val="CommentText"/>
    <w:next w:val="CommentText"/>
    <w:link w:val="CommentSubjectChar"/>
    <w:uiPriority w:val="99"/>
    <w:semiHidden/>
    <w:unhideWhenUsed/>
    <w:rsid w:val="00344B9D"/>
    <w:rPr>
      <w:b/>
      <w:bCs/>
    </w:rPr>
  </w:style>
  <w:style w:type="character" w:customStyle="1" w:styleId="CommentSubjectChar">
    <w:name w:val="Comment Subject Char"/>
    <w:basedOn w:val="CommentTextChar"/>
    <w:link w:val="CommentSubject"/>
    <w:uiPriority w:val="99"/>
    <w:semiHidden/>
    <w:rsid w:val="00344B9D"/>
    <w:rPr>
      <w:b/>
      <w:bCs/>
      <w:sz w:val="20"/>
      <w:szCs w:val="20"/>
    </w:rPr>
  </w:style>
  <w:style w:type="character" w:customStyle="1" w:styleId="ui-provider">
    <w:name w:val="ui-provider"/>
    <w:basedOn w:val="DefaultParagraphFont"/>
    <w:rsid w:val="009C16ED"/>
  </w:style>
  <w:style w:type="character" w:customStyle="1" w:styleId="normaltextrun">
    <w:name w:val="normaltextrun"/>
    <w:basedOn w:val="DefaultParagraphFont"/>
    <w:rsid w:val="00F24B72"/>
  </w:style>
  <w:style w:type="character" w:styleId="FollowedHyperlink">
    <w:name w:val="FollowedHyperlink"/>
    <w:basedOn w:val="DefaultParagraphFont"/>
    <w:uiPriority w:val="99"/>
    <w:semiHidden/>
    <w:unhideWhenUsed/>
    <w:rsid w:val="005B3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97">
      <w:bodyDiv w:val="1"/>
      <w:marLeft w:val="0"/>
      <w:marRight w:val="0"/>
      <w:marTop w:val="0"/>
      <w:marBottom w:val="0"/>
      <w:divBdr>
        <w:top w:val="none" w:sz="0" w:space="0" w:color="auto"/>
        <w:left w:val="none" w:sz="0" w:space="0" w:color="auto"/>
        <w:bottom w:val="none" w:sz="0" w:space="0" w:color="auto"/>
        <w:right w:val="none" w:sz="0" w:space="0" w:color="auto"/>
      </w:divBdr>
    </w:div>
    <w:div w:id="779449371">
      <w:bodyDiv w:val="1"/>
      <w:marLeft w:val="0"/>
      <w:marRight w:val="0"/>
      <w:marTop w:val="0"/>
      <w:marBottom w:val="0"/>
      <w:divBdr>
        <w:top w:val="none" w:sz="0" w:space="0" w:color="auto"/>
        <w:left w:val="none" w:sz="0" w:space="0" w:color="auto"/>
        <w:bottom w:val="none" w:sz="0" w:space="0" w:color="auto"/>
        <w:right w:val="none" w:sz="0" w:space="0" w:color="auto"/>
      </w:divBdr>
    </w:div>
    <w:div w:id="981927046">
      <w:bodyDiv w:val="1"/>
      <w:marLeft w:val="0"/>
      <w:marRight w:val="0"/>
      <w:marTop w:val="0"/>
      <w:marBottom w:val="0"/>
      <w:divBdr>
        <w:top w:val="none" w:sz="0" w:space="0" w:color="auto"/>
        <w:left w:val="none" w:sz="0" w:space="0" w:color="auto"/>
        <w:bottom w:val="none" w:sz="0" w:space="0" w:color="auto"/>
        <w:right w:val="none" w:sz="0" w:space="0" w:color="auto"/>
      </w:divBdr>
    </w:div>
    <w:div w:id="1574704177">
      <w:bodyDiv w:val="1"/>
      <w:marLeft w:val="0"/>
      <w:marRight w:val="0"/>
      <w:marTop w:val="0"/>
      <w:marBottom w:val="0"/>
      <w:divBdr>
        <w:top w:val="none" w:sz="0" w:space="0" w:color="auto"/>
        <w:left w:val="none" w:sz="0" w:space="0" w:color="auto"/>
        <w:bottom w:val="none" w:sz="0" w:space="0" w:color="auto"/>
        <w:right w:val="none" w:sz="0" w:space="0" w:color="auto"/>
      </w:divBdr>
    </w:div>
    <w:div w:id="1719279357">
      <w:bodyDiv w:val="1"/>
      <w:marLeft w:val="0"/>
      <w:marRight w:val="0"/>
      <w:marTop w:val="0"/>
      <w:marBottom w:val="0"/>
      <w:divBdr>
        <w:top w:val="none" w:sz="0" w:space="0" w:color="auto"/>
        <w:left w:val="none" w:sz="0" w:space="0" w:color="auto"/>
        <w:bottom w:val="none" w:sz="0" w:space="0" w:color="auto"/>
        <w:right w:val="none" w:sz="0" w:space="0" w:color="auto"/>
      </w:divBdr>
    </w:div>
    <w:div w:id="1798403255">
      <w:bodyDiv w:val="1"/>
      <w:marLeft w:val="0"/>
      <w:marRight w:val="0"/>
      <w:marTop w:val="0"/>
      <w:marBottom w:val="0"/>
      <w:divBdr>
        <w:top w:val="none" w:sz="0" w:space="0" w:color="auto"/>
        <w:left w:val="none" w:sz="0" w:space="0" w:color="auto"/>
        <w:bottom w:val="none" w:sz="0" w:space="0" w:color="auto"/>
        <w:right w:val="none" w:sz="0" w:space="0" w:color="auto"/>
      </w:divBdr>
    </w:div>
    <w:div w:id="18224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acompliance@sandiego.gov" TargetMode="External"/><Relationship Id="rId4" Type="http://schemas.openxmlformats.org/officeDocument/2006/relationships/settings" Target="settings.xml"/><Relationship Id="rId9" Type="http://schemas.openxmlformats.org/officeDocument/2006/relationships/hyperlink" Target="https://www.sandiego.gov/adacompliance/aa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9083-E451-43CA-A6C2-8D1BE69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4013</Characters>
  <Application>Microsoft Office Word</Application>
  <DocSecurity>4</DocSecurity>
  <Lines>167</Lines>
  <Paragraphs>68</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Warren-Darby, Chida Rebecca</dc:creator>
  <cp:keywords/>
  <dc:description/>
  <cp:lastModifiedBy>Curtis, Thyme</cp:lastModifiedBy>
  <cp:revision>2</cp:revision>
  <cp:lastPrinted>2023-02-15T23:06:00Z</cp:lastPrinted>
  <dcterms:created xsi:type="dcterms:W3CDTF">2025-01-08T19:53:00Z</dcterms:created>
  <dcterms:modified xsi:type="dcterms:W3CDTF">2025-01-08T19:53:00Z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72bc43a7-c76f-4af0-906b-a1a3c1695e3a</vt:lpwstr>
  </property>
</Properties>
</file>