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19.xml" ContentType="application/vnd.openxmlformats-officedocument.wordprocessingml.header+xml"/>
  <Override PartName="/word/footer24.xml" ContentType="application/vnd.openxmlformats-officedocument.wordprocessingml.footer+xml"/>
  <Override PartName="/word/header20.xml" ContentType="application/vnd.openxmlformats-officedocument.wordprocessingml.header+xml"/>
  <Override PartName="/word/footer25.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22.xml" ContentType="application/vnd.openxmlformats-officedocument.wordprocessingml.header+xml"/>
  <Override PartName="/word/footer27.xml" ContentType="application/vnd.openxmlformats-officedocument.wordprocessingml.footer+xml"/>
  <Override PartName="/word/header23.xml" ContentType="application/vnd.openxmlformats-officedocument.wordprocessingml.header+xml"/>
  <Override PartName="/word/footer28.xml" ContentType="application/vnd.openxmlformats-officedocument.wordprocessingml.footer+xml"/>
  <Override PartName="/word/header24.xml" ContentType="application/vnd.openxmlformats-officedocument.wordprocessingml.header+xml"/>
  <Override PartName="/word/footer29.xml" ContentType="application/vnd.openxmlformats-officedocument.wordprocessingml.footer+xml"/>
  <Override PartName="/word/header25.xml" ContentType="application/vnd.openxmlformats-officedocument.wordprocessingml.header+xml"/>
  <Override PartName="/word/footer30.xml" ContentType="application/vnd.openxmlformats-officedocument.wordprocessingml.footer+xml"/>
  <Override PartName="/word/header26.xml" ContentType="application/vnd.openxmlformats-officedocument.wordprocessingml.header+xml"/>
  <Override PartName="/word/footer31.xml" ContentType="application/vnd.openxmlformats-officedocument.wordprocessingml.footer+xml"/>
  <Override PartName="/word/header27.xml" ContentType="application/vnd.openxmlformats-officedocument.wordprocessingml.header+xml"/>
  <Override PartName="/word/footer32.xml" ContentType="application/vnd.openxmlformats-officedocument.wordprocessingml.footer+xml"/>
  <Override PartName="/word/header28.xml" ContentType="application/vnd.openxmlformats-officedocument.wordprocessingml.header+xml"/>
  <Override PartName="/word/footer33.xml" ContentType="application/vnd.openxmlformats-officedocument.wordprocessingml.footer+xml"/>
  <Override PartName="/word/header29.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BB2C4" w14:textId="77777777" w:rsidR="00E444C9" w:rsidRPr="004B76DF" w:rsidRDefault="00E444C9" w:rsidP="00CD7382">
      <w:pPr>
        <w:jc w:val="left"/>
        <w:rPr>
          <w:rFonts w:asciiTheme="majorHAnsi" w:hAnsiTheme="majorHAnsi" w:cs="Tahoma"/>
          <w:color w:val="0098DB" w:themeColor="accent1"/>
          <w:spacing w:val="-5"/>
          <w:sz w:val="60"/>
          <w:szCs w:val="60"/>
        </w:rPr>
      </w:pPr>
      <w:r w:rsidRPr="004B76DF">
        <w:rPr>
          <w:rFonts w:asciiTheme="majorHAnsi" w:hAnsiTheme="majorHAnsi" w:cs="Tahoma"/>
          <w:color w:val="0098DB" w:themeColor="accent1"/>
          <w:spacing w:val="-5"/>
          <w:sz w:val="60"/>
          <w:szCs w:val="60"/>
        </w:rPr>
        <w:t>Water Pollution Control Plan</w:t>
      </w:r>
    </w:p>
    <w:p w14:paraId="79E5B76E" w14:textId="77777777" w:rsidR="00E444C9" w:rsidRPr="00225142" w:rsidRDefault="00E444C9" w:rsidP="00E444C9">
      <w:pPr>
        <w:jc w:val="center"/>
        <w:rPr>
          <w:rFonts w:asciiTheme="majorHAnsi" w:hAnsiTheme="majorHAnsi" w:cs="Arial"/>
          <w:b/>
          <w:color w:val="000000" w:themeColor="text1"/>
          <w:spacing w:val="-5"/>
          <w:sz w:val="20"/>
          <w:szCs w:val="20"/>
        </w:rPr>
      </w:pPr>
    </w:p>
    <w:p w14:paraId="7CBAF9EF" w14:textId="77777777" w:rsidR="00E444C9" w:rsidRPr="00AC0C4C" w:rsidRDefault="00E444C9" w:rsidP="00E444C9">
      <w:pPr>
        <w:rPr>
          <w:rFonts w:ascii="Georgia" w:hAnsi="Georgia" w:cs="Arial"/>
          <w:color w:val="000000" w:themeColor="text1"/>
          <w:spacing w:val="-5"/>
          <w:sz w:val="48"/>
          <w:szCs w:val="48"/>
        </w:rPr>
      </w:pPr>
      <w:r w:rsidRPr="004B76DF">
        <w:rPr>
          <w:rFonts w:asciiTheme="majorHAnsi" w:hAnsiTheme="majorHAnsi" w:cs="Tahoma"/>
          <w:color w:val="0098DB" w:themeColor="accent1"/>
          <w:spacing w:val="-5"/>
          <w:sz w:val="48"/>
          <w:szCs w:val="48"/>
        </w:rPr>
        <w:t>for Project:</w:t>
      </w:r>
      <w:r w:rsidRPr="00AC0C4C">
        <w:rPr>
          <w:rFonts w:ascii="Tahoma" w:hAnsi="Tahoma" w:cs="Tahoma"/>
          <w:b/>
          <w:i/>
          <w:color w:val="0098DB" w:themeColor="accent1"/>
          <w:spacing w:val="-5"/>
          <w:sz w:val="48"/>
          <w:szCs w:val="48"/>
        </w:rPr>
        <w:t xml:space="preserve"> </w:t>
      </w:r>
    </w:p>
    <w:p w14:paraId="2C133325" w14:textId="77777777" w:rsidR="00E444C9" w:rsidRPr="00AC0C4C" w:rsidRDefault="00E444C9" w:rsidP="00E444C9">
      <w:pPr>
        <w:pBdr>
          <w:bottom w:val="single" w:sz="48" w:space="1" w:color="B2B2B2"/>
        </w:pBdr>
        <w:rPr>
          <w:rFonts w:ascii="Georgia" w:hAnsi="Georgia" w:cs="Arial"/>
          <w:b/>
          <w:i/>
          <w:color w:val="0098DB" w:themeColor="accent1"/>
          <w:spacing w:val="-5"/>
        </w:rPr>
      </w:pPr>
    </w:p>
    <w:p w14:paraId="779DECE0" w14:textId="77777777" w:rsidR="00E444C9" w:rsidRPr="00AC0C4C" w:rsidRDefault="00E444C9" w:rsidP="00E444C9">
      <w:pPr>
        <w:rPr>
          <w:rFonts w:ascii="Georgia" w:hAnsi="Georgia" w:cs="Arial"/>
          <w:b/>
          <w:i/>
          <w:color w:val="0098DB" w:themeColor="accent1"/>
          <w:spacing w:val="-5"/>
        </w:rPr>
      </w:pPr>
    </w:p>
    <w:p w14:paraId="009556CC" w14:textId="77777777" w:rsidR="00E444C9" w:rsidRPr="004B76DF" w:rsidRDefault="00E444C9" w:rsidP="00E444C9">
      <w:pPr>
        <w:rPr>
          <w:rFonts w:ascii="Georgia" w:hAnsi="Georgia" w:cs="Arial"/>
          <w:i/>
          <w:color w:val="0098DB" w:themeColor="accent1"/>
          <w:spacing w:val="-5"/>
        </w:rPr>
      </w:pPr>
    </w:p>
    <w:p w14:paraId="7C2F88AD" w14:textId="77777777" w:rsidR="00E444C9" w:rsidRPr="004B76DF" w:rsidRDefault="00E444C9" w:rsidP="00E444C9">
      <w:pPr>
        <w:spacing w:after="120"/>
        <w:rPr>
          <w:rFonts w:asciiTheme="majorHAnsi" w:hAnsiTheme="majorHAnsi" w:cs="Arial"/>
          <w:color w:val="0098DB" w:themeColor="accent1"/>
          <w:spacing w:val="-5"/>
          <w:sz w:val="28"/>
          <w:szCs w:val="28"/>
        </w:rPr>
      </w:pPr>
      <w:r w:rsidRPr="004B76DF">
        <w:rPr>
          <w:rFonts w:asciiTheme="majorHAnsi" w:hAnsiTheme="majorHAnsi" w:cs="Arial"/>
          <w:color w:val="0098DB" w:themeColor="accent1"/>
          <w:spacing w:val="-5"/>
          <w:sz w:val="28"/>
          <w:szCs w:val="28"/>
        </w:rPr>
        <w:t>Located at:</w:t>
      </w:r>
    </w:p>
    <w:p w14:paraId="469B5A5F" w14:textId="4FA2D50A" w:rsidR="00E444C9" w:rsidRDefault="00E444C9" w:rsidP="00E444C9">
      <w:pPr>
        <w:spacing w:after="120"/>
        <w:rPr>
          <w:rFonts w:asciiTheme="minorHAnsi" w:hAnsiTheme="minorHAnsi" w:cstheme="minorHAnsi"/>
          <w:color w:val="000000" w:themeColor="text1"/>
          <w:sz w:val="20"/>
          <w:szCs w:val="20"/>
        </w:rPr>
      </w:pPr>
      <w:r w:rsidRPr="004B76DF">
        <w:rPr>
          <w:rFonts w:asciiTheme="minorHAnsi" w:hAnsiTheme="minorHAnsi" w:cstheme="minorHAnsi"/>
          <w:color w:val="000000" w:themeColor="text1"/>
          <w:spacing w:val="-5"/>
          <w:sz w:val="28"/>
          <w:szCs w:val="28"/>
        </w:rPr>
        <w:t xml:space="preserve">Address: </w:t>
      </w:r>
      <w:r w:rsidRPr="004B76DF">
        <w:rPr>
          <w:rFonts w:asciiTheme="minorHAnsi" w:hAnsiTheme="minorHAnsi" w:cstheme="minorHAnsi"/>
          <w:color w:val="000000" w:themeColor="text1"/>
          <w:sz w:val="20"/>
          <w:szCs w:val="20"/>
        </w:rPr>
        <w:t xml:space="preserve"> </w:t>
      </w:r>
    </w:p>
    <w:p w14:paraId="50E6C7C0" w14:textId="7666CA07" w:rsidR="00E444C9" w:rsidRDefault="00E444C9" w:rsidP="00E444C9">
      <w:pPr>
        <w:rPr>
          <w:rFonts w:asciiTheme="minorHAnsi" w:hAnsiTheme="minorHAnsi" w:cstheme="minorHAnsi"/>
          <w:color w:val="000000" w:themeColor="text1"/>
          <w:spacing w:val="-5"/>
          <w:sz w:val="28"/>
          <w:szCs w:val="28"/>
        </w:rPr>
      </w:pPr>
    </w:p>
    <w:p w14:paraId="60617257" w14:textId="77777777" w:rsidR="00832897" w:rsidRPr="004B76DF" w:rsidRDefault="00832897" w:rsidP="00E444C9">
      <w:pPr>
        <w:rPr>
          <w:rFonts w:ascii="Georgia" w:hAnsi="Georgia" w:cs="Arial"/>
          <w:color w:val="000000" w:themeColor="text1"/>
          <w:spacing w:val="-5"/>
          <w:sz w:val="28"/>
          <w:szCs w:val="28"/>
        </w:rPr>
      </w:pPr>
    </w:p>
    <w:p w14:paraId="4089F767" w14:textId="77777777" w:rsidR="00E444C9" w:rsidRPr="004B76DF" w:rsidRDefault="00E444C9" w:rsidP="00E444C9">
      <w:pPr>
        <w:spacing w:after="120"/>
        <w:rPr>
          <w:rFonts w:asciiTheme="majorHAnsi" w:hAnsiTheme="majorHAnsi" w:cs="Arial"/>
          <w:color w:val="0098DB" w:themeColor="accent1"/>
          <w:spacing w:val="-5"/>
          <w:sz w:val="28"/>
          <w:szCs w:val="28"/>
        </w:rPr>
      </w:pPr>
      <w:r w:rsidRPr="004B76DF">
        <w:rPr>
          <w:rFonts w:asciiTheme="majorHAnsi" w:hAnsiTheme="majorHAnsi" w:cs="Arial"/>
          <w:color w:val="0098DB" w:themeColor="accent1"/>
          <w:spacing w:val="-5"/>
          <w:sz w:val="28"/>
          <w:szCs w:val="28"/>
        </w:rPr>
        <w:t>WPCP Prepared by:</w:t>
      </w:r>
    </w:p>
    <w:p w14:paraId="07E4FE6B" w14:textId="77777777" w:rsidR="00E444C9" w:rsidRPr="004B76DF" w:rsidRDefault="00E444C9" w:rsidP="00E444C9">
      <w:pPr>
        <w:spacing w:after="120"/>
        <w:rPr>
          <w:rFonts w:asciiTheme="minorHAnsi" w:hAnsiTheme="minorHAnsi" w:cstheme="minorHAnsi"/>
          <w:color w:val="000000" w:themeColor="text1"/>
          <w:spacing w:val="-5"/>
          <w:sz w:val="28"/>
          <w:szCs w:val="28"/>
        </w:rPr>
      </w:pPr>
      <w:r w:rsidRPr="004B76DF">
        <w:rPr>
          <w:rFonts w:asciiTheme="minorHAnsi" w:hAnsiTheme="minorHAnsi" w:cstheme="minorHAnsi"/>
          <w:color w:val="000000" w:themeColor="text1"/>
          <w:spacing w:val="-5"/>
          <w:sz w:val="28"/>
          <w:szCs w:val="28"/>
        </w:rPr>
        <w:t>Company:</w:t>
      </w:r>
      <w:r w:rsidRPr="004B76DF">
        <w:rPr>
          <w:rFonts w:asciiTheme="minorHAnsi" w:hAnsiTheme="minorHAnsi" w:cstheme="minorHAnsi"/>
          <w:color w:val="000000" w:themeColor="text1"/>
          <w:sz w:val="20"/>
          <w:szCs w:val="20"/>
        </w:rPr>
        <w:t xml:space="preserve"> </w:t>
      </w:r>
    </w:p>
    <w:p w14:paraId="7700F3BC" w14:textId="77777777" w:rsidR="00E444C9" w:rsidRPr="004B76DF" w:rsidRDefault="00E444C9" w:rsidP="00E444C9">
      <w:pPr>
        <w:spacing w:after="120"/>
        <w:rPr>
          <w:rFonts w:asciiTheme="minorHAnsi" w:hAnsiTheme="minorHAnsi" w:cstheme="minorHAnsi"/>
          <w:color w:val="000000" w:themeColor="text1"/>
          <w:spacing w:val="-5"/>
          <w:sz w:val="28"/>
          <w:szCs w:val="28"/>
        </w:rPr>
      </w:pPr>
      <w:r w:rsidRPr="004B76DF">
        <w:rPr>
          <w:rFonts w:asciiTheme="minorHAnsi" w:hAnsiTheme="minorHAnsi" w:cstheme="minorHAnsi"/>
          <w:color w:val="000000" w:themeColor="text1"/>
          <w:spacing w:val="-5"/>
          <w:sz w:val="28"/>
          <w:szCs w:val="28"/>
        </w:rPr>
        <w:t>Individual:</w:t>
      </w:r>
      <w:r w:rsidRPr="004B76DF">
        <w:rPr>
          <w:rFonts w:asciiTheme="minorHAnsi" w:hAnsiTheme="minorHAnsi" w:cstheme="minorHAnsi"/>
          <w:color w:val="000000" w:themeColor="text1"/>
          <w:sz w:val="20"/>
          <w:szCs w:val="20"/>
        </w:rPr>
        <w:t xml:space="preserve"> </w:t>
      </w:r>
    </w:p>
    <w:p w14:paraId="7A935B38" w14:textId="77777777" w:rsidR="00E444C9" w:rsidRPr="004B76DF" w:rsidRDefault="00E444C9" w:rsidP="00E444C9">
      <w:pPr>
        <w:spacing w:after="120"/>
        <w:rPr>
          <w:rFonts w:asciiTheme="minorHAnsi" w:hAnsiTheme="minorHAnsi" w:cstheme="minorHAnsi"/>
          <w:color w:val="000000" w:themeColor="text1"/>
          <w:spacing w:val="-5"/>
          <w:sz w:val="28"/>
          <w:szCs w:val="28"/>
        </w:rPr>
      </w:pPr>
      <w:r w:rsidRPr="004B76DF">
        <w:rPr>
          <w:rFonts w:asciiTheme="minorHAnsi" w:hAnsiTheme="minorHAnsi" w:cstheme="minorHAnsi"/>
          <w:color w:val="000000" w:themeColor="text1"/>
          <w:spacing w:val="-5"/>
          <w:sz w:val="28"/>
          <w:szCs w:val="28"/>
        </w:rPr>
        <w:t>Address:</w:t>
      </w:r>
      <w:r w:rsidRPr="004B76DF">
        <w:rPr>
          <w:rFonts w:asciiTheme="minorHAnsi" w:hAnsiTheme="minorHAnsi" w:cstheme="minorHAnsi"/>
          <w:color w:val="000000" w:themeColor="text1"/>
          <w:sz w:val="20"/>
          <w:szCs w:val="20"/>
        </w:rPr>
        <w:t xml:space="preserve"> </w:t>
      </w:r>
    </w:p>
    <w:p w14:paraId="021F7127" w14:textId="77777777" w:rsidR="00E444C9" w:rsidRPr="004B76DF" w:rsidRDefault="00E444C9" w:rsidP="00E444C9">
      <w:pPr>
        <w:rPr>
          <w:rFonts w:ascii="Georgia" w:hAnsi="Georgia" w:cs="Arial"/>
          <w:color w:val="000000" w:themeColor="text1"/>
          <w:spacing w:val="-5"/>
          <w:sz w:val="28"/>
          <w:szCs w:val="28"/>
        </w:rPr>
      </w:pPr>
    </w:p>
    <w:p w14:paraId="0B4497C0" w14:textId="77777777" w:rsidR="00E444C9" w:rsidRPr="004B76DF" w:rsidRDefault="00E444C9" w:rsidP="00E444C9">
      <w:pPr>
        <w:spacing w:after="120"/>
        <w:rPr>
          <w:rFonts w:asciiTheme="majorHAnsi" w:hAnsiTheme="majorHAnsi" w:cs="Arial"/>
          <w:color w:val="0098DB" w:themeColor="accent1"/>
          <w:spacing w:val="-5"/>
          <w:sz w:val="28"/>
          <w:szCs w:val="28"/>
        </w:rPr>
      </w:pPr>
      <w:r w:rsidRPr="004B76DF">
        <w:rPr>
          <w:rFonts w:asciiTheme="majorHAnsi" w:hAnsiTheme="majorHAnsi" w:cs="Arial"/>
          <w:color w:val="0098DB" w:themeColor="accent1"/>
          <w:spacing w:val="-5"/>
          <w:sz w:val="28"/>
          <w:szCs w:val="28"/>
        </w:rPr>
        <w:t>Preparation Date:</w:t>
      </w:r>
      <w:r w:rsidRPr="004B76DF">
        <w:rPr>
          <w:rFonts w:asciiTheme="majorHAnsi" w:hAnsiTheme="majorHAnsi" w:cs="Arial"/>
          <w:color w:val="000000" w:themeColor="text1"/>
          <w:sz w:val="20"/>
          <w:szCs w:val="20"/>
        </w:rPr>
        <w:t xml:space="preserve"> </w:t>
      </w:r>
    </w:p>
    <w:p w14:paraId="617E452A" w14:textId="77777777" w:rsidR="00E444C9" w:rsidRPr="004B76DF" w:rsidRDefault="00E444C9" w:rsidP="00E444C9">
      <w:pPr>
        <w:spacing w:after="120"/>
        <w:rPr>
          <w:rFonts w:ascii="Georgia" w:hAnsi="Georgia" w:cs="Arial"/>
          <w:color w:val="0098DB" w:themeColor="accent1"/>
          <w:spacing w:val="-5"/>
          <w:sz w:val="28"/>
          <w:szCs w:val="28"/>
        </w:rPr>
      </w:pPr>
    </w:p>
    <w:p w14:paraId="443057BB" w14:textId="77777777" w:rsidR="00E444C9" w:rsidRPr="004B76DF" w:rsidRDefault="00E444C9" w:rsidP="00E444C9">
      <w:pPr>
        <w:spacing w:after="120"/>
        <w:rPr>
          <w:rFonts w:asciiTheme="majorHAnsi" w:hAnsiTheme="majorHAnsi" w:cs="Arial"/>
          <w:color w:val="0098DB" w:themeColor="accent1"/>
          <w:spacing w:val="-5"/>
          <w:sz w:val="28"/>
          <w:szCs w:val="28"/>
        </w:rPr>
      </w:pPr>
      <w:r w:rsidRPr="004B76DF">
        <w:rPr>
          <w:rFonts w:asciiTheme="majorHAnsi" w:hAnsiTheme="majorHAnsi" w:cs="Arial"/>
          <w:color w:val="0098DB" w:themeColor="accent1"/>
          <w:spacing w:val="-5"/>
          <w:sz w:val="28"/>
          <w:szCs w:val="28"/>
        </w:rPr>
        <w:t>Prepared for:</w:t>
      </w:r>
    </w:p>
    <w:p w14:paraId="11DFBBB2" w14:textId="51584992" w:rsidR="008F57B5" w:rsidRPr="004B76DF" w:rsidRDefault="00E444C9" w:rsidP="00E444C9">
      <w:pPr>
        <w:spacing w:after="120"/>
        <w:rPr>
          <w:rFonts w:asciiTheme="minorHAnsi" w:hAnsiTheme="minorHAnsi" w:cstheme="minorHAnsi"/>
          <w:color w:val="000000" w:themeColor="text1"/>
          <w:spacing w:val="-5"/>
          <w:sz w:val="28"/>
          <w:szCs w:val="28"/>
        </w:rPr>
      </w:pPr>
      <w:r w:rsidRPr="004B76DF">
        <w:rPr>
          <w:rFonts w:asciiTheme="minorHAnsi" w:hAnsiTheme="minorHAnsi" w:cstheme="minorHAnsi"/>
          <w:color w:val="000000" w:themeColor="text1"/>
          <w:spacing w:val="-5"/>
          <w:sz w:val="28"/>
          <w:szCs w:val="28"/>
        </w:rPr>
        <w:t>City of San Diego</w:t>
      </w:r>
    </w:p>
    <w:p w14:paraId="2CFC5339" w14:textId="77777777" w:rsidR="00E444C9" w:rsidRPr="004B76DF" w:rsidRDefault="00E444C9" w:rsidP="00E444C9">
      <w:pPr>
        <w:spacing w:after="120"/>
        <w:rPr>
          <w:rFonts w:asciiTheme="minorHAnsi" w:hAnsiTheme="minorHAnsi" w:cstheme="minorHAnsi"/>
          <w:color w:val="000000" w:themeColor="text1"/>
          <w:spacing w:val="-5"/>
          <w:sz w:val="28"/>
          <w:szCs w:val="28"/>
        </w:rPr>
      </w:pPr>
      <w:r w:rsidRPr="004B76DF">
        <w:rPr>
          <w:rFonts w:asciiTheme="minorHAnsi" w:hAnsiTheme="minorHAnsi" w:cstheme="minorHAnsi"/>
          <w:color w:val="000000" w:themeColor="text1"/>
          <w:spacing w:val="-5"/>
          <w:sz w:val="28"/>
          <w:szCs w:val="28"/>
        </w:rPr>
        <w:t>Department:</w:t>
      </w:r>
      <w:r w:rsidRPr="004B76DF">
        <w:rPr>
          <w:rFonts w:asciiTheme="minorHAnsi" w:hAnsiTheme="minorHAnsi" w:cstheme="minorHAnsi"/>
          <w:color w:val="000000" w:themeColor="text1"/>
          <w:sz w:val="20"/>
          <w:szCs w:val="20"/>
        </w:rPr>
        <w:t xml:space="preserve"> </w:t>
      </w:r>
    </w:p>
    <w:p w14:paraId="67118B65" w14:textId="7903E5EB" w:rsidR="00E444C9" w:rsidRDefault="00E444C9" w:rsidP="00E444C9">
      <w:pPr>
        <w:spacing w:after="120"/>
        <w:rPr>
          <w:rFonts w:asciiTheme="minorHAnsi" w:hAnsiTheme="minorHAnsi" w:cstheme="minorHAnsi"/>
          <w:color w:val="000000" w:themeColor="text1"/>
          <w:sz w:val="20"/>
          <w:szCs w:val="20"/>
        </w:rPr>
      </w:pPr>
      <w:r w:rsidRPr="004B76DF">
        <w:rPr>
          <w:rFonts w:asciiTheme="minorHAnsi" w:hAnsiTheme="minorHAnsi" w:cstheme="minorHAnsi"/>
          <w:color w:val="000000" w:themeColor="text1"/>
          <w:spacing w:val="-5"/>
          <w:sz w:val="28"/>
          <w:szCs w:val="28"/>
        </w:rPr>
        <w:t>Address:</w:t>
      </w:r>
      <w:r w:rsidRPr="004B76DF">
        <w:rPr>
          <w:rFonts w:asciiTheme="minorHAnsi" w:hAnsiTheme="minorHAnsi" w:cstheme="minorHAnsi"/>
          <w:color w:val="000000" w:themeColor="text1"/>
          <w:sz w:val="20"/>
          <w:szCs w:val="20"/>
        </w:rPr>
        <w:t xml:space="preserve"> </w:t>
      </w:r>
    </w:p>
    <w:p w14:paraId="2926C6BC" w14:textId="77777777" w:rsidR="001A3E91" w:rsidRDefault="001A3E91" w:rsidP="00E444C9">
      <w:pPr>
        <w:spacing w:after="120"/>
        <w:rPr>
          <w:rFonts w:asciiTheme="minorHAnsi" w:hAnsiTheme="minorHAnsi" w:cstheme="minorHAnsi"/>
          <w:color w:val="000000" w:themeColor="text1"/>
          <w:sz w:val="28"/>
          <w:szCs w:val="20"/>
        </w:rPr>
      </w:pPr>
    </w:p>
    <w:p w14:paraId="2598619B" w14:textId="4C746A81" w:rsidR="00623063" w:rsidRPr="004162E5" w:rsidRDefault="00623063" w:rsidP="00E444C9">
      <w:pPr>
        <w:spacing w:after="120"/>
        <w:rPr>
          <w:rFonts w:asciiTheme="minorHAnsi" w:hAnsiTheme="minorHAnsi" w:cstheme="minorHAnsi"/>
          <w:color w:val="000000" w:themeColor="text1"/>
          <w:sz w:val="28"/>
          <w:szCs w:val="20"/>
        </w:rPr>
      </w:pPr>
      <w:r w:rsidRPr="004162E5">
        <w:rPr>
          <w:rFonts w:asciiTheme="minorHAnsi" w:hAnsiTheme="minorHAnsi" w:cstheme="minorHAnsi"/>
          <w:color w:val="000000" w:themeColor="text1"/>
          <w:sz w:val="28"/>
          <w:szCs w:val="20"/>
        </w:rPr>
        <w:t xml:space="preserve">Project Start Date: </w:t>
      </w:r>
    </w:p>
    <w:p w14:paraId="0724D771" w14:textId="0D123294" w:rsidR="00623063" w:rsidRPr="004162E5" w:rsidRDefault="00623063" w:rsidP="00E444C9">
      <w:pPr>
        <w:spacing w:after="120"/>
        <w:rPr>
          <w:rFonts w:ascii="Georgia" w:hAnsi="Georgia" w:cs="Arial"/>
          <w:color w:val="000000" w:themeColor="text1"/>
          <w:spacing w:val="-5"/>
          <w:sz w:val="40"/>
          <w:szCs w:val="28"/>
        </w:rPr>
      </w:pPr>
      <w:r w:rsidRPr="004162E5">
        <w:rPr>
          <w:rFonts w:asciiTheme="minorHAnsi" w:hAnsiTheme="minorHAnsi" w:cstheme="minorHAnsi"/>
          <w:color w:val="000000" w:themeColor="text1"/>
          <w:sz w:val="28"/>
          <w:szCs w:val="20"/>
        </w:rPr>
        <w:t>Project End Date</w:t>
      </w:r>
      <w:r w:rsidR="00B652C5">
        <w:rPr>
          <w:rFonts w:asciiTheme="minorHAnsi" w:hAnsiTheme="minorHAnsi" w:cstheme="minorHAnsi"/>
          <w:color w:val="000000" w:themeColor="text1"/>
          <w:sz w:val="28"/>
          <w:szCs w:val="20"/>
        </w:rPr>
        <w:t>:</w:t>
      </w:r>
    </w:p>
    <w:p w14:paraId="271D8BCB" w14:textId="77777777" w:rsidR="00E444C9" w:rsidRPr="00AC0C4C" w:rsidRDefault="00E444C9" w:rsidP="00E444C9">
      <w:pPr>
        <w:spacing w:after="120"/>
        <w:rPr>
          <w:rFonts w:ascii="Georgia" w:hAnsi="Georgia" w:cs="Arial"/>
          <w:b/>
          <w:i/>
          <w:color w:val="0098DB" w:themeColor="accent1"/>
          <w:spacing w:val="-5"/>
          <w:sz w:val="28"/>
          <w:szCs w:val="28"/>
        </w:rPr>
      </w:pPr>
    </w:p>
    <w:p w14:paraId="3388A604" w14:textId="77777777" w:rsidR="00E444C9" w:rsidRPr="00AC0C4C" w:rsidRDefault="00E444C9" w:rsidP="00E444C9">
      <w:pPr>
        <w:rPr>
          <w:rFonts w:ascii="Georgia" w:hAnsi="Georgia" w:cs="Arial"/>
          <w:b/>
          <w:i/>
          <w:color w:val="0098DB" w:themeColor="accent1"/>
          <w:spacing w:val="-5"/>
          <w:sz w:val="28"/>
          <w:szCs w:val="28"/>
        </w:rPr>
      </w:pPr>
    </w:p>
    <w:p w14:paraId="1C55B4EE" w14:textId="77777777" w:rsidR="00E444C9" w:rsidRPr="00AC0C4C" w:rsidRDefault="00E444C9" w:rsidP="00E444C9">
      <w:pPr>
        <w:ind w:left="1440"/>
        <w:rPr>
          <w:rFonts w:ascii="Arial" w:hAnsi="Arial" w:cs="Arial"/>
          <w:color w:val="000000" w:themeColor="text1"/>
          <w:sz w:val="20"/>
          <w:szCs w:val="20"/>
        </w:rPr>
      </w:pPr>
    </w:p>
    <w:p w14:paraId="1F0AE142" w14:textId="77777777" w:rsidR="00E444C9" w:rsidRPr="00AC0C4C" w:rsidRDefault="00225142" w:rsidP="00E444C9">
      <w:pPr>
        <w:rPr>
          <w:rFonts w:ascii="Arial" w:hAnsi="Arial" w:cs="Arial"/>
          <w:color w:val="000000" w:themeColor="text1"/>
          <w:sz w:val="20"/>
          <w:szCs w:val="20"/>
        </w:rPr>
        <w:sectPr w:rsidR="00E444C9" w:rsidRPr="00AC0C4C" w:rsidSect="00BB2677">
          <w:footerReference w:type="default" r:id="rId8"/>
          <w:footerReference w:type="first" r:id="rId9"/>
          <w:pgSz w:w="12240" w:h="15840"/>
          <w:pgMar w:top="1296" w:right="1440" w:bottom="1296" w:left="1440" w:header="720" w:footer="720" w:gutter="0"/>
          <w:cols w:space="720"/>
          <w:docGrid w:linePitch="360"/>
        </w:sectPr>
      </w:pPr>
      <w:r>
        <w:rPr>
          <w:rFonts w:ascii="Arial" w:hAnsi="Arial" w:cs="Arial"/>
          <w:noProof/>
          <w:color w:val="000000" w:themeColor="text1"/>
          <w:sz w:val="20"/>
          <w:szCs w:val="20"/>
        </w:rPr>
        <w:drawing>
          <wp:anchor distT="0" distB="0" distL="114300" distR="114300" simplePos="0" relativeHeight="251659264" behindDoc="1" locked="0" layoutInCell="1" allowOverlap="1" wp14:anchorId="576E7C0B" wp14:editId="44999B0C">
            <wp:simplePos x="0" y="0"/>
            <wp:positionH relativeFrom="page">
              <wp:posOffset>5391150</wp:posOffset>
            </wp:positionH>
            <wp:positionV relativeFrom="page">
              <wp:posOffset>8201025</wp:posOffset>
            </wp:positionV>
            <wp:extent cx="1914525" cy="1381125"/>
            <wp:effectExtent l="19050" t="0" r="952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S-BMP Manual Cover MAIN.jpg"/>
                    <pic:cNvPicPr/>
                  </pic:nvPicPr>
                  <pic:blipFill>
                    <a:blip r:embed="rId10" cstate="print">
                      <a:extLst>
                        <a:ext uri="{28A0092B-C50C-407E-A947-70E740481C1C}">
                          <a14:useLocalDpi xmlns:a14="http://schemas.microsoft.com/office/drawing/2010/main" val="0"/>
                        </a:ext>
                      </a:extLst>
                    </a:blip>
                    <a:srcRect l="69362" t="81534" r="6005" b="4735"/>
                    <a:stretch>
                      <a:fillRect/>
                    </a:stretch>
                  </pic:blipFill>
                  <pic:spPr>
                    <a:xfrm>
                      <a:off x="0" y="0"/>
                      <a:ext cx="1914525" cy="1381125"/>
                    </a:xfrm>
                    <a:prstGeom prst="rect">
                      <a:avLst/>
                    </a:prstGeom>
                    <a:noFill/>
                  </pic:spPr>
                </pic:pic>
              </a:graphicData>
            </a:graphic>
          </wp:anchor>
        </w:drawing>
      </w:r>
    </w:p>
    <w:p w14:paraId="154EDC68" w14:textId="77777777" w:rsidR="00B144EE" w:rsidRDefault="00B144EE" w:rsidP="00B144EE">
      <w:pPr>
        <w:pStyle w:val="blankpage"/>
        <w:rPr>
          <w:rFonts w:ascii="Merriweather" w:hAnsi="Merriweather"/>
        </w:rPr>
      </w:pPr>
      <w:bookmarkStart w:id="0" w:name="_Toc238981400"/>
    </w:p>
    <w:p w14:paraId="0D6A4419" w14:textId="77777777" w:rsidR="00B144EE" w:rsidRDefault="00B144EE" w:rsidP="00B144EE">
      <w:pPr>
        <w:pStyle w:val="blankpage"/>
        <w:rPr>
          <w:rFonts w:ascii="Merriweather" w:hAnsi="Merriweather"/>
        </w:rPr>
      </w:pPr>
    </w:p>
    <w:p w14:paraId="40C31D0B" w14:textId="77777777" w:rsidR="00B144EE" w:rsidRDefault="00B144EE" w:rsidP="00B144EE">
      <w:pPr>
        <w:pStyle w:val="blankpage"/>
        <w:rPr>
          <w:rFonts w:ascii="Merriweather" w:hAnsi="Merriweather"/>
        </w:rPr>
      </w:pPr>
    </w:p>
    <w:p w14:paraId="183DFE0C" w14:textId="77777777" w:rsidR="00B144EE" w:rsidRDefault="00B144EE" w:rsidP="00B144EE">
      <w:pPr>
        <w:pStyle w:val="blankpage"/>
        <w:rPr>
          <w:rFonts w:ascii="Merriweather" w:hAnsi="Merriweather"/>
        </w:rPr>
      </w:pPr>
    </w:p>
    <w:p w14:paraId="1D47DE0A" w14:textId="77777777" w:rsidR="00B144EE" w:rsidRDefault="00B144EE" w:rsidP="00B144EE">
      <w:pPr>
        <w:pStyle w:val="blankpage"/>
        <w:rPr>
          <w:rFonts w:ascii="Merriweather" w:hAnsi="Merriweather"/>
        </w:rPr>
      </w:pPr>
    </w:p>
    <w:p w14:paraId="691DEAA4" w14:textId="77777777" w:rsidR="00B144EE" w:rsidRDefault="00B144EE" w:rsidP="00B144EE">
      <w:pPr>
        <w:pStyle w:val="blankpage"/>
        <w:rPr>
          <w:rFonts w:ascii="Merriweather" w:hAnsi="Merriweather"/>
        </w:rPr>
      </w:pPr>
    </w:p>
    <w:p w14:paraId="3BBF7A95" w14:textId="77777777" w:rsidR="00B144EE" w:rsidRDefault="00B144EE" w:rsidP="00B144EE">
      <w:pPr>
        <w:pStyle w:val="blankpage"/>
        <w:rPr>
          <w:rFonts w:ascii="Merriweather" w:hAnsi="Merriweather"/>
        </w:rPr>
      </w:pPr>
    </w:p>
    <w:p w14:paraId="3BCE7A46" w14:textId="77777777" w:rsidR="00B144EE" w:rsidRDefault="00B144EE" w:rsidP="00B144EE">
      <w:pPr>
        <w:pStyle w:val="blankpage"/>
        <w:rPr>
          <w:rFonts w:ascii="Merriweather" w:hAnsi="Merriweather"/>
        </w:rPr>
      </w:pPr>
    </w:p>
    <w:p w14:paraId="7B35A897" w14:textId="77777777" w:rsidR="00B144EE" w:rsidRDefault="00B144EE" w:rsidP="00B144EE">
      <w:pPr>
        <w:pStyle w:val="blankpage"/>
        <w:rPr>
          <w:rFonts w:ascii="Merriweather" w:hAnsi="Merriweather"/>
        </w:rPr>
      </w:pPr>
    </w:p>
    <w:p w14:paraId="5491AEE7" w14:textId="77777777" w:rsidR="00B144EE" w:rsidRDefault="00B144EE" w:rsidP="00B144EE">
      <w:pPr>
        <w:pStyle w:val="blankpage"/>
        <w:rPr>
          <w:rFonts w:ascii="Merriweather" w:hAnsi="Merriweather"/>
        </w:rPr>
      </w:pPr>
    </w:p>
    <w:p w14:paraId="73EFAC1B" w14:textId="77777777" w:rsidR="00B144EE" w:rsidRDefault="00B144EE" w:rsidP="00B144EE">
      <w:pPr>
        <w:pStyle w:val="blankpage"/>
        <w:rPr>
          <w:rFonts w:ascii="Merriweather" w:hAnsi="Merriweather"/>
        </w:rPr>
      </w:pPr>
    </w:p>
    <w:p w14:paraId="4CAA7FFE" w14:textId="77777777" w:rsidR="00B144EE" w:rsidRDefault="00B144EE" w:rsidP="00B144EE">
      <w:pPr>
        <w:pStyle w:val="blankpage"/>
        <w:rPr>
          <w:rFonts w:ascii="Merriweather" w:hAnsi="Merriweather"/>
        </w:rPr>
      </w:pPr>
    </w:p>
    <w:p w14:paraId="43FD1A9A" w14:textId="77777777" w:rsidR="00B144EE" w:rsidRDefault="00B144EE" w:rsidP="00B144EE">
      <w:pPr>
        <w:pStyle w:val="blankpage"/>
        <w:rPr>
          <w:rFonts w:ascii="Merriweather" w:hAnsi="Merriweather"/>
        </w:rPr>
      </w:pPr>
    </w:p>
    <w:p w14:paraId="5FF24BED" w14:textId="77777777" w:rsidR="00B144EE" w:rsidRDefault="00B144EE" w:rsidP="00B144EE">
      <w:pPr>
        <w:pStyle w:val="blankpage"/>
        <w:rPr>
          <w:rFonts w:ascii="Merriweather" w:hAnsi="Merriweather"/>
        </w:rPr>
      </w:pPr>
    </w:p>
    <w:p w14:paraId="6D57B5F6" w14:textId="77777777" w:rsidR="00B144EE" w:rsidRDefault="00B144EE" w:rsidP="00B144EE">
      <w:pPr>
        <w:pStyle w:val="blankpage"/>
        <w:rPr>
          <w:rFonts w:ascii="Merriweather" w:hAnsi="Merriweather"/>
        </w:rPr>
      </w:pPr>
    </w:p>
    <w:p w14:paraId="58EC89AA" w14:textId="77777777" w:rsidR="00B144EE" w:rsidRDefault="00B144EE" w:rsidP="00B144EE">
      <w:pPr>
        <w:pStyle w:val="blankpage"/>
        <w:rPr>
          <w:rFonts w:ascii="Merriweather" w:hAnsi="Merriweather"/>
        </w:rPr>
      </w:pPr>
    </w:p>
    <w:p w14:paraId="056A1CCC" w14:textId="77777777" w:rsidR="00B144EE" w:rsidRPr="002528FF" w:rsidRDefault="00B144EE" w:rsidP="00B144EE">
      <w:pPr>
        <w:pStyle w:val="blankpage"/>
        <w:rPr>
          <w:rFonts w:ascii="Merriweather" w:eastAsia="Arial" w:hAnsi="Merriweather" w:cs="Arial"/>
          <w:sz w:val="20"/>
          <w:szCs w:val="20"/>
        </w:rPr>
      </w:pPr>
      <w:r w:rsidRPr="002528FF">
        <w:rPr>
          <w:rFonts w:ascii="Merriweather" w:hAnsi="Merriweather"/>
        </w:rPr>
        <w:t>This page intentionally left blank for double-sided printing</w:t>
      </w:r>
    </w:p>
    <w:p w14:paraId="31DFEA2A" w14:textId="77777777" w:rsidR="00B144EE" w:rsidRDefault="00B144EE">
      <w:pPr>
        <w:spacing w:after="160" w:line="259" w:lineRule="auto"/>
        <w:jc w:val="left"/>
        <w:rPr>
          <w:rFonts w:asciiTheme="majorHAnsi" w:hAnsiTheme="majorHAnsi" w:cs="Arial"/>
          <w:color w:val="0098DB" w:themeColor="text2"/>
          <w:sz w:val="32"/>
          <w:szCs w:val="32"/>
        </w:rPr>
      </w:pPr>
      <w:r>
        <w:rPr>
          <w:rFonts w:asciiTheme="majorHAnsi" w:hAnsiTheme="majorHAnsi" w:cs="Arial"/>
          <w:color w:val="0098DB" w:themeColor="text2"/>
          <w:sz w:val="32"/>
          <w:szCs w:val="32"/>
        </w:rPr>
        <w:br w:type="page"/>
      </w:r>
    </w:p>
    <w:p w14:paraId="7F706FCC" w14:textId="3FC2DE88" w:rsidR="004B76DF" w:rsidRPr="00134778" w:rsidRDefault="00E444C9" w:rsidP="00E444C9">
      <w:pPr>
        <w:autoSpaceDE w:val="0"/>
        <w:autoSpaceDN w:val="0"/>
        <w:adjustRightInd w:val="0"/>
        <w:rPr>
          <w:rFonts w:asciiTheme="majorHAnsi" w:hAnsiTheme="majorHAnsi" w:cs="Arial"/>
          <w:sz w:val="32"/>
          <w:szCs w:val="32"/>
        </w:rPr>
      </w:pPr>
      <w:r w:rsidRPr="00134778">
        <w:rPr>
          <w:rFonts w:asciiTheme="majorHAnsi" w:hAnsiTheme="majorHAnsi" w:cs="Arial"/>
          <w:color w:val="0098DB" w:themeColor="text2"/>
          <w:sz w:val="32"/>
          <w:szCs w:val="32"/>
        </w:rPr>
        <w:lastRenderedPageBreak/>
        <w:t>Table of Content</w:t>
      </w:r>
      <w:bookmarkEnd w:id="0"/>
      <w:r w:rsidR="00B2604F">
        <w:rPr>
          <w:rFonts w:asciiTheme="majorHAnsi" w:hAnsiTheme="majorHAnsi" w:cs="Arial"/>
          <w:color w:val="0098DB" w:themeColor="text2"/>
          <w:sz w:val="32"/>
          <w:szCs w:val="32"/>
        </w:rPr>
        <w:t>s</w:t>
      </w:r>
    </w:p>
    <w:p w14:paraId="0F3D484D" w14:textId="6A8D2801" w:rsidR="00D23CC3" w:rsidRPr="00D23CC3" w:rsidRDefault="00C371A7">
      <w:pPr>
        <w:pStyle w:val="TOC1"/>
        <w:rPr>
          <w:rFonts w:eastAsiaTheme="minorEastAsia"/>
          <w:bCs w:val="0"/>
          <w:sz w:val="19"/>
          <w:szCs w:val="19"/>
        </w:rPr>
      </w:pPr>
      <w:r w:rsidRPr="00D23CC3">
        <w:rPr>
          <w:sz w:val="19"/>
          <w:szCs w:val="19"/>
        </w:rPr>
        <w:fldChar w:fldCharType="begin"/>
      </w:r>
      <w:r w:rsidR="00E444C9" w:rsidRPr="00D23CC3">
        <w:rPr>
          <w:sz w:val="19"/>
          <w:szCs w:val="19"/>
        </w:rPr>
        <w:instrText xml:space="preserve"> TOC \o "1-2" \h \z \t "Heading 3,3,Appendix,1,SM 1.1.1,3" </w:instrText>
      </w:r>
      <w:r w:rsidRPr="00D23CC3">
        <w:rPr>
          <w:sz w:val="19"/>
          <w:szCs w:val="19"/>
        </w:rPr>
        <w:fldChar w:fldCharType="separate"/>
      </w:r>
      <w:hyperlink w:anchor="_Toc516398840" w:history="1">
        <w:r w:rsidR="00D23CC3" w:rsidRPr="00D23CC3">
          <w:rPr>
            <w:rStyle w:val="Hyperlink"/>
            <w:sz w:val="19"/>
            <w:szCs w:val="19"/>
          </w:rPr>
          <w:t>1.0 WPCP Requirements</w:t>
        </w:r>
        <w:r w:rsidR="00D23CC3" w:rsidRPr="00D23CC3">
          <w:rPr>
            <w:webHidden/>
            <w:sz w:val="19"/>
            <w:szCs w:val="19"/>
          </w:rPr>
          <w:tab/>
        </w:r>
        <w:r w:rsidR="00D23CC3" w:rsidRPr="00D23CC3">
          <w:rPr>
            <w:webHidden/>
            <w:sz w:val="19"/>
            <w:szCs w:val="19"/>
          </w:rPr>
          <w:fldChar w:fldCharType="begin"/>
        </w:r>
        <w:r w:rsidR="00D23CC3" w:rsidRPr="00D23CC3">
          <w:rPr>
            <w:webHidden/>
            <w:sz w:val="19"/>
            <w:szCs w:val="19"/>
          </w:rPr>
          <w:instrText xml:space="preserve"> PAGEREF _Toc516398840 \h </w:instrText>
        </w:r>
        <w:r w:rsidR="00D23CC3" w:rsidRPr="00D23CC3">
          <w:rPr>
            <w:webHidden/>
            <w:sz w:val="19"/>
            <w:szCs w:val="19"/>
          </w:rPr>
        </w:r>
        <w:r w:rsidR="00D23CC3" w:rsidRPr="00D23CC3">
          <w:rPr>
            <w:webHidden/>
            <w:sz w:val="19"/>
            <w:szCs w:val="19"/>
          </w:rPr>
          <w:fldChar w:fldCharType="separate"/>
        </w:r>
        <w:r w:rsidR="0006094A">
          <w:rPr>
            <w:webHidden/>
            <w:sz w:val="19"/>
            <w:szCs w:val="19"/>
          </w:rPr>
          <w:t>1</w:t>
        </w:r>
        <w:r w:rsidR="00D23CC3" w:rsidRPr="00D23CC3">
          <w:rPr>
            <w:webHidden/>
            <w:sz w:val="19"/>
            <w:szCs w:val="19"/>
          </w:rPr>
          <w:fldChar w:fldCharType="end"/>
        </w:r>
      </w:hyperlink>
    </w:p>
    <w:p w14:paraId="3D0B61B4" w14:textId="0E6B971A" w:rsidR="00D23CC3" w:rsidRPr="00D23CC3" w:rsidRDefault="0006094A">
      <w:pPr>
        <w:pStyle w:val="TOC1"/>
        <w:rPr>
          <w:rFonts w:eastAsiaTheme="minorEastAsia"/>
          <w:bCs w:val="0"/>
          <w:sz w:val="19"/>
          <w:szCs w:val="19"/>
        </w:rPr>
      </w:pPr>
      <w:hyperlink w:anchor="_Toc516398841" w:history="1">
        <w:r w:rsidR="00D23CC3" w:rsidRPr="00D23CC3">
          <w:rPr>
            <w:rStyle w:val="Hyperlink"/>
            <w:sz w:val="19"/>
            <w:szCs w:val="19"/>
          </w:rPr>
          <w:t>1.1 Introduction</w:t>
        </w:r>
        <w:r w:rsidR="00D23CC3" w:rsidRPr="00D23CC3">
          <w:rPr>
            <w:webHidden/>
            <w:sz w:val="19"/>
            <w:szCs w:val="19"/>
          </w:rPr>
          <w:tab/>
        </w:r>
        <w:r w:rsidR="00D23CC3" w:rsidRPr="00D23CC3">
          <w:rPr>
            <w:webHidden/>
            <w:sz w:val="19"/>
            <w:szCs w:val="19"/>
          </w:rPr>
          <w:fldChar w:fldCharType="begin"/>
        </w:r>
        <w:r w:rsidR="00D23CC3" w:rsidRPr="00D23CC3">
          <w:rPr>
            <w:webHidden/>
            <w:sz w:val="19"/>
            <w:szCs w:val="19"/>
          </w:rPr>
          <w:instrText xml:space="preserve"> PAGEREF _Toc516398841 \h </w:instrText>
        </w:r>
        <w:r w:rsidR="00D23CC3" w:rsidRPr="00D23CC3">
          <w:rPr>
            <w:webHidden/>
            <w:sz w:val="19"/>
            <w:szCs w:val="19"/>
          </w:rPr>
        </w:r>
        <w:r w:rsidR="00D23CC3" w:rsidRPr="00D23CC3">
          <w:rPr>
            <w:webHidden/>
            <w:sz w:val="19"/>
            <w:szCs w:val="19"/>
          </w:rPr>
          <w:fldChar w:fldCharType="separate"/>
        </w:r>
        <w:r>
          <w:rPr>
            <w:webHidden/>
            <w:sz w:val="19"/>
            <w:szCs w:val="19"/>
          </w:rPr>
          <w:t>1</w:t>
        </w:r>
        <w:r w:rsidR="00D23CC3" w:rsidRPr="00D23CC3">
          <w:rPr>
            <w:webHidden/>
            <w:sz w:val="19"/>
            <w:szCs w:val="19"/>
          </w:rPr>
          <w:fldChar w:fldCharType="end"/>
        </w:r>
      </w:hyperlink>
    </w:p>
    <w:p w14:paraId="78B004EA" w14:textId="424852FF" w:rsidR="00D23CC3" w:rsidRPr="00D23CC3" w:rsidRDefault="0006094A">
      <w:pPr>
        <w:pStyle w:val="TOC1"/>
        <w:rPr>
          <w:rFonts w:eastAsiaTheme="minorEastAsia"/>
          <w:bCs w:val="0"/>
          <w:sz w:val="19"/>
          <w:szCs w:val="19"/>
        </w:rPr>
      </w:pPr>
      <w:hyperlink w:anchor="_Toc516398842" w:history="1">
        <w:r w:rsidR="00D23CC3" w:rsidRPr="00D23CC3">
          <w:rPr>
            <w:rStyle w:val="Hyperlink"/>
            <w:sz w:val="19"/>
            <w:szCs w:val="19"/>
          </w:rPr>
          <w:t>1.2 Objectives</w:t>
        </w:r>
        <w:r w:rsidR="00D23CC3" w:rsidRPr="00D23CC3">
          <w:rPr>
            <w:webHidden/>
            <w:sz w:val="19"/>
            <w:szCs w:val="19"/>
          </w:rPr>
          <w:tab/>
        </w:r>
        <w:r w:rsidR="00D23CC3" w:rsidRPr="00D23CC3">
          <w:rPr>
            <w:webHidden/>
            <w:sz w:val="19"/>
            <w:szCs w:val="19"/>
          </w:rPr>
          <w:fldChar w:fldCharType="begin"/>
        </w:r>
        <w:r w:rsidR="00D23CC3" w:rsidRPr="00D23CC3">
          <w:rPr>
            <w:webHidden/>
            <w:sz w:val="19"/>
            <w:szCs w:val="19"/>
          </w:rPr>
          <w:instrText xml:space="preserve"> PAGEREF _Toc516398842 \h </w:instrText>
        </w:r>
        <w:r w:rsidR="00D23CC3" w:rsidRPr="00D23CC3">
          <w:rPr>
            <w:webHidden/>
            <w:sz w:val="19"/>
            <w:szCs w:val="19"/>
          </w:rPr>
        </w:r>
        <w:r w:rsidR="00D23CC3" w:rsidRPr="00D23CC3">
          <w:rPr>
            <w:webHidden/>
            <w:sz w:val="19"/>
            <w:szCs w:val="19"/>
          </w:rPr>
          <w:fldChar w:fldCharType="separate"/>
        </w:r>
        <w:r>
          <w:rPr>
            <w:webHidden/>
            <w:sz w:val="19"/>
            <w:szCs w:val="19"/>
          </w:rPr>
          <w:t>2</w:t>
        </w:r>
        <w:r w:rsidR="00D23CC3" w:rsidRPr="00D23CC3">
          <w:rPr>
            <w:webHidden/>
            <w:sz w:val="19"/>
            <w:szCs w:val="19"/>
          </w:rPr>
          <w:fldChar w:fldCharType="end"/>
        </w:r>
      </w:hyperlink>
    </w:p>
    <w:p w14:paraId="13B96CA3" w14:textId="58A570C3" w:rsidR="00D23CC3" w:rsidRPr="00D23CC3" w:rsidRDefault="0006094A">
      <w:pPr>
        <w:pStyle w:val="TOC1"/>
        <w:rPr>
          <w:rFonts w:eastAsiaTheme="minorEastAsia"/>
          <w:bCs w:val="0"/>
          <w:sz w:val="19"/>
          <w:szCs w:val="19"/>
        </w:rPr>
      </w:pPr>
      <w:hyperlink w:anchor="_Toc516398843" w:history="1">
        <w:r w:rsidR="00D23CC3" w:rsidRPr="00D23CC3">
          <w:rPr>
            <w:rStyle w:val="Hyperlink"/>
            <w:sz w:val="19"/>
            <w:szCs w:val="19"/>
          </w:rPr>
          <w:t>1.3 Responsibility for WPCP Development and Implementation</w:t>
        </w:r>
        <w:r w:rsidR="00D23CC3" w:rsidRPr="00D23CC3">
          <w:rPr>
            <w:webHidden/>
            <w:sz w:val="19"/>
            <w:szCs w:val="19"/>
          </w:rPr>
          <w:tab/>
        </w:r>
        <w:r w:rsidR="00D23CC3" w:rsidRPr="00D23CC3">
          <w:rPr>
            <w:webHidden/>
            <w:sz w:val="19"/>
            <w:szCs w:val="19"/>
          </w:rPr>
          <w:fldChar w:fldCharType="begin"/>
        </w:r>
        <w:r w:rsidR="00D23CC3" w:rsidRPr="00D23CC3">
          <w:rPr>
            <w:webHidden/>
            <w:sz w:val="19"/>
            <w:szCs w:val="19"/>
          </w:rPr>
          <w:instrText xml:space="preserve"> PAGEREF _Toc516398843 \h </w:instrText>
        </w:r>
        <w:r w:rsidR="00D23CC3" w:rsidRPr="00D23CC3">
          <w:rPr>
            <w:webHidden/>
            <w:sz w:val="19"/>
            <w:szCs w:val="19"/>
          </w:rPr>
        </w:r>
        <w:r w:rsidR="00D23CC3" w:rsidRPr="00D23CC3">
          <w:rPr>
            <w:webHidden/>
            <w:sz w:val="19"/>
            <w:szCs w:val="19"/>
          </w:rPr>
          <w:fldChar w:fldCharType="separate"/>
        </w:r>
        <w:r>
          <w:rPr>
            <w:webHidden/>
            <w:sz w:val="19"/>
            <w:szCs w:val="19"/>
          </w:rPr>
          <w:t>2</w:t>
        </w:r>
        <w:r w:rsidR="00D23CC3" w:rsidRPr="00D23CC3">
          <w:rPr>
            <w:webHidden/>
            <w:sz w:val="19"/>
            <w:szCs w:val="19"/>
          </w:rPr>
          <w:fldChar w:fldCharType="end"/>
        </w:r>
      </w:hyperlink>
    </w:p>
    <w:p w14:paraId="4B8964C8" w14:textId="070B60ED" w:rsidR="00D23CC3" w:rsidRPr="00D23CC3" w:rsidRDefault="0006094A">
      <w:pPr>
        <w:pStyle w:val="TOC2"/>
        <w:rPr>
          <w:rFonts w:asciiTheme="minorHAnsi" w:eastAsiaTheme="minorEastAsia" w:hAnsiTheme="minorHAnsi" w:cstheme="minorHAnsi"/>
          <w:noProof/>
          <w:sz w:val="19"/>
          <w:szCs w:val="19"/>
        </w:rPr>
      </w:pPr>
      <w:hyperlink w:anchor="_Toc516398844" w:history="1">
        <w:r w:rsidR="00D23CC3" w:rsidRPr="00D23CC3">
          <w:rPr>
            <w:rStyle w:val="Hyperlink"/>
            <w:rFonts w:asciiTheme="minorHAnsi" w:hAnsiTheme="minorHAnsi" w:cstheme="minorHAnsi"/>
            <w:noProof/>
            <w:sz w:val="19"/>
            <w:szCs w:val="19"/>
          </w:rPr>
          <w:t>1.3.1 Qualified Contact Person</w:t>
        </w:r>
        <w:r w:rsidR="00D23CC3" w:rsidRPr="00D23CC3">
          <w:rPr>
            <w:rFonts w:asciiTheme="minorHAnsi" w:hAnsiTheme="minorHAnsi" w:cstheme="minorHAnsi"/>
            <w:noProof/>
            <w:webHidden/>
            <w:sz w:val="19"/>
            <w:szCs w:val="19"/>
          </w:rPr>
          <w:tab/>
        </w:r>
        <w:r w:rsidR="00D23CC3" w:rsidRPr="00D23CC3">
          <w:rPr>
            <w:rFonts w:asciiTheme="minorHAnsi" w:hAnsiTheme="minorHAnsi" w:cstheme="minorHAnsi"/>
            <w:noProof/>
            <w:webHidden/>
            <w:sz w:val="19"/>
            <w:szCs w:val="19"/>
          </w:rPr>
          <w:fldChar w:fldCharType="begin"/>
        </w:r>
        <w:r w:rsidR="00D23CC3" w:rsidRPr="00D23CC3">
          <w:rPr>
            <w:rFonts w:asciiTheme="minorHAnsi" w:hAnsiTheme="minorHAnsi" w:cstheme="minorHAnsi"/>
            <w:noProof/>
            <w:webHidden/>
            <w:sz w:val="19"/>
            <w:szCs w:val="19"/>
          </w:rPr>
          <w:instrText xml:space="preserve"> PAGEREF _Toc516398844 \h </w:instrText>
        </w:r>
        <w:r w:rsidR="00D23CC3" w:rsidRPr="00D23CC3">
          <w:rPr>
            <w:rFonts w:asciiTheme="minorHAnsi" w:hAnsiTheme="minorHAnsi" w:cstheme="minorHAnsi"/>
            <w:noProof/>
            <w:webHidden/>
            <w:sz w:val="19"/>
            <w:szCs w:val="19"/>
          </w:rPr>
        </w:r>
        <w:r w:rsidR="00D23CC3" w:rsidRPr="00D23CC3">
          <w:rPr>
            <w:rFonts w:asciiTheme="minorHAnsi" w:hAnsiTheme="minorHAnsi" w:cstheme="minorHAnsi"/>
            <w:noProof/>
            <w:webHidden/>
            <w:sz w:val="19"/>
            <w:szCs w:val="19"/>
          </w:rPr>
          <w:fldChar w:fldCharType="separate"/>
        </w:r>
        <w:r>
          <w:rPr>
            <w:rFonts w:asciiTheme="minorHAnsi" w:hAnsiTheme="minorHAnsi" w:cstheme="minorHAnsi"/>
            <w:noProof/>
            <w:webHidden/>
            <w:sz w:val="19"/>
            <w:szCs w:val="19"/>
          </w:rPr>
          <w:t>3</w:t>
        </w:r>
        <w:r w:rsidR="00D23CC3" w:rsidRPr="00D23CC3">
          <w:rPr>
            <w:rFonts w:asciiTheme="minorHAnsi" w:hAnsiTheme="minorHAnsi" w:cstheme="minorHAnsi"/>
            <w:noProof/>
            <w:webHidden/>
            <w:sz w:val="19"/>
            <w:szCs w:val="19"/>
          </w:rPr>
          <w:fldChar w:fldCharType="end"/>
        </w:r>
      </w:hyperlink>
    </w:p>
    <w:p w14:paraId="70EC3601" w14:textId="45847A5B" w:rsidR="00D23CC3" w:rsidRPr="00D23CC3" w:rsidRDefault="0006094A">
      <w:pPr>
        <w:pStyle w:val="TOC2"/>
        <w:rPr>
          <w:rFonts w:asciiTheme="minorHAnsi" w:eastAsiaTheme="minorEastAsia" w:hAnsiTheme="minorHAnsi" w:cstheme="minorHAnsi"/>
          <w:noProof/>
          <w:sz w:val="19"/>
          <w:szCs w:val="19"/>
        </w:rPr>
      </w:pPr>
      <w:hyperlink w:anchor="_Toc516398845" w:history="1">
        <w:r w:rsidR="00D23CC3" w:rsidRPr="00D23CC3">
          <w:rPr>
            <w:rStyle w:val="Hyperlink"/>
            <w:rFonts w:asciiTheme="minorHAnsi" w:hAnsiTheme="minorHAnsi" w:cstheme="minorHAnsi"/>
            <w:noProof/>
            <w:sz w:val="19"/>
            <w:szCs w:val="19"/>
          </w:rPr>
          <w:t>1.3.2 Self-Inspections</w:t>
        </w:r>
        <w:r w:rsidR="00D23CC3" w:rsidRPr="00D23CC3">
          <w:rPr>
            <w:rFonts w:asciiTheme="minorHAnsi" w:hAnsiTheme="minorHAnsi" w:cstheme="minorHAnsi"/>
            <w:noProof/>
            <w:webHidden/>
            <w:sz w:val="19"/>
            <w:szCs w:val="19"/>
          </w:rPr>
          <w:tab/>
        </w:r>
        <w:r w:rsidR="00D23CC3" w:rsidRPr="00D23CC3">
          <w:rPr>
            <w:rFonts w:asciiTheme="minorHAnsi" w:hAnsiTheme="minorHAnsi" w:cstheme="minorHAnsi"/>
            <w:noProof/>
            <w:webHidden/>
            <w:sz w:val="19"/>
            <w:szCs w:val="19"/>
          </w:rPr>
          <w:fldChar w:fldCharType="begin"/>
        </w:r>
        <w:r w:rsidR="00D23CC3" w:rsidRPr="00D23CC3">
          <w:rPr>
            <w:rFonts w:asciiTheme="minorHAnsi" w:hAnsiTheme="minorHAnsi" w:cstheme="minorHAnsi"/>
            <w:noProof/>
            <w:webHidden/>
            <w:sz w:val="19"/>
            <w:szCs w:val="19"/>
          </w:rPr>
          <w:instrText xml:space="preserve"> PAGEREF _Toc516398845 \h </w:instrText>
        </w:r>
        <w:r w:rsidR="00D23CC3" w:rsidRPr="00D23CC3">
          <w:rPr>
            <w:rFonts w:asciiTheme="minorHAnsi" w:hAnsiTheme="minorHAnsi" w:cstheme="minorHAnsi"/>
            <w:noProof/>
            <w:webHidden/>
            <w:sz w:val="19"/>
            <w:szCs w:val="19"/>
          </w:rPr>
        </w:r>
        <w:r w:rsidR="00D23CC3" w:rsidRPr="00D23CC3">
          <w:rPr>
            <w:rFonts w:asciiTheme="minorHAnsi" w:hAnsiTheme="minorHAnsi" w:cstheme="minorHAnsi"/>
            <w:noProof/>
            <w:webHidden/>
            <w:sz w:val="19"/>
            <w:szCs w:val="19"/>
          </w:rPr>
          <w:fldChar w:fldCharType="separate"/>
        </w:r>
        <w:r>
          <w:rPr>
            <w:rFonts w:asciiTheme="minorHAnsi" w:hAnsiTheme="minorHAnsi" w:cstheme="minorHAnsi"/>
            <w:noProof/>
            <w:webHidden/>
            <w:sz w:val="19"/>
            <w:szCs w:val="19"/>
          </w:rPr>
          <w:t>4</w:t>
        </w:r>
        <w:r w:rsidR="00D23CC3" w:rsidRPr="00D23CC3">
          <w:rPr>
            <w:rFonts w:asciiTheme="minorHAnsi" w:hAnsiTheme="minorHAnsi" w:cstheme="minorHAnsi"/>
            <w:noProof/>
            <w:webHidden/>
            <w:sz w:val="19"/>
            <w:szCs w:val="19"/>
          </w:rPr>
          <w:fldChar w:fldCharType="end"/>
        </w:r>
      </w:hyperlink>
    </w:p>
    <w:p w14:paraId="30E0AD0A" w14:textId="073724BB" w:rsidR="00D23CC3" w:rsidRPr="00D23CC3" w:rsidRDefault="0006094A">
      <w:pPr>
        <w:pStyle w:val="TOC1"/>
        <w:rPr>
          <w:rFonts w:eastAsiaTheme="minorEastAsia"/>
          <w:bCs w:val="0"/>
          <w:sz w:val="19"/>
          <w:szCs w:val="19"/>
        </w:rPr>
      </w:pPr>
      <w:hyperlink w:anchor="_Toc516398846" w:history="1">
        <w:r w:rsidR="00D23CC3" w:rsidRPr="00D23CC3">
          <w:rPr>
            <w:rStyle w:val="Hyperlink"/>
            <w:sz w:val="19"/>
            <w:szCs w:val="19"/>
          </w:rPr>
          <w:t>1.4 Availability</w:t>
        </w:r>
        <w:r w:rsidR="00D23CC3" w:rsidRPr="00D23CC3">
          <w:rPr>
            <w:webHidden/>
            <w:sz w:val="19"/>
            <w:szCs w:val="19"/>
          </w:rPr>
          <w:tab/>
        </w:r>
        <w:r w:rsidR="00D23CC3" w:rsidRPr="00D23CC3">
          <w:rPr>
            <w:webHidden/>
            <w:sz w:val="19"/>
            <w:szCs w:val="19"/>
          </w:rPr>
          <w:fldChar w:fldCharType="begin"/>
        </w:r>
        <w:r w:rsidR="00D23CC3" w:rsidRPr="00D23CC3">
          <w:rPr>
            <w:webHidden/>
            <w:sz w:val="19"/>
            <w:szCs w:val="19"/>
          </w:rPr>
          <w:instrText xml:space="preserve"> PAGEREF _Toc516398846 \h </w:instrText>
        </w:r>
        <w:r w:rsidR="00D23CC3" w:rsidRPr="00D23CC3">
          <w:rPr>
            <w:webHidden/>
            <w:sz w:val="19"/>
            <w:szCs w:val="19"/>
          </w:rPr>
        </w:r>
        <w:r w:rsidR="00D23CC3" w:rsidRPr="00D23CC3">
          <w:rPr>
            <w:webHidden/>
            <w:sz w:val="19"/>
            <w:szCs w:val="19"/>
          </w:rPr>
          <w:fldChar w:fldCharType="separate"/>
        </w:r>
        <w:r>
          <w:rPr>
            <w:webHidden/>
            <w:sz w:val="19"/>
            <w:szCs w:val="19"/>
          </w:rPr>
          <w:t>5</w:t>
        </w:r>
        <w:r w:rsidR="00D23CC3" w:rsidRPr="00D23CC3">
          <w:rPr>
            <w:webHidden/>
            <w:sz w:val="19"/>
            <w:szCs w:val="19"/>
          </w:rPr>
          <w:fldChar w:fldCharType="end"/>
        </w:r>
      </w:hyperlink>
    </w:p>
    <w:p w14:paraId="365B2908" w14:textId="13FAF099" w:rsidR="00D23CC3" w:rsidRPr="00D23CC3" w:rsidRDefault="0006094A">
      <w:pPr>
        <w:pStyle w:val="TOC1"/>
        <w:rPr>
          <w:rFonts w:eastAsiaTheme="minorEastAsia"/>
          <w:bCs w:val="0"/>
          <w:sz w:val="19"/>
          <w:szCs w:val="19"/>
        </w:rPr>
      </w:pPr>
      <w:hyperlink w:anchor="_Toc516398847" w:history="1">
        <w:r w:rsidR="00D23CC3" w:rsidRPr="00D23CC3">
          <w:rPr>
            <w:rStyle w:val="Hyperlink"/>
            <w:sz w:val="19"/>
            <w:szCs w:val="19"/>
          </w:rPr>
          <w:t>1.5 Amendments</w:t>
        </w:r>
        <w:r w:rsidR="00D23CC3" w:rsidRPr="00D23CC3">
          <w:rPr>
            <w:webHidden/>
            <w:sz w:val="19"/>
            <w:szCs w:val="19"/>
          </w:rPr>
          <w:tab/>
        </w:r>
        <w:r w:rsidR="00D23CC3" w:rsidRPr="00D23CC3">
          <w:rPr>
            <w:webHidden/>
            <w:sz w:val="19"/>
            <w:szCs w:val="19"/>
          </w:rPr>
          <w:fldChar w:fldCharType="begin"/>
        </w:r>
        <w:r w:rsidR="00D23CC3" w:rsidRPr="00D23CC3">
          <w:rPr>
            <w:webHidden/>
            <w:sz w:val="19"/>
            <w:szCs w:val="19"/>
          </w:rPr>
          <w:instrText xml:space="preserve"> PAGEREF _Toc516398847 \h </w:instrText>
        </w:r>
        <w:r w:rsidR="00D23CC3" w:rsidRPr="00D23CC3">
          <w:rPr>
            <w:webHidden/>
            <w:sz w:val="19"/>
            <w:szCs w:val="19"/>
          </w:rPr>
        </w:r>
        <w:r w:rsidR="00D23CC3" w:rsidRPr="00D23CC3">
          <w:rPr>
            <w:webHidden/>
            <w:sz w:val="19"/>
            <w:szCs w:val="19"/>
          </w:rPr>
          <w:fldChar w:fldCharType="separate"/>
        </w:r>
        <w:r>
          <w:rPr>
            <w:webHidden/>
            <w:sz w:val="19"/>
            <w:szCs w:val="19"/>
          </w:rPr>
          <w:t>5</w:t>
        </w:r>
        <w:r w:rsidR="00D23CC3" w:rsidRPr="00D23CC3">
          <w:rPr>
            <w:webHidden/>
            <w:sz w:val="19"/>
            <w:szCs w:val="19"/>
          </w:rPr>
          <w:fldChar w:fldCharType="end"/>
        </w:r>
      </w:hyperlink>
    </w:p>
    <w:p w14:paraId="6241EDEC" w14:textId="523D6405" w:rsidR="00D23CC3" w:rsidRPr="00D23CC3" w:rsidRDefault="0006094A">
      <w:pPr>
        <w:pStyle w:val="TOC1"/>
        <w:rPr>
          <w:rFonts w:eastAsiaTheme="minorEastAsia"/>
          <w:bCs w:val="0"/>
          <w:sz w:val="19"/>
          <w:szCs w:val="19"/>
        </w:rPr>
      </w:pPr>
      <w:hyperlink w:anchor="_Toc516398848" w:history="1">
        <w:r w:rsidR="00D23CC3" w:rsidRPr="00D23CC3">
          <w:rPr>
            <w:rStyle w:val="Hyperlink"/>
            <w:sz w:val="19"/>
            <w:szCs w:val="19"/>
          </w:rPr>
          <w:t>1.6 Storm Water Discharges to ASBS</w:t>
        </w:r>
        <w:r w:rsidR="00D23CC3" w:rsidRPr="00D23CC3">
          <w:rPr>
            <w:webHidden/>
            <w:sz w:val="19"/>
            <w:szCs w:val="19"/>
          </w:rPr>
          <w:tab/>
        </w:r>
        <w:r w:rsidR="00D23CC3" w:rsidRPr="00D23CC3">
          <w:rPr>
            <w:webHidden/>
            <w:sz w:val="19"/>
            <w:szCs w:val="19"/>
          </w:rPr>
          <w:fldChar w:fldCharType="begin"/>
        </w:r>
        <w:r w:rsidR="00D23CC3" w:rsidRPr="00D23CC3">
          <w:rPr>
            <w:webHidden/>
            <w:sz w:val="19"/>
            <w:szCs w:val="19"/>
          </w:rPr>
          <w:instrText xml:space="preserve"> PAGEREF _Toc516398848 \h </w:instrText>
        </w:r>
        <w:r w:rsidR="00D23CC3" w:rsidRPr="00D23CC3">
          <w:rPr>
            <w:webHidden/>
            <w:sz w:val="19"/>
            <w:szCs w:val="19"/>
          </w:rPr>
        </w:r>
        <w:r w:rsidR="00D23CC3" w:rsidRPr="00D23CC3">
          <w:rPr>
            <w:webHidden/>
            <w:sz w:val="19"/>
            <w:szCs w:val="19"/>
          </w:rPr>
          <w:fldChar w:fldCharType="separate"/>
        </w:r>
        <w:r>
          <w:rPr>
            <w:webHidden/>
            <w:sz w:val="19"/>
            <w:szCs w:val="19"/>
          </w:rPr>
          <w:t>5</w:t>
        </w:r>
        <w:r w:rsidR="00D23CC3" w:rsidRPr="00D23CC3">
          <w:rPr>
            <w:webHidden/>
            <w:sz w:val="19"/>
            <w:szCs w:val="19"/>
          </w:rPr>
          <w:fldChar w:fldCharType="end"/>
        </w:r>
      </w:hyperlink>
    </w:p>
    <w:p w14:paraId="165164A8" w14:textId="00029D87" w:rsidR="00D23CC3" w:rsidRPr="00D23CC3" w:rsidRDefault="0006094A">
      <w:pPr>
        <w:pStyle w:val="TOC1"/>
        <w:rPr>
          <w:rFonts w:eastAsiaTheme="minorEastAsia"/>
          <w:bCs w:val="0"/>
          <w:sz w:val="19"/>
          <w:szCs w:val="19"/>
        </w:rPr>
      </w:pPr>
      <w:hyperlink w:anchor="_Toc516398849" w:history="1">
        <w:r w:rsidR="00D23CC3" w:rsidRPr="00D23CC3">
          <w:rPr>
            <w:rStyle w:val="Hyperlink"/>
            <w:sz w:val="19"/>
            <w:szCs w:val="19"/>
          </w:rPr>
          <w:t>1.7 Non-Storm Water Discharges</w:t>
        </w:r>
        <w:r w:rsidR="00D23CC3" w:rsidRPr="00D23CC3">
          <w:rPr>
            <w:webHidden/>
            <w:sz w:val="19"/>
            <w:szCs w:val="19"/>
          </w:rPr>
          <w:tab/>
        </w:r>
        <w:r w:rsidR="00D23CC3" w:rsidRPr="00D23CC3">
          <w:rPr>
            <w:webHidden/>
            <w:sz w:val="19"/>
            <w:szCs w:val="19"/>
          </w:rPr>
          <w:fldChar w:fldCharType="begin"/>
        </w:r>
        <w:r w:rsidR="00D23CC3" w:rsidRPr="00D23CC3">
          <w:rPr>
            <w:webHidden/>
            <w:sz w:val="19"/>
            <w:szCs w:val="19"/>
          </w:rPr>
          <w:instrText xml:space="preserve"> PAGEREF _Toc516398849 \h </w:instrText>
        </w:r>
        <w:r w:rsidR="00D23CC3" w:rsidRPr="00D23CC3">
          <w:rPr>
            <w:webHidden/>
            <w:sz w:val="19"/>
            <w:szCs w:val="19"/>
          </w:rPr>
        </w:r>
        <w:r w:rsidR="00D23CC3" w:rsidRPr="00D23CC3">
          <w:rPr>
            <w:webHidden/>
            <w:sz w:val="19"/>
            <w:szCs w:val="19"/>
          </w:rPr>
          <w:fldChar w:fldCharType="separate"/>
        </w:r>
        <w:r>
          <w:rPr>
            <w:webHidden/>
            <w:sz w:val="19"/>
            <w:szCs w:val="19"/>
          </w:rPr>
          <w:t>5</w:t>
        </w:r>
        <w:r w:rsidR="00D23CC3" w:rsidRPr="00D23CC3">
          <w:rPr>
            <w:webHidden/>
            <w:sz w:val="19"/>
            <w:szCs w:val="19"/>
          </w:rPr>
          <w:fldChar w:fldCharType="end"/>
        </w:r>
      </w:hyperlink>
    </w:p>
    <w:p w14:paraId="4B8F466A" w14:textId="0FFA2ED7" w:rsidR="00D23CC3" w:rsidRPr="00D23CC3" w:rsidRDefault="0006094A">
      <w:pPr>
        <w:pStyle w:val="TOC1"/>
        <w:rPr>
          <w:rFonts w:eastAsiaTheme="minorEastAsia"/>
          <w:bCs w:val="0"/>
          <w:sz w:val="19"/>
          <w:szCs w:val="19"/>
        </w:rPr>
      </w:pPr>
      <w:hyperlink w:anchor="_Toc516398850" w:history="1">
        <w:r w:rsidR="00D23CC3" w:rsidRPr="00D23CC3">
          <w:rPr>
            <w:rStyle w:val="Hyperlink"/>
            <w:sz w:val="19"/>
            <w:szCs w:val="19"/>
          </w:rPr>
          <w:t>2.0 Project Information</w:t>
        </w:r>
        <w:r w:rsidR="00D23CC3" w:rsidRPr="00D23CC3">
          <w:rPr>
            <w:webHidden/>
            <w:sz w:val="19"/>
            <w:szCs w:val="19"/>
          </w:rPr>
          <w:tab/>
        </w:r>
        <w:r w:rsidR="00D23CC3" w:rsidRPr="00D23CC3">
          <w:rPr>
            <w:webHidden/>
            <w:sz w:val="19"/>
            <w:szCs w:val="19"/>
          </w:rPr>
          <w:fldChar w:fldCharType="begin"/>
        </w:r>
        <w:r w:rsidR="00D23CC3" w:rsidRPr="00D23CC3">
          <w:rPr>
            <w:webHidden/>
            <w:sz w:val="19"/>
            <w:szCs w:val="19"/>
          </w:rPr>
          <w:instrText xml:space="preserve"> PAGEREF _Toc516398850 \h </w:instrText>
        </w:r>
        <w:r w:rsidR="00D23CC3" w:rsidRPr="00D23CC3">
          <w:rPr>
            <w:webHidden/>
            <w:sz w:val="19"/>
            <w:szCs w:val="19"/>
          </w:rPr>
        </w:r>
        <w:r w:rsidR="00D23CC3" w:rsidRPr="00D23CC3">
          <w:rPr>
            <w:webHidden/>
            <w:sz w:val="19"/>
            <w:szCs w:val="19"/>
          </w:rPr>
          <w:fldChar w:fldCharType="separate"/>
        </w:r>
        <w:r>
          <w:rPr>
            <w:webHidden/>
            <w:sz w:val="19"/>
            <w:szCs w:val="19"/>
          </w:rPr>
          <w:t>6</w:t>
        </w:r>
        <w:r w:rsidR="00D23CC3" w:rsidRPr="00D23CC3">
          <w:rPr>
            <w:webHidden/>
            <w:sz w:val="19"/>
            <w:szCs w:val="19"/>
          </w:rPr>
          <w:fldChar w:fldCharType="end"/>
        </w:r>
      </w:hyperlink>
    </w:p>
    <w:p w14:paraId="528D31FD" w14:textId="7DDDAAB4" w:rsidR="00D23CC3" w:rsidRPr="00D23CC3" w:rsidRDefault="0006094A">
      <w:pPr>
        <w:pStyle w:val="TOC1"/>
        <w:rPr>
          <w:rFonts w:eastAsiaTheme="minorEastAsia"/>
          <w:bCs w:val="0"/>
          <w:sz w:val="19"/>
          <w:szCs w:val="19"/>
        </w:rPr>
      </w:pPr>
      <w:hyperlink w:anchor="_Toc516398851" w:history="1">
        <w:r w:rsidR="00D23CC3" w:rsidRPr="00D23CC3">
          <w:rPr>
            <w:rStyle w:val="Hyperlink"/>
            <w:sz w:val="19"/>
            <w:szCs w:val="19"/>
          </w:rPr>
          <w:t>2.1 Project and Site Description</w:t>
        </w:r>
        <w:r w:rsidR="00D23CC3" w:rsidRPr="00D23CC3">
          <w:rPr>
            <w:webHidden/>
            <w:sz w:val="19"/>
            <w:szCs w:val="19"/>
          </w:rPr>
          <w:tab/>
        </w:r>
        <w:r w:rsidR="00D23CC3" w:rsidRPr="00D23CC3">
          <w:rPr>
            <w:webHidden/>
            <w:sz w:val="19"/>
            <w:szCs w:val="19"/>
          </w:rPr>
          <w:fldChar w:fldCharType="begin"/>
        </w:r>
        <w:r w:rsidR="00D23CC3" w:rsidRPr="00D23CC3">
          <w:rPr>
            <w:webHidden/>
            <w:sz w:val="19"/>
            <w:szCs w:val="19"/>
          </w:rPr>
          <w:instrText xml:space="preserve"> PAGEREF _Toc516398851 \h </w:instrText>
        </w:r>
        <w:r w:rsidR="00D23CC3" w:rsidRPr="00D23CC3">
          <w:rPr>
            <w:webHidden/>
            <w:sz w:val="19"/>
            <w:szCs w:val="19"/>
          </w:rPr>
        </w:r>
        <w:r w:rsidR="00D23CC3" w:rsidRPr="00D23CC3">
          <w:rPr>
            <w:webHidden/>
            <w:sz w:val="19"/>
            <w:szCs w:val="19"/>
          </w:rPr>
          <w:fldChar w:fldCharType="separate"/>
        </w:r>
        <w:r>
          <w:rPr>
            <w:webHidden/>
            <w:sz w:val="19"/>
            <w:szCs w:val="19"/>
          </w:rPr>
          <w:t>6</w:t>
        </w:r>
        <w:r w:rsidR="00D23CC3" w:rsidRPr="00D23CC3">
          <w:rPr>
            <w:webHidden/>
            <w:sz w:val="19"/>
            <w:szCs w:val="19"/>
          </w:rPr>
          <w:fldChar w:fldCharType="end"/>
        </w:r>
      </w:hyperlink>
    </w:p>
    <w:p w14:paraId="0DC39CD1" w14:textId="57AAEC1E" w:rsidR="00D23CC3" w:rsidRPr="00D23CC3" w:rsidRDefault="0006094A">
      <w:pPr>
        <w:pStyle w:val="TOC2"/>
        <w:rPr>
          <w:rFonts w:asciiTheme="minorHAnsi" w:eastAsiaTheme="minorEastAsia" w:hAnsiTheme="minorHAnsi" w:cstheme="minorHAnsi"/>
          <w:noProof/>
          <w:sz w:val="19"/>
          <w:szCs w:val="19"/>
        </w:rPr>
      </w:pPr>
      <w:hyperlink w:anchor="_Toc516398852" w:history="1">
        <w:r w:rsidR="00D23CC3" w:rsidRPr="00D23CC3">
          <w:rPr>
            <w:rStyle w:val="Hyperlink"/>
            <w:rFonts w:asciiTheme="minorHAnsi" w:hAnsiTheme="minorHAnsi" w:cstheme="minorHAnsi"/>
            <w:noProof/>
            <w:sz w:val="19"/>
            <w:szCs w:val="19"/>
          </w:rPr>
          <w:t>2.1.1 Project Location</w:t>
        </w:r>
        <w:r w:rsidR="00D23CC3" w:rsidRPr="00D23CC3">
          <w:rPr>
            <w:rFonts w:asciiTheme="minorHAnsi" w:hAnsiTheme="minorHAnsi" w:cstheme="minorHAnsi"/>
            <w:noProof/>
            <w:webHidden/>
            <w:sz w:val="19"/>
            <w:szCs w:val="19"/>
          </w:rPr>
          <w:tab/>
        </w:r>
        <w:r w:rsidR="00D23CC3" w:rsidRPr="00D23CC3">
          <w:rPr>
            <w:rFonts w:asciiTheme="minorHAnsi" w:hAnsiTheme="minorHAnsi" w:cstheme="minorHAnsi"/>
            <w:noProof/>
            <w:webHidden/>
            <w:sz w:val="19"/>
            <w:szCs w:val="19"/>
          </w:rPr>
          <w:fldChar w:fldCharType="begin"/>
        </w:r>
        <w:r w:rsidR="00D23CC3" w:rsidRPr="00D23CC3">
          <w:rPr>
            <w:rFonts w:asciiTheme="minorHAnsi" w:hAnsiTheme="minorHAnsi" w:cstheme="minorHAnsi"/>
            <w:noProof/>
            <w:webHidden/>
            <w:sz w:val="19"/>
            <w:szCs w:val="19"/>
          </w:rPr>
          <w:instrText xml:space="preserve"> PAGEREF _Toc516398852 \h </w:instrText>
        </w:r>
        <w:r w:rsidR="00D23CC3" w:rsidRPr="00D23CC3">
          <w:rPr>
            <w:rFonts w:asciiTheme="minorHAnsi" w:hAnsiTheme="minorHAnsi" w:cstheme="minorHAnsi"/>
            <w:noProof/>
            <w:webHidden/>
            <w:sz w:val="19"/>
            <w:szCs w:val="19"/>
          </w:rPr>
        </w:r>
        <w:r w:rsidR="00D23CC3" w:rsidRPr="00D23CC3">
          <w:rPr>
            <w:rFonts w:asciiTheme="minorHAnsi" w:hAnsiTheme="minorHAnsi" w:cstheme="minorHAnsi"/>
            <w:noProof/>
            <w:webHidden/>
            <w:sz w:val="19"/>
            <w:szCs w:val="19"/>
          </w:rPr>
          <w:fldChar w:fldCharType="separate"/>
        </w:r>
        <w:r>
          <w:rPr>
            <w:rFonts w:asciiTheme="minorHAnsi" w:hAnsiTheme="minorHAnsi" w:cstheme="minorHAnsi"/>
            <w:noProof/>
            <w:webHidden/>
            <w:sz w:val="19"/>
            <w:szCs w:val="19"/>
          </w:rPr>
          <w:t>6</w:t>
        </w:r>
        <w:r w:rsidR="00D23CC3" w:rsidRPr="00D23CC3">
          <w:rPr>
            <w:rFonts w:asciiTheme="minorHAnsi" w:hAnsiTheme="minorHAnsi" w:cstheme="minorHAnsi"/>
            <w:noProof/>
            <w:webHidden/>
            <w:sz w:val="19"/>
            <w:szCs w:val="19"/>
          </w:rPr>
          <w:fldChar w:fldCharType="end"/>
        </w:r>
      </w:hyperlink>
    </w:p>
    <w:p w14:paraId="2463B29A" w14:textId="44287320" w:rsidR="00D23CC3" w:rsidRPr="00D23CC3" w:rsidRDefault="0006094A">
      <w:pPr>
        <w:pStyle w:val="TOC2"/>
        <w:rPr>
          <w:rFonts w:asciiTheme="minorHAnsi" w:eastAsiaTheme="minorEastAsia" w:hAnsiTheme="minorHAnsi" w:cstheme="minorHAnsi"/>
          <w:noProof/>
          <w:sz w:val="19"/>
          <w:szCs w:val="19"/>
        </w:rPr>
      </w:pPr>
      <w:hyperlink w:anchor="_Toc516398853" w:history="1">
        <w:r w:rsidR="00D23CC3" w:rsidRPr="00D23CC3">
          <w:rPr>
            <w:rStyle w:val="Hyperlink"/>
            <w:rFonts w:asciiTheme="minorHAnsi" w:hAnsiTheme="minorHAnsi" w:cstheme="minorHAnsi"/>
            <w:noProof/>
            <w:sz w:val="19"/>
            <w:szCs w:val="19"/>
          </w:rPr>
          <w:t>2.1.2 Project Description</w:t>
        </w:r>
        <w:r w:rsidR="00D23CC3" w:rsidRPr="00D23CC3">
          <w:rPr>
            <w:rFonts w:asciiTheme="minorHAnsi" w:hAnsiTheme="minorHAnsi" w:cstheme="minorHAnsi"/>
            <w:noProof/>
            <w:webHidden/>
            <w:sz w:val="19"/>
            <w:szCs w:val="19"/>
          </w:rPr>
          <w:tab/>
        </w:r>
        <w:r w:rsidR="00D23CC3" w:rsidRPr="00D23CC3">
          <w:rPr>
            <w:rFonts w:asciiTheme="minorHAnsi" w:hAnsiTheme="minorHAnsi" w:cstheme="minorHAnsi"/>
            <w:noProof/>
            <w:webHidden/>
            <w:sz w:val="19"/>
            <w:szCs w:val="19"/>
          </w:rPr>
          <w:fldChar w:fldCharType="begin"/>
        </w:r>
        <w:r w:rsidR="00D23CC3" w:rsidRPr="00D23CC3">
          <w:rPr>
            <w:rFonts w:asciiTheme="minorHAnsi" w:hAnsiTheme="minorHAnsi" w:cstheme="minorHAnsi"/>
            <w:noProof/>
            <w:webHidden/>
            <w:sz w:val="19"/>
            <w:szCs w:val="19"/>
          </w:rPr>
          <w:instrText xml:space="preserve"> PAGEREF _Toc516398853 \h </w:instrText>
        </w:r>
        <w:r w:rsidR="00D23CC3" w:rsidRPr="00D23CC3">
          <w:rPr>
            <w:rFonts w:asciiTheme="minorHAnsi" w:hAnsiTheme="minorHAnsi" w:cstheme="minorHAnsi"/>
            <w:noProof/>
            <w:webHidden/>
            <w:sz w:val="19"/>
            <w:szCs w:val="19"/>
          </w:rPr>
        </w:r>
        <w:r w:rsidR="00D23CC3" w:rsidRPr="00D23CC3">
          <w:rPr>
            <w:rFonts w:asciiTheme="minorHAnsi" w:hAnsiTheme="minorHAnsi" w:cstheme="minorHAnsi"/>
            <w:noProof/>
            <w:webHidden/>
            <w:sz w:val="19"/>
            <w:szCs w:val="19"/>
          </w:rPr>
          <w:fldChar w:fldCharType="separate"/>
        </w:r>
        <w:r>
          <w:rPr>
            <w:rFonts w:asciiTheme="minorHAnsi" w:hAnsiTheme="minorHAnsi" w:cstheme="minorHAnsi"/>
            <w:noProof/>
            <w:webHidden/>
            <w:sz w:val="19"/>
            <w:szCs w:val="19"/>
          </w:rPr>
          <w:t>7</w:t>
        </w:r>
        <w:r w:rsidR="00D23CC3" w:rsidRPr="00D23CC3">
          <w:rPr>
            <w:rFonts w:asciiTheme="minorHAnsi" w:hAnsiTheme="minorHAnsi" w:cstheme="minorHAnsi"/>
            <w:noProof/>
            <w:webHidden/>
            <w:sz w:val="19"/>
            <w:szCs w:val="19"/>
          </w:rPr>
          <w:fldChar w:fldCharType="end"/>
        </w:r>
      </w:hyperlink>
    </w:p>
    <w:p w14:paraId="1FC78C06" w14:textId="417E847C" w:rsidR="00D23CC3" w:rsidRPr="00D23CC3" w:rsidRDefault="0006094A">
      <w:pPr>
        <w:pStyle w:val="TOC2"/>
        <w:rPr>
          <w:rFonts w:asciiTheme="minorHAnsi" w:eastAsiaTheme="minorEastAsia" w:hAnsiTheme="minorHAnsi" w:cstheme="minorHAnsi"/>
          <w:noProof/>
          <w:sz w:val="19"/>
          <w:szCs w:val="19"/>
        </w:rPr>
      </w:pPr>
      <w:hyperlink w:anchor="_Toc516398854" w:history="1">
        <w:r w:rsidR="00D23CC3" w:rsidRPr="00D23CC3">
          <w:rPr>
            <w:rStyle w:val="Hyperlink"/>
            <w:rFonts w:asciiTheme="minorHAnsi" w:hAnsiTheme="minorHAnsi" w:cstheme="minorHAnsi"/>
            <w:noProof/>
            <w:sz w:val="19"/>
            <w:szCs w:val="19"/>
          </w:rPr>
          <w:t>2.1.3 Construction Schedule</w:t>
        </w:r>
        <w:r w:rsidR="00D23CC3" w:rsidRPr="00D23CC3">
          <w:rPr>
            <w:rFonts w:asciiTheme="minorHAnsi" w:hAnsiTheme="minorHAnsi" w:cstheme="minorHAnsi"/>
            <w:noProof/>
            <w:webHidden/>
            <w:sz w:val="19"/>
            <w:szCs w:val="19"/>
          </w:rPr>
          <w:tab/>
        </w:r>
        <w:r w:rsidR="00D23CC3" w:rsidRPr="00D23CC3">
          <w:rPr>
            <w:rFonts w:asciiTheme="minorHAnsi" w:hAnsiTheme="minorHAnsi" w:cstheme="minorHAnsi"/>
            <w:noProof/>
            <w:webHidden/>
            <w:sz w:val="19"/>
            <w:szCs w:val="19"/>
          </w:rPr>
          <w:fldChar w:fldCharType="begin"/>
        </w:r>
        <w:r w:rsidR="00D23CC3" w:rsidRPr="00D23CC3">
          <w:rPr>
            <w:rFonts w:asciiTheme="minorHAnsi" w:hAnsiTheme="minorHAnsi" w:cstheme="minorHAnsi"/>
            <w:noProof/>
            <w:webHidden/>
            <w:sz w:val="19"/>
            <w:szCs w:val="19"/>
          </w:rPr>
          <w:instrText xml:space="preserve"> PAGEREF _Toc516398854 \h </w:instrText>
        </w:r>
        <w:r w:rsidR="00D23CC3" w:rsidRPr="00D23CC3">
          <w:rPr>
            <w:rFonts w:asciiTheme="minorHAnsi" w:hAnsiTheme="minorHAnsi" w:cstheme="minorHAnsi"/>
            <w:noProof/>
            <w:webHidden/>
            <w:sz w:val="19"/>
            <w:szCs w:val="19"/>
          </w:rPr>
        </w:r>
        <w:r w:rsidR="00D23CC3" w:rsidRPr="00D23CC3">
          <w:rPr>
            <w:rFonts w:asciiTheme="minorHAnsi" w:hAnsiTheme="minorHAnsi" w:cstheme="minorHAnsi"/>
            <w:noProof/>
            <w:webHidden/>
            <w:sz w:val="19"/>
            <w:szCs w:val="19"/>
          </w:rPr>
          <w:fldChar w:fldCharType="separate"/>
        </w:r>
        <w:r>
          <w:rPr>
            <w:rFonts w:asciiTheme="minorHAnsi" w:hAnsiTheme="minorHAnsi" w:cstheme="minorHAnsi"/>
            <w:noProof/>
            <w:webHidden/>
            <w:sz w:val="19"/>
            <w:szCs w:val="19"/>
          </w:rPr>
          <w:t>9</w:t>
        </w:r>
        <w:r w:rsidR="00D23CC3" w:rsidRPr="00D23CC3">
          <w:rPr>
            <w:rFonts w:asciiTheme="minorHAnsi" w:hAnsiTheme="minorHAnsi" w:cstheme="minorHAnsi"/>
            <w:noProof/>
            <w:webHidden/>
            <w:sz w:val="19"/>
            <w:szCs w:val="19"/>
          </w:rPr>
          <w:fldChar w:fldCharType="end"/>
        </w:r>
      </w:hyperlink>
    </w:p>
    <w:p w14:paraId="45537FFF" w14:textId="5406A2E9" w:rsidR="00D23CC3" w:rsidRPr="00D23CC3" w:rsidRDefault="0006094A">
      <w:pPr>
        <w:pStyle w:val="TOC2"/>
        <w:rPr>
          <w:rFonts w:asciiTheme="minorHAnsi" w:eastAsiaTheme="minorEastAsia" w:hAnsiTheme="minorHAnsi" w:cstheme="minorHAnsi"/>
          <w:noProof/>
          <w:sz w:val="19"/>
          <w:szCs w:val="19"/>
        </w:rPr>
      </w:pPr>
      <w:hyperlink w:anchor="_Toc516398855" w:history="1">
        <w:r w:rsidR="00D23CC3" w:rsidRPr="00D23CC3">
          <w:rPr>
            <w:rStyle w:val="Hyperlink"/>
            <w:rFonts w:asciiTheme="minorHAnsi" w:hAnsiTheme="minorHAnsi" w:cstheme="minorHAnsi"/>
            <w:noProof/>
            <w:sz w:val="19"/>
            <w:szCs w:val="19"/>
          </w:rPr>
          <w:t>2.1.4 Site Priority</w:t>
        </w:r>
        <w:r w:rsidR="00D23CC3" w:rsidRPr="00D23CC3">
          <w:rPr>
            <w:rFonts w:asciiTheme="minorHAnsi" w:hAnsiTheme="minorHAnsi" w:cstheme="minorHAnsi"/>
            <w:noProof/>
            <w:webHidden/>
            <w:sz w:val="19"/>
            <w:szCs w:val="19"/>
          </w:rPr>
          <w:tab/>
        </w:r>
        <w:r w:rsidR="00D23CC3" w:rsidRPr="00D23CC3">
          <w:rPr>
            <w:rFonts w:asciiTheme="minorHAnsi" w:hAnsiTheme="minorHAnsi" w:cstheme="minorHAnsi"/>
            <w:noProof/>
            <w:webHidden/>
            <w:sz w:val="19"/>
            <w:szCs w:val="19"/>
          </w:rPr>
          <w:fldChar w:fldCharType="begin"/>
        </w:r>
        <w:r w:rsidR="00D23CC3" w:rsidRPr="00D23CC3">
          <w:rPr>
            <w:rFonts w:asciiTheme="minorHAnsi" w:hAnsiTheme="minorHAnsi" w:cstheme="minorHAnsi"/>
            <w:noProof/>
            <w:webHidden/>
            <w:sz w:val="19"/>
            <w:szCs w:val="19"/>
          </w:rPr>
          <w:instrText xml:space="preserve"> PAGEREF _Toc516398855 \h </w:instrText>
        </w:r>
        <w:r w:rsidR="00D23CC3" w:rsidRPr="00D23CC3">
          <w:rPr>
            <w:rFonts w:asciiTheme="minorHAnsi" w:hAnsiTheme="minorHAnsi" w:cstheme="minorHAnsi"/>
            <w:noProof/>
            <w:webHidden/>
            <w:sz w:val="19"/>
            <w:szCs w:val="19"/>
          </w:rPr>
        </w:r>
        <w:r w:rsidR="00D23CC3" w:rsidRPr="00D23CC3">
          <w:rPr>
            <w:rFonts w:asciiTheme="minorHAnsi" w:hAnsiTheme="minorHAnsi" w:cstheme="minorHAnsi"/>
            <w:noProof/>
            <w:webHidden/>
            <w:sz w:val="19"/>
            <w:szCs w:val="19"/>
          </w:rPr>
          <w:fldChar w:fldCharType="separate"/>
        </w:r>
        <w:r>
          <w:rPr>
            <w:rFonts w:asciiTheme="minorHAnsi" w:hAnsiTheme="minorHAnsi" w:cstheme="minorHAnsi"/>
            <w:noProof/>
            <w:webHidden/>
            <w:sz w:val="19"/>
            <w:szCs w:val="19"/>
          </w:rPr>
          <w:t>9</w:t>
        </w:r>
        <w:r w:rsidR="00D23CC3" w:rsidRPr="00D23CC3">
          <w:rPr>
            <w:rFonts w:asciiTheme="minorHAnsi" w:hAnsiTheme="minorHAnsi" w:cstheme="minorHAnsi"/>
            <w:noProof/>
            <w:webHidden/>
            <w:sz w:val="19"/>
            <w:szCs w:val="19"/>
          </w:rPr>
          <w:fldChar w:fldCharType="end"/>
        </w:r>
      </w:hyperlink>
    </w:p>
    <w:p w14:paraId="2F622DDC" w14:textId="1E5AAB24" w:rsidR="00D23CC3" w:rsidRPr="00D23CC3" w:rsidRDefault="0006094A">
      <w:pPr>
        <w:pStyle w:val="TOC2"/>
        <w:rPr>
          <w:rFonts w:asciiTheme="minorHAnsi" w:eastAsiaTheme="minorEastAsia" w:hAnsiTheme="minorHAnsi" w:cstheme="minorHAnsi"/>
          <w:noProof/>
          <w:sz w:val="19"/>
          <w:szCs w:val="19"/>
        </w:rPr>
      </w:pPr>
      <w:hyperlink w:anchor="_Toc516398856" w:history="1">
        <w:r w:rsidR="00D23CC3" w:rsidRPr="00D23CC3">
          <w:rPr>
            <w:rStyle w:val="Hyperlink"/>
            <w:rFonts w:asciiTheme="minorHAnsi" w:hAnsiTheme="minorHAnsi" w:cstheme="minorHAnsi"/>
            <w:noProof/>
            <w:sz w:val="19"/>
            <w:szCs w:val="19"/>
          </w:rPr>
          <w:t>2.1.5 Site Features, Construction Activities, and Associated Potential Pollutants</w:t>
        </w:r>
        <w:r w:rsidR="00D23CC3" w:rsidRPr="00D23CC3">
          <w:rPr>
            <w:rFonts w:asciiTheme="minorHAnsi" w:hAnsiTheme="minorHAnsi" w:cstheme="minorHAnsi"/>
            <w:noProof/>
            <w:webHidden/>
            <w:sz w:val="19"/>
            <w:szCs w:val="19"/>
          </w:rPr>
          <w:tab/>
        </w:r>
        <w:r w:rsidR="00D23CC3" w:rsidRPr="00D23CC3">
          <w:rPr>
            <w:rFonts w:asciiTheme="minorHAnsi" w:hAnsiTheme="minorHAnsi" w:cstheme="minorHAnsi"/>
            <w:noProof/>
            <w:webHidden/>
            <w:sz w:val="19"/>
            <w:szCs w:val="19"/>
          </w:rPr>
          <w:fldChar w:fldCharType="begin"/>
        </w:r>
        <w:r w:rsidR="00D23CC3" w:rsidRPr="00D23CC3">
          <w:rPr>
            <w:rFonts w:asciiTheme="minorHAnsi" w:hAnsiTheme="minorHAnsi" w:cstheme="minorHAnsi"/>
            <w:noProof/>
            <w:webHidden/>
            <w:sz w:val="19"/>
            <w:szCs w:val="19"/>
          </w:rPr>
          <w:instrText xml:space="preserve"> PAGEREF _Toc516398856 \h </w:instrText>
        </w:r>
        <w:r w:rsidR="00D23CC3" w:rsidRPr="00D23CC3">
          <w:rPr>
            <w:rFonts w:asciiTheme="minorHAnsi" w:hAnsiTheme="minorHAnsi" w:cstheme="minorHAnsi"/>
            <w:noProof/>
            <w:webHidden/>
            <w:sz w:val="19"/>
            <w:szCs w:val="19"/>
          </w:rPr>
        </w:r>
        <w:r w:rsidR="00D23CC3" w:rsidRPr="00D23CC3">
          <w:rPr>
            <w:rFonts w:asciiTheme="minorHAnsi" w:hAnsiTheme="minorHAnsi" w:cstheme="minorHAnsi"/>
            <w:noProof/>
            <w:webHidden/>
            <w:sz w:val="19"/>
            <w:szCs w:val="19"/>
          </w:rPr>
          <w:fldChar w:fldCharType="separate"/>
        </w:r>
        <w:r>
          <w:rPr>
            <w:rFonts w:asciiTheme="minorHAnsi" w:hAnsiTheme="minorHAnsi" w:cstheme="minorHAnsi"/>
            <w:noProof/>
            <w:webHidden/>
            <w:sz w:val="19"/>
            <w:szCs w:val="19"/>
          </w:rPr>
          <w:t>11</w:t>
        </w:r>
        <w:r w:rsidR="00D23CC3" w:rsidRPr="00D23CC3">
          <w:rPr>
            <w:rFonts w:asciiTheme="minorHAnsi" w:hAnsiTheme="minorHAnsi" w:cstheme="minorHAnsi"/>
            <w:noProof/>
            <w:webHidden/>
            <w:sz w:val="19"/>
            <w:szCs w:val="19"/>
          </w:rPr>
          <w:fldChar w:fldCharType="end"/>
        </w:r>
      </w:hyperlink>
    </w:p>
    <w:p w14:paraId="64860AB1" w14:textId="3B6C5ADE" w:rsidR="00D23CC3" w:rsidRPr="00D23CC3" w:rsidRDefault="0006094A">
      <w:pPr>
        <w:pStyle w:val="TOC1"/>
        <w:rPr>
          <w:rFonts w:eastAsiaTheme="minorEastAsia"/>
          <w:bCs w:val="0"/>
          <w:sz w:val="19"/>
          <w:szCs w:val="19"/>
        </w:rPr>
      </w:pPr>
      <w:hyperlink w:anchor="_Toc516398857" w:history="1">
        <w:r w:rsidR="00D23CC3" w:rsidRPr="00D23CC3">
          <w:rPr>
            <w:rStyle w:val="Hyperlink"/>
            <w:sz w:val="19"/>
            <w:szCs w:val="19"/>
          </w:rPr>
          <w:t>2.2 Site Map Development</w:t>
        </w:r>
        <w:r w:rsidR="00D23CC3" w:rsidRPr="00D23CC3">
          <w:rPr>
            <w:webHidden/>
            <w:sz w:val="19"/>
            <w:szCs w:val="19"/>
          </w:rPr>
          <w:tab/>
        </w:r>
        <w:r w:rsidR="00D23CC3" w:rsidRPr="00D23CC3">
          <w:rPr>
            <w:webHidden/>
            <w:sz w:val="19"/>
            <w:szCs w:val="19"/>
          </w:rPr>
          <w:fldChar w:fldCharType="begin"/>
        </w:r>
        <w:r w:rsidR="00D23CC3" w:rsidRPr="00D23CC3">
          <w:rPr>
            <w:webHidden/>
            <w:sz w:val="19"/>
            <w:szCs w:val="19"/>
          </w:rPr>
          <w:instrText xml:space="preserve"> PAGEREF _Toc516398857 \h </w:instrText>
        </w:r>
        <w:r w:rsidR="00D23CC3" w:rsidRPr="00D23CC3">
          <w:rPr>
            <w:webHidden/>
            <w:sz w:val="19"/>
            <w:szCs w:val="19"/>
          </w:rPr>
        </w:r>
        <w:r w:rsidR="00D23CC3" w:rsidRPr="00D23CC3">
          <w:rPr>
            <w:webHidden/>
            <w:sz w:val="19"/>
            <w:szCs w:val="19"/>
          </w:rPr>
          <w:fldChar w:fldCharType="separate"/>
        </w:r>
        <w:r>
          <w:rPr>
            <w:webHidden/>
            <w:sz w:val="19"/>
            <w:szCs w:val="19"/>
          </w:rPr>
          <w:t>12</w:t>
        </w:r>
        <w:r w:rsidR="00D23CC3" w:rsidRPr="00D23CC3">
          <w:rPr>
            <w:webHidden/>
            <w:sz w:val="19"/>
            <w:szCs w:val="19"/>
          </w:rPr>
          <w:fldChar w:fldCharType="end"/>
        </w:r>
      </w:hyperlink>
    </w:p>
    <w:p w14:paraId="055503DE" w14:textId="09080A64" w:rsidR="00D23CC3" w:rsidRPr="00D23CC3" w:rsidRDefault="0006094A">
      <w:pPr>
        <w:pStyle w:val="TOC1"/>
        <w:rPr>
          <w:rFonts w:eastAsiaTheme="minorEastAsia"/>
          <w:bCs w:val="0"/>
          <w:sz w:val="19"/>
          <w:szCs w:val="19"/>
        </w:rPr>
      </w:pPr>
      <w:hyperlink w:anchor="_Toc516398858" w:history="1">
        <w:r w:rsidR="00D23CC3" w:rsidRPr="00D23CC3">
          <w:rPr>
            <w:rStyle w:val="Hyperlink"/>
            <w:sz w:val="19"/>
            <w:szCs w:val="19"/>
          </w:rPr>
          <w:t>3.0 Best Management Practices</w:t>
        </w:r>
        <w:r w:rsidR="00D23CC3" w:rsidRPr="00D23CC3">
          <w:rPr>
            <w:webHidden/>
            <w:sz w:val="19"/>
            <w:szCs w:val="19"/>
          </w:rPr>
          <w:tab/>
        </w:r>
        <w:r w:rsidR="00D23CC3" w:rsidRPr="00D23CC3">
          <w:rPr>
            <w:webHidden/>
            <w:sz w:val="19"/>
            <w:szCs w:val="19"/>
          </w:rPr>
          <w:fldChar w:fldCharType="begin"/>
        </w:r>
        <w:r w:rsidR="00D23CC3" w:rsidRPr="00D23CC3">
          <w:rPr>
            <w:webHidden/>
            <w:sz w:val="19"/>
            <w:szCs w:val="19"/>
          </w:rPr>
          <w:instrText xml:space="preserve"> PAGEREF _Toc516398858 \h </w:instrText>
        </w:r>
        <w:r w:rsidR="00D23CC3" w:rsidRPr="00D23CC3">
          <w:rPr>
            <w:webHidden/>
            <w:sz w:val="19"/>
            <w:szCs w:val="19"/>
          </w:rPr>
        </w:r>
        <w:r w:rsidR="00D23CC3" w:rsidRPr="00D23CC3">
          <w:rPr>
            <w:webHidden/>
            <w:sz w:val="19"/>
            <w:szCs w:val="19"/>
          </w:rPr>
          <w:fldChar w:fldCharType="separate"/>
        </w:r>
        <w:r>
          <w:rPr>
            <w:webHidden/>
            <w:sz w:val="19"/>
            <w:szCs w:val="19"/>
          </w:rPr>
          <w:t>14</w:t>
        </w:r>
        <w:r w:rsidR="00D23CC3" w:rsidRPr="00D23CC3">
          <w:rPr>
            <w:webHidden/>
            <w:sz w:val="19"/>
            <w:szCs w:val="19"/>
          </w:rPr>
          <w:fldChar w:fldCharType="end"/>
        </w:r>
      </w:hyperlink>
    </w:p>
    <w:p w14:paraId="29820DC7" w14:textId="7100DC71" w:rsidR="00D23CC3" w:rsidRPr="00D23CC3" w:rsidRDefault="0006094A">
      <w:pPr>
        <w:pStyle w:val="TOC1"/>
        <w:rPr>
          <w:rFonts w:eastAsiaTheme="minorEastAsia"/>
          <w:bCs w:val="0"/>
          <w:sz w:val="19"/>
          <w:szCs w:val="19"/>
        </w:rPr>
      </w:pPr>
      <w:hyperlink w:anchor="_Toc516398859" w:history="1">
        <w:r w:rsidR="00D23CC3" w:rsidRPr="00D23CC3">
          <w:rPr>
            <w:rStyle w:val="Hyperlink"/>
            <w:sz w:val="19"/>
            <w:szCs w:val="19"/>
          </w:rPr>
          <w:t>3.1 Project Planning</w:t>
        </w:r>
        <w:r w:rsidR="00D23CC3" w:rsidRPr="00D23CC3">
          <w:rPr>
            <w:webHidden/>
            <w:sz w:val="19"/>
            <w:szCs w:val="19"/>
          </w:rPr>
          <w:tab/>
        </w:r>
        <w:r w:rsidR="00D23CC3" w:rsidRPr="00D23CC3">
          <w:rPr>
            <w:webHidden/>
            <w:sz w:val="19"/>
            <w:szCs w:val="19"/>
          </w:rPr>
          <w:fldChar w:fldCharType="begin"/>
        </w:r>
        <w:r w:rsidR="00D23CC3" w:rsidRPr="00D23CC3">
          <w:rPr>
            <w:webHidden/>
            <w:sz w:val="19"/>
            <w:szCs w:val="19"/>
          </w:rPr>
          <w:instrText xml:space="preserve"> PAGEREF _Toc516398859 \h </w:instrText>
        </w:r>
        <w:r w:rsidR="00D23CC3" w:rsidRPr="00D23CC3">
          <w:rPr>
            <w:webHidden/>
            <w:sz w:val="19"/>
            <w:szCs w:val="19"/>
          </w:rPr>
        </w:r>
        <w:r w:rsidR="00D23CC3" w:rsidRPr="00D23CC3">
          <w:rPr>
            <w:webHidden/>
            <w:sz w:val="19"/>
            <w:szCs w:val="19"/>
          </w:rPr>
          <w:fldChar w:fldCharType="separate"/>
        </w:r>
        <w:r>
          <w:rPr>
            <w:webHidden/>
            <w:sz w:val="19"/>
            <w:szCs w:val="19"/>
          </w:rPr>
          <w:t>14</w:t>
        </w:r>
        <w:r w:rsidR="00D23CC3" w:rsidRPr="00D23CC3">
          <w:rPr>
            <w:webHidden/>
            <w:sz w:val="19"/>
            <w:szCs w:val="19"/>
          </w:rPr>
          <w:fldChar w:fldCharType="end"/>
        </w:r>
      </w:hyperlink>
    </w:p>
    <w:p w14:paraId="7D57529F" w14:textId="669E6CDF" w:rsidR="00D23CC3" w:rsidRPr="00D23CC3" w:rsidRDefault="0006094A">
      <w:pPr>
        <w:pStyle w:val="TOC2"/>
        <w:rPr>
          <w:rFonts w:asciiTheme="minorHAnsi" w:eastAsiaTheme="minorEastAsia" w:hAnsiTheme="minorHAnsi" w:cstheme="minorHAnsi"/>
          <w:noProof/>
          <w:sz w:val="19"/>
          <w:szCs w:val="19"/>
        </w:rPr>
      </w:pPr>
      <w:hyperlink w:anchor="_Toc516398860" w:history="1">
        <w:r w:rsidR="00D23CC3" w:rsidRPr="00D23CC3">
          <w:rPr>
            <w:rStyle w:val="Hyperlink"/>
            <w:rFonts w:asciiTheme="minorHAnsi" w:hAnsiTheme="minorHAnsi" w:cstheme="minorHAnsi"/>
            <w:noProof/>
            <w:sz w:val="19"/>
            <w:szCs w:val="19"/>
          </w:rPr>
          <w:t>3.1.1 Scheduling/Phasing Plan</w:t>
        </w:r>
        <w:r w:rsidR="00D23CC3" w:rsidRPr="00D23CC3">
          <w:rPr>
            <w:rFonts w:asciiTheme="minorHAnsi" w:hAnsiTheme="minorHAnsi" w:cstheme="minorHAnsi"/>
            <w:noProof/>
            <w:webHidden/>
            <w:sz w:val="19"/>
            <w:szCs w:val="19"/>
          </w:rPr>
          <w:tab/>
        </w:r>
        <w:r w:rsidR="00D23CC3" w:rsidRPr="00D23CC3">
          <w:rPr>
            <w:rFonts w:asciiTheme="minorHAnsi" w:hAnsiTheme="minorHAnsi" w:cstheme="minorHAnsi"/>
            <w:noProof/>
            <w:webHidden/>
            <w:sz w:val="19"/>
            <w:szCs w:val="19"/>
          </w:rPr>
          <w:fldChar w:fldCharType="begin"/>
        </w:r>
        <w:r w:rsidR="00D23CC3" w:rsidRPr="00D23CC3">
          <w:rPr>
            <w:rFonts w:asciiTheme="minorHAnsi" w:hAnsiTheme="minorHAnsi" w:cstheme="minorHAnsi"/>
            <w:noProof/>
            <w:webHidden/>
            <w:sz w:val="19"/>
            <w:szCs w:val="19"/>
          </w:rPr>
          <w:instrText xml:space="preserve"> PAGEREF _Toc516398860 \h </w:instrText>
        </w:r>
        <w:r w:rsidR="00D23CC3" w:rsidRPr="00D23CC3">
          <w:rPr>
            <w:rFonts w:asciiTheme="minorHAnsi" w:hAnsiTheme="minorHAnsi" w:cstheme="minorHAnsi"/>
            <w:noProof/>
            <w:webHidden/>
            <w:sz w:val="19"/>
            <w:szCs w:val="19"/>
          </w:rPr>
        </w:r>
        <w:r w:rsidR="00D23CC3" w:rsidRPr="00D23CC3">
          <w:rPr>
            <w:rFonts w:asciiTheme="minorHAnsi" w:hAnsiTheme="minorHAnsi" w:cstheme="minorHAnsi"/>
            <w:noProof/>
            <w:webHidden/>
            <w:sz w:val="19"/>
            <w:szCs w:val="19"/>
          </w:rPr>
          <w:fldChar w:fldCharType="separate"/>
        </w:r>
        <w:r>
          <w:rPr>
            <w:rFonts w:asciiTheme="minorHAnsi" w:hAnsiTheme="minorHAnsi" w:cstheme="minorHAnsi"/>
            <w:noProof/>
            <w:webHidden/>
            <w:sz w:val="19"/>
            <w:szCs w:val="19"/>
          </w:rPr>
          <w:t>14</w:t>
        </w:r>
        <w:r w:rsidR="00D23CC3" w:rsidRPr="00D23CC3">
          <w:rPr>
            <w:rFonts w:asciiTheme="minorHAnsi" w:hAnsiTheme="minorHAnsi" w:cstheme="minorHAnsi"/>
            <w:noProof/>
            <w:webHidden/>
            <w:sz w:val="19"/>
            <w:szCs w:val="19"/>
          </w:rPr>
          <w:fldChar w:fldCharType="end"/>
        </w:r>
      </w:hyperlink>
    </w:p>
    <w:p w14:paraId="1A099AF8" w14:textId="4D6BE67C" w:rsidR="00D23CC3" w:rsidRPr="00D23CC3" w:rsidRDefault="0006094A">
      <w:pPr>
        <w:pStyle w:val="TOC2"/>
        <w:rPr>
          <w:rFonts w:asciiTheme="minorHAnsi" w:eastAsiaTheme="minorEastAsia" w:hAnsiTheme="minorHAnsi" w:cstheme="minorHAnsi"/>
          <w:noProof/>
          <w:sz w:val="19"/>
          <w:szCs w:val="19"/>
        </w:rPr>
      </w:pPr>
      <w:hyperlink w:anchor="_Toc516398861" w:history="1">
        <w:r w:rsidR="00D23CC3" w:rsidRPr="00D23CC3">
          <w:rPr>
            <w:rStyle w:val="Hyperlink"/>
            <w:rFonts w:asciiTheme="minorHAnsi" w:hAnsiTheme="minorHAnsi" w:cstheme="minorHAnsi"/>
            <w:noProof/>
            <w:sz w:val="19"/>
            <w:szCs w:val="19"/>
          </w:rPr>
          <w:t>3.1.2 Resource Protection</w:t>
        </w:r>
        <w:bookmarkStart w:id="1" w:name="_GoBack"/>
        <w:bookmarkEnd w:id="1"/>
        <w:r w:rsidR="00D23CC3" w:rsidRPr="00D23CC3">
          <w:rPr>
            <w:rFonts w:asciiTheme="minorHAnsi" w:hAnsiTheme="minorHAnsi" w:cstheme="minorHAnsi"/>
            <w:noProof/>
            <w:webHidden/>
            <w:sz w:val="19"/>
            <w:szCs w:val="19"/>
          </w:rPr>
          <w:tab/>
        </w:r>
        <w:r w:rsidR="00D23CC3" w:rsidRPr="00D23CC3">
          <w:rPr>
            <w:rFonts w:asciiTheme="minorHAnsi" w:hAnsiTheme="minorHAnsi" w:cstheme="minorHAnsi"/>
            <w:noProof/>
            <w:webHidden/>
            <w:sz w:val="19"/>
            <w:szCs w:val="19"/>
          </w:rPr>
          <w:fldChar w:fldCharType="begin"/>
        </w:r>
        <w:r w:rsidR="00D23CC3" w:rsidRPr="00D23CC3">
          <w:rPr>
            <w:rFonts w:asciiTheme="minorHAnsi" w:hAnsiTheme="minorHAnsi" w:cstheme="minorHAnsi"/>
            <w:noProof/>
            <w:webHidden/>
            <w:sz w:val="19"/>
            <w:szCs w:val="19"/>
          </w:rPr>
          <w:instrText xml:space="preserve"> PAGEREF _Toc516398861 \h </w:instrText>
        </w:r>
        <w:r w:rsidR="00D23CC3" w:rsidRPr="00D23CC3">
          <w:rPr>
            <w:rFonts w:asciiTheme="minorHAnsi" w:hAnsiTheme="minorHAnsi" w:cstheme="minorHAnsi"/>
            <w:noProof/>
            <w:webHidden/>
            <w:sz w:val="19"/>
            <w:szCs w:val="19"/>
          </w:rPr>
        </w:r>
        <w:r w:rsidR="00D23CC3" w:rsidRPr="00D23CC3">
          <w:rPr>
            <w:rFonts w:asciiTheme="minorHAnsi" w:hAnsiTheme="minorHAnsi" w:cstheme="minorHAnsi"/>
            <w:noProof/>
            <w:webHidden/>
            <w:sz w:val="19"/>
            <w:szCs w:val="19"/>
          </w:rPr>
          <w:fldChar w:fldCharType="separate"/>
        </w:r>
        <w:r>
          <w:rPr>
            <w:rFonts w:asciiTheme="minorHAnsi" w:hAnsiTheme="minorHAnsi" w:cstheme="minorHAnsi"/>
            <w:noProof/>
            <w:webHidden/>
            <w:sz w:val="19"/>
            <w:szCs w:val="19"/>
          </w:rPr>
          <w:t>16</w:t>
        </w:r>
        <w:r w:rsidR="00D23CC3" w:rsidRPr="00D23CC3">
          <w:rPr>
            <w:rFonts w:asciiTheme="minorHAnsi" w:hAnsiTheme="minorHAnsi" w:cstheme="minorHAnsi"/>
            <w:noProof/>
            <w:webHidden/>
            <w:sz w:val="19"/>
            <w:szCs w:val="19"/>
          </w:rPr>
          <w:fldChar w:fldCharType="end"/>
        </w:r>
      </w:hyperlink>
    </w:p>
    <w:p w14:paraId="7D8AE3A6" w14:textId="34169D24" w:rsidR="00D23CC3" w:rsidRPr="00D23CC3" w:rsidRDefault="0006094A">
      <w:pPr>
        <w:pStyle w:val="TOC1"/>
        <w:rPr>
          <w:rFonts w:eastAsiaTheme="minorEastAsia"/>
          <w:bCs w:val="0"/>
          <w:sz w:val="19"/>
          <w:szCs w:val="19"/>
        </w:rPr>
      </w:pPr>
      <w:hyperlink w:anchor="_Toc516398862" w:history="1">
        <w:r w:rsidR="00D23CC3" w:rsidRPr="00D23CC3">
          <w:rPr>
            <w:rStyle w:val="Hyperlink"/>
            <w:sz w:val="19"/>
            <w:szCs w:val="19"/>
          </w:rPr>
          <w:t>3.2 Good Site Management “Housekeeping”</w:t>
        </w:r>
        <w:r w:rsidR="00D23CC3" w:rsidRPr="00D23CC3">
          <w:rPr>
            <w:webHidden/>
            <w:sz w:val="19"/>
            <w:szCs w:val="19"/>
          </w:rPr>
          <w:tab/>
        </w:r>
        <w:r w:rsidR="00D23CC3" w:rsidRPr="00D23CC3">
          <w:rPr>
            <w:webHidden/>
            <w:sz w:val="19"/>
            <w:szCs w:val="19"/>
          </w:rPr>
          <w:fldChar w:fldCharType="begin"/>
        </w:r>
        <w:r w:rsidR="00D23CC3" w:rsidRPr="00D23CC3">
          <w:rPr>
            <w:webHidden/>
            <w:sz w:val="19"/>
            <w:szCs w:val="19"/>
          </w:rPr>
          <w:instrText xml:space="preserve"> PAGEREF _Toc516398862 \h </w:instrText>
        </w:r>
        <w:r w:rsidR="00D23CC3" w:rsidRPr="00D23CC3">
          <w:rPr>
            <w:webHidden/>
            <w:sz w:val="19"/>
            <w:szCs w:val="19"/>
          </w:rPr>
        </w:r>
        <w:r w:rsidR="00D23CC3" w:rsidRPr="00D23CC3">
          <w:rPr>
            <w:webHidden/>
            <w:sz w:val="19"/>
            <w:szCs w:val="19"/>
          </w:rPr>
          <w:fldChar w:fldCharType="separate"/>
        </w:r>
        <w:r>
          <w:rPr>
            <w:webHidden/>
            <w:sz w:val="19"/>
            <w:szCs w:val="19"/>
          </w:rPr>
          <w:t>17</w:t>
        </w:r>
        <w:r w:rsidR="00D23CC3" w:rsidRPr="00D23CC3">
          <w:rPr>
            <w:webHidden/>
            <w:sz w:val="19"/>
            <w:szCs w:val="19"/>
          </w:rPr>
          <w:fldChar w:fldCharType="end"/>
        </w:r>
      </w:hyperlink>
    </w:p>
    <w:p w14:paraId="544C430D" w14:textId="7959357B" w:rsidR="00D23CC3" w:rsidRPr="00D23CC3" w:rsidRDefault="0006094A">
      <w:pPr>
        <w:pStyle w:val="TOC2"/>
        <w:rPr>
          <w:rFonts w:asciiTheme="minorHAnsi" w:eastAsiaTheme="minorEastAsia" w:hAnsiTheme="minorHAnsi" w:cstheme="minorHAnsi"/>
          <w:noProof/>
          <w:sz w:val="19"/>
          <w:szCs w:val="19"/>
        </w:rPr>
      </w:pPr>
      <w:hyperlink w:anchor="_Toc516398863" w:history="1">
        <w:r w:rsidR="00D23CC3" w:rsidRPr="00D23CC3">
          <w:rPr>
            <w:rStyle w:val="Hyperlink"/>
            <w:rFonts w:asciiTheme="minorHAnsi" w:hAnsiTheme="minorHAnsi" w:cstheme="minorHAnsi"/>
            <w:noProof/>
            <w:sz w:val="19"/>
            <w:szCs w:val="19"/>
          </w:rPr>
          <w:t>3.2.1 Material Storage and Handling</w:t>
        </w:r>
        <w:r w:rsidR="00D23CC3" w:rsidRPr="00D23CC3">
          <w:rPr>
            <w:rFonts w:asciiTheme="minorHAnsi" w:hAnsiTheme="minorHAnsi" w:cstheme="minorHAnsi"/>
            <w:noProof/>
            <w:webHidden/>
            <w:sz w:val="19"/>
            <w:szCs w:val="19"/>
          </w:rPr>
          <w:tab/>
        </w:r>
        <w:r w:rsidR="00D23CC3" w:rsidRPr="00D23CC3">
          <w:rPr>
            <w:rFonts w:asciiTheme="minorHAnsi" w:hAnsiTheme="minorHAnsi" w:cstheme="minorHAnsi"/>
            <w:noProof/>
            <w:webHidden/>
            <w:sz w:val="19"/>
            <w:szCs w:val="19"/>
          </w:rPr>
          <w:fldChar w:fldCharType="begin"/>
        </w:r>
        <w:r w:rsidR="00D23CC3" w:rsidRPr="00D23CC3">
          <w:rPr>
            <w:rFonts w:asciiTheme="minorHAnsi" w:hAnsiTheme="minorHAnsi" w:cstheme="minorHAnsi"/>
            <w:noProof/>
            <w:webHidden/>
            <w:sz w:val="19"/>
            <w:szCs w:val="19"/>
          </w:rPr>
          <w:instrText xml:space="preserve"> PAGEREF _Toc516398863 \h </w:instrText>
        </w:r>
        <w:r w:rsidR="00D23CC3" w:rsidRPr="00D23CC3">
          <w:rPr>
            <w:rFonts w:asciiTheme="minorHAnsi" w:hAnsiTheme="minorHAnsi" w:cstheme="minorHAnsi"/>
            <w:noProof/>
            <w:webHidden/>
            <w:sz w:val="19"/>
            <w:szCs w:val="19"/>
          </w:rPr>
        </w:r>
        <w:r w:rsidR="00D23CC3" w:rsidRPr="00D23CC3">
          <w:rPr>
            <w:rFonts w:asciiTheme="minorHAnsi" w:hAnsiTheme="minorHAnsi" w:cstheme="minorHAnsi"/>
            <w:noProof/>
            <w:webHidden/>
            <w:sz w:val="19"/>
            <w:szCs w:val="19"/>
          </w:rPr>
          <w:fldChar w:fldCharType="separate"/>
        </w:r>
        <w:r>
          <w:rPr>
            <w:rFonts w:asciiTheme="minorHAnsi" w:hAnsiTheme="minorHAnsi" w:cstheme="minorHAnsi"/>
            <w:noProof/>
            <w:webHidden/>
            <w:sz w:val="19"/>
            <w:szCs w:val="19"/>
          </w:rPr>
          <w:t>17</w:t>
        </w:r>
        <w:r w:rsidR="00D23CC3" w:rsidRPr="00D23CC3">
          <w:rPr>
            <w:rFonts w:asciiTheme="minorHAnsi" w:hAnsiTheme="minorHAnsi" w:cstheme="minorHAnsi"/>
            <w:noProof/>
            <w:webHidden/>
            <w:sz w:val="19"/>
            <w:szCs w:val="19"/>
          </w:rPr>
          <w:fldChar w:fldCharType="end"/>
        </w:r>
      </w:hyperlink>
    </w:p>
    <w:p w14:paraId="0CB52B5C" w14:textId="1A4DD28E" w:rsidR="00D23CC3" w:rsidRPr="00D23CC3" w:rsidRDefault="0006094A">
      <w:pPr>
        <w:pStyle w:val="TOC2"/>
        <w:rPr>
          <w:rFonts w:asciiTheme="minorHAnsi" w:eastAsiaTheme="minorEastAsia" w:hAnsiTheme="minorHAnsi" w:cstheme="minorHAnsi"/>
          <w:noProof/>
          <w:sz w:val="19"/>
          <w:szCs w:val="19"/>
        </w:rPr>
      </w:pPr>
      <w:hyperlink w:anchor="_Toc516398864" w:history="1">
        <w:r w:rsidR="00D23CC3" w:rsidRPr="00D23CC3">
          <w:rPr>
            <w:rStyle w:val="Hyperlink"/>
            <w:rFonts w:asciiTheme="minorHAnsi" w:hAnsiTheme="minorHAnsi" w:cstheme="minorHAnsi"/>
            <w:noProof/>
            <w:sz w:val="19"/>
            <w:szCs w:val="19"/>
          </w:rPr>
          <w:t>3.2.2 Waste Management</w:t>
        </w:r>
        <w:r w:rsidR="00D23CC3" w:rsidRPr="00D23CC3">
          <w:rPr>
            <w:rFonts w:asciiTheme="minorHAnsi" w:hAnsiTheme="minorHAnsi" w:cstheme="minorHAnsi"/>
            <w:noProof/>
            <w:webHidden/>
            <w:sz w:val="19"/>
            <w:szCs w:val="19"/>
          </w:rPr>
          <w:tab/>
        </w:r>
        <w:r w:rsidR="00D23CC3" w:rsidRPr="00D23CC3">
          <w:rPr>
            <w:rFonts w:asciiTheme="minorHAnsi" w:hAnsiTheme="minorHAnsi" w:cstheme="minorHAnsi"/>
            <w:noProof/>
            <w:webHidden/>
            <w:sz w:val="19"/>
            <w:szCs w:val="19"/>
          </w:rPr>
          <w:fldChar w:fldCharType="begin"/>
        </w:r>
        <w:r w:rsidR="00D23CC3" w:rsidRPr="00D23CC3">
          <w:rPr>
            <w:rFonts w:asciiTheme="minorHAnsi" w:hAnsiTheme="minorHAnsi" w:cstheme="minorHAnsi"/>
            <w:noProof/>
            <w:webHidden/>
            <w:sz w:val="19"/>
            <w:szCs w:val="19"/>
          </w:rPr>
          <w:instrText xml:space="preserve"> PAGEREF _Toc516398864 \h </w:instrText>
        </w:r>
        <w:r w:rsidR="00D23CC3" w:rsidRPr="00D23CC3">
          <w:rPr>
            <w:rFonts w:asciiTheme="minorHAnsi" w:hAnsiTheme="minorHAnsi" w:cstheme="minorHAnsi"/>
            <w:noProof/>
            <w:webHidden/>
            <w:sz w:val="19"/>
            <w:szCs w:val="19"/>
          </w:rPr>
        </w:r>
        <w:r w:rsidR="00D23CC3" w:rsidRPr="00D23CC3">
          <w:rPr>
            <w:rFonts w:asciiTheme="minorHAnsi" w:hAnsiTheme="minorHAnsi" w:cstheme="minorHAnsi"/>
            <w:noProof/>
            <w:webHidden/>
            <w:sz w:val="19"/>
            <w:szCs w:val="19"/>
          </w:rPr>
          <w:fldChar w:fldCharType="separate"/>
        </w:r>
        <w:r>
          <w:rPr>
            <w:rFonts w:asciiTheme="minorHAnsi" w:hAnsiTheme="minorHAnsi" w:cstheme="minorHAnsi"/>
            <w:noProof/>
            <w:webHidden/>
            <w:sz w:val="19"/>
            <w:szCs w:val="19"/>
          </w:rPr>
          <w:t>18</w:t>
        </w:r>
        <w:r w:rsidR="00D23CC3" w:rsidRPr="00D23CC3">
          <w:rPr>
            <w:rFonts w:asciiTheme="minorHAnsi" w:hAnsiTheme="minorHAnsi" w:cstheme="minorHAnsi"/>
            <w:noProof/>
            <w:webHidden/>
            <w:sz w:val="19"/>
            <w:szCs w:val="19"/>
          </w:rPr>
          <w:fldChar w:fldCharType="end"/>
        </w:r>
      </w:hyperlink>
    </w:p>
    <w:p w14:paraId="1D4D0F89" w14:textId="1E3ABCC0" w:rsidR="00D23CC3" w:rsidRPr="00D23CC3" w:rsidRDefault="0006094A">
      <w:pPr>
        <w:pStyle w:val="TOC2"/>
        <w:rPr>
          <w:rFonts w:asciiTheme="minorHAnsi" w:eastAsiaTheme="minorEastAsia" w:hAnsiTheme="minorHAnsi" w:cstheme="minorHAnsi"/>
          <w:noProof/>
          <w:sz w:val="19"/>
          <w:szCs w:val="19"/>
        </w:rPr>
      </w:pPr>
      <w:hyperlink w:anchor="_Toc516398865" w:history="1">
        <w:r w:rsidR="00D23CC3" w:rsidRPr="00D23CC3">
          <w:rPr>
            <w:rStyle w:val="Hyperlink"/>
            <w:rFonts w:asciiTheme="minorHAnsi" w:hAnsiTheme="minorHAnsi" w:cstheme="minorHAnsi"/>
            <w:noProof/>
            <w:sz w:val="19"/>
            <w:szCs w:val="19"/>
          </w:rPr>
          <w:t>3.2.3 Vehicle and Equipment Management</w:t>
        </w:r>
        <w:r w:rsidR="00D23CC3" w:rsidRPr="00D23CC3">
          <w:rPr>
            <w:rFonts w:asciiTheme="minorHAnsi" w:hAnsiTheme="minorHAnsi" w:cstheme="minorHAnsi"/>
            <w:noProof/>
            <w:webHidden/>
            <w:sz w:val="19"/>
            <w:szCs w:val="19"/>
          </w:rPr>
          <w:tab/>
        </w:r>
        <w:r w:rsidR="00D23CC3" w:rsidRPr="00D23CC3">
          <w:rPr>
            <w:rFonts w:asciiTheme="minorHAnsi" w:hAnsiTheme="minorHAnsi" w:cstheme="minorHAnsi"/>
            <w:noProof/>
            <w:webHidden/>
            <w:sz w:val="19"/>
            <w:szCs w:val="19"/>
          </w:rPr>
          <w:fldChar w:fldCharType="begin"/>
        </w:r>
        <w:r w:rsidR="00D23CC3" w:rsidRPr="00D23CC3">
          <w:rPr>
            <w:rFonts w:asciiTheme="minorHAnsi" w:hAnsiTheme="minorHAnsi" w:cstheme="minorHAnsi"/>
            <w:noProof/>
            <w:webHidden/>
            <w:sz w:val="19"/>
            <w:szCs w:val="19"/>
          </w:rPr>
          <w:instrText xml:space="preserve"> PAGEREF _Toc516398865 \h </w:instrText>
        </w:r>
        <w:r w:rsidR="00D23CC3" w:rsidRPr="00D23CC3">
          <w:rPr>
            <w:rFonts w:asciiTheme="minorHAnsi" w:hAnsiTheme="minorHAnsi" w:cstheme="minorHAnsi"/>
            <w:noProof/>
            <w:webHidden/>
            <w:sz w:val="19"/>
            <w:szCs w:val="19"/>
          </w:rPr>
        </w:r>
        <w:r w:rsidR="00D23CC3" w:rsidRPr="00D23CC3">
          <w:rPr>
            <w:rFonts w:asciiTheme="minorHAnsi" w:hAnsiTheme="minorHAnsi" w:cstheme="minorHAnsi"/>
            <w:noProof/>
            <w:webHidden/>
            <w:sz w:val="19"/>
            <w:szCs w:val="19"/>
          </w:rPr>
          <w:fldChar w:fldCharType="separate"/>
        </w:r>
        <w:r>
          <w:rPr>
            <w:rFonts w:asciiTheme="minorHAnsi" w:hAnsiTheme="minorHAnsi" w:cstheme="minorHAnsi"/>
            <w:noProof/>
            <w:webHidden/>
            <w:sz w:val="19"/>
            <w:szCs w:val="19"/>
          </w:rPr>
          <w:t>20</w:t>
        </w:r>
        <w:r w:rsidR="00D23CC3" w:rsidRPr="00D23CC3">
          <w:rPr>
            <w:rFonts w:asciiTheme="minorHAnsi" w:hAnsiTheme="minorHAnsi" w:cstheme="minorHAnsi"/>
            <w:noProof/>
            <w:webHidden/>
            <w:sz w:val="19"/>
            <w:szCs w:val="19"/>
          </w:rPr>
          <w:fldChar w:fldCharType="end"/>
        </w:r>
      </w:hyperlink>
    </w:p>
    <w:p w14:paraId="3059CD91" w14:textId="344B83DB" w:rsidR="00D23CC3" w:rsidRPr="00D23CC3" w:rsidRDefault="0006094A">
      <w:pPr>
        <w:pStyle w:val="TOC2"/>
        <w:rPr>
          <w:rFonts w:asciiTheme="minorHAnsi" w:eastAsiaTheme="minorEastAsia" w:hAnsiTheme="minorHAnsi" w:cstheme="minorHAnsi"/>
          <w:noProof/>
          <w:sz w:val="19"/>
          <w:szCs w:val="19"/>
        </w:rPr>
      </w:pPr>
      <w:hyperlink w:anchor="_Toc516398866" w:history="1">
        <w:r w:rsidR="00D23CC3" w:rsidRPr="00D23CC3">
          <w:rPr>
            <w:rStyle w:val="Hyperlink"/>
            <w:rFonts w:asciiTheme="minorHAnsi" w:hAnsiTheme="minorHAnsi" w:cstheme="minorHAnsi"/>
            <w:noProof/>
            <w:sz w:val="19"/>
            <w:szCs w:val="19"/>
          </w:rPr>
          <w:t>3.2.4 Spill Control</w:t>
        </w:r>
        <w:r w:rsidR="00D23CC3" w:rsidRPr="00D23CC3">
          <w:rPr>
            <w:rFonts w:asciiTheme="minorHAnsi" w:hAnsiTheme="minorHAnsi" w:cstheme="minorHAnsi"/>
            <w:noProof/>
            <w:webHidden/>
            <w:sz w:val="19"/>
            <w:szCs w:val="19"/>
          </w:rPr>
          <w:tab/>
        </w:r>
        <w:r w:rsidR="00D23CC3" w:rsidRPr="00D23CC3">
          <w:rPr>
            <w:rFonts w:asciiTheme="minorHAnsi" w:hAnsiTheme="minorHAnsi" w:cstheme="minorHAnsi"/>
            <w:noProof/>
            <w:webHidden/>
            <w:sz w:val="19"/>
            <w:szCs w:val="19"/>
          </w:rPr>
          <w:fldChar w:fldCharType="begin"/>
        </w:r>
        <w:r w:rsidR="00D23CC3" w:rsidRPr="00D23CC3">
          <w:rPr>
            <w:rFonts w:asciiTheme="minorHAnsi" w:hAnsiTheme="minorHAnsi" w:cstheme="minorHAnsi"/>
            <w:noProof/>
            <w:webHidden/>
            <w:sz w:val="19"/>
            <w:szCs w:val="19"/>
          </w:rPr>
          <w:instrText xml:space="preserve"> PAGEREF _Toc516398866 \h </w:instrText>
        </w:r>
        <w:r w:rsidR="00D23CC3" w:rsidRPr="00D23CC3">
          <w:rPr>
            <w:rFonts w:asciiTheme="minorHAnsi" w:hAnsiTheme="minorHAnsi" w:cstheme="minorHAnsi"/>
            <w:noProof/>
            <w:webHidden/>
            <w:sz w:val="19"/>
            <w:szCs w:val="19"/>
          </w:rPr>
        </w:r>
        <w:r w:rsidR="00D23CC3" w:rsidRPr="00D23CC3">
          <w:rPr>
            <w:rFonts w:asciiTheme="minorHAnsi" w:hAnsiTheme="minorHAnsi" w:cstheme="minorHAnsi"/>
            <w:noProof/>
            <w:webHidden/>
            <w:sz w:val="19"/>
            <w:szCs w:val="19"/>
          </w:rPr>
          <w:fldChar w:fldCharType="separate"/>
        </w:r>
        <w:r>
          <w:rPr>
            <w:rFonts w:asciiTheme="minorHAnsi" w:hAnsiTheme="minorHAnsi" w:cstheme="minorHAnsi"/>
            <w:noProof/>
            <w:webHidden/>
            <w:sz w:val="19"/>
            <w:szCs w:val="19"/>
          </w:rPr>
          <w:t>21</w:t>
        </w:r>
        <w:r w:rsidR="00D23CC3" w:rsidRPr="00D23CC3">
          <w:rPr>
            <w:rFonts w:asciiTheme="minorHAnsi" w:hAnsiTheme="minorHAnsi" w:cstheme="minorHAnsi"/>
            <w:noProof/>
            <w:webHidden/>
            <w:sz w:val="19"/>
            <w:szCs w:val="19"/>
          </w:rPr>
          <w:fldChar w:fldCharType="end"/>
        </w:r>
      </w:hyperlink>
    </w:p>
    <w:p w14:paraId="00300281" w14:textId="6F7EF5FD" w:rsidR="00D23CC3" w:rsidRPr="00D23CC3" w:rsidRDefault="0006094A">
      <w:pPr>
        <w:pStyle w:val="TOC1"/>
        <w:rPr>
          <w:rFonts w:eastAsiaTheme="minorEastAsia"/>
          <w:bCs w:val="0"/>
          <w:sz w:val="19"/>
          <w:szCs w:val="19"/>
        </w:rPr>
      </w:pPr>
      <w:hyperlink w:anchor="_Toc516398867" w:history="1">
        <w:r w:rsidR="00D23CC3" w:rsidRPr="00D23CC3">
          <w:rPr>
            <w:rStyle w:val="Hyperlink"/>
            <w:sz w:val="19"/>
            <w:szCs w:val="19"/>
          </w:rPr>
          <w:t>3.3 Non-Storm Water Management Controls</w:t>
        </w:r>
        <w:r w:rsidR="00D23CC3" w:rsidRPr="00D23CC3">
          <w:rPr>
            <w:webHidden/>
            <w:sz w:val="19"/>
            <w:szCs w:val="19"/>
          </w:rPr>
          <w:tab/>
        </w:r>
        <w:r w:rsidR="00D23CC3" w:rsidRPr="00D23CC3">
          <w:rPr>
            <w:webHidden/>
            <w:sz w:val="19"/>
            <w:szCs w:val="19"/>
          </w:rPr>
          <w:fldChar w:fldCharType="begin"/>
        </w:r>
        <w:r w:rsidR="00D23CC3" w:rsidRPr="00D23CC3">
          <w:rPr>
            <w:webHidden/>
            <w:sz w:val="19"/>
            <w:szCs w:val="19"/>
          </w:rPr>
          <w:instrText xml:space="preserve"> PAGEREF _Toc516398867 \h </w:instrText>
        </w:r>
        <w:r w:rsidR="00D23CC3" w:rsidRPr="00D23CC3">
          <w:rPr>
            <w:webHidden/>
            <w:sz w:val="19"/>
            <w:szCs w:val="19"/>
          </w:rPr>
        </w:r>
        <w:r w:rsidR="00D23CC3" w:rsidRPr="00D23CC3">
          <w:rPr>
            <w:webHidden/>
            <w:sz w:val="19"/>
            <w:szCs w:val="19"/>
          </w:rPr>
          <w:fldChar w:fldCharType="separate"/>
        </w:r>
        <w:r>
          <w:rPr>
            <w:webHidden/>
            <w:sz w:val="19"/>
            <w:szCs w:val="19"/>
          </w:rPr>
          <w:t>22</w:t>
        </w:r>
        <w:r w:rsidR="00D23CC3" w:rsidRPr="00D23CC3">
          <w:rPr>
            <w:webHidden/>
            <w:sz w:val="19"/>
            <w:szCs w:val="19"/>
          </w:rPr>
          <w:fldChar w:fldCharType="end"/>
        </w:r>
      </w:hyperlink>
    </w:p>
    <w:p w14:paraId="4CDCC5A3" w14:textId="784C0F8D" w:rsidR="00D23CC3" w:rsidRPr="00D23CC3" w:rsidRDefault="0006094A">
      <w:pPr>
        <w:pStyle w:val="TOC1"/>
        <w:rPr>
          <w:rFonts w:eastAsiaTheme="minorEastAsia"/>
          <w:bCs w:val="0"/>
          <w:sz w:val="19"/>
          <w:szCs w:val="19"/>
        </w:rPr>
      </w:pPr>
      <w:hyperlink w:anchor="_Toc516398868" w:history="1">
        <w:r w:rsidR="00D23CC3" w:rsidRPr="00D23CC3">
          <w:rPr>
            <w:rStyle w:val="Hyperlink"/>
            <w:sz w:val="19"/>
            <w:szCs w:val="19"/>
          </w:rPr>
          <w:t>3.4 Erosion Control</w:t>
        </w:r>
        <w:r w:rsidR="00D23CC3" w:rsidRPr="00D23CC3">
          <w:rPr>
            <w:webHidden/>
            <w:sz w:val="19"/>
            <w:szCs w:val="19"/>
          </w:rPr>
          <w:tab/>
        </w:r>
        <w:r w:rsidR="00D23CC3" w:rsidRPr="00D23CC3">
          <w:rPr>
            <w:webHidden/>
            <w:sz w:val="19"/>
            <w:szCs w:val="19"/>
          </w:rPr>
          <w:fldChar w:fldCharType="begin"/>
        </w:r>
        <w:r w:rsidR="00D23CC3" w:rsidRPr="00D23CC3">
          <w:rPr>
            <w:webHidden/>
            <w:sz w:val="19"/>
            <w:szCs w:val="19"/>
          </w:rPr>
          <w:instrText xml:space="preserve"> PAGEREF _Toc516398868 \h </w:instrText>
        </w:r>
        <w:r w:rsidR="00D23CC3" w:rsidRPr="00D23CC3">
          <w:rPr>
            <w:webHidden/>
            <w:sz w:val="19"/>
            <w:szCs w:val="19"/>
          </w:rPr>
        </w:r>
        <w:r w:rsidR="00D23CC3" w:rsidRPr="00D23CC3">
          <w:rPr>
            <w:webHidden/>
            <w:sz w:val="19"/>
            <w:szCs w:val="19"/>
          </w:rPr>
          <w:fldChar w:fldCharType="separate"/>
        </w:r>
        <w:r>
          <w:rPr>
            <w:webHidden/>
            <w:sz w:val="19"/>
            <w:szCs w:val="19"/>
          </w:rPr>
          <w:t>24</w:t>
        </w:r>
        <w:r w:rsidR="00D23CC3" w:rsidRPr="00D23CC3">
          <w:rPr>
            <w:webHidden/>
            <w:sz w:val="19"/>
            <w:szCs w:val="19"/>
          </w:rPr>
          <w:fldChar w:fldCharType="end"/>
        </w:r>
      </w:hyperlink>
    </w:p>
    <w:p w14:paraId="4C96CF97" w14:textId="6E610A8D" w:rsidR="00D23CC3" w:rsidRPr="00D23CC3" w:rsidRDefault="0006094A">
      <w:pPr>
        <w:pStyle w:val="TOC2"/>
        <w:rPr>
          <w:rFonts w:asciiTheme="minorHAnsi" w:eastAsiaTheme="minorEastAsia" w:hAnsiTheme="minorHAnsi" w:cstheme="minorHAnsi"/>
          <w:noProof/>
          <w:sz w:val="19"/>
          <w:szCs w:val="19"/>
        </w:rPr>
      </w:pPr>
      <w:hyperlink w:anchor="_Toc516398869" w:history="1">
        <w:r w:rsidR="00D23CC3" w:rsidRPr="00D23CC3">
          <w:rPr>
            <w:rStyle w:val="Hyperlink"/>
            <w:rFonts w:asciiTheme="minorHAnsi" w:hAnsiTheme="minorHAnsi" w:cstheme="minorHAnsi"/>
            <w:noProof/>
            <w:sz w:val="19"/>
            <w:szCs w:val="19"/>
          </w:rPr>
          <w:t>3.4.1 Non-Vegetative Stabilization</w:t>
        </w:r>
        <w:r w:rsidR="00D23CC3" w:rsidRPr="00D23CC3">
          <w:rPr>
            <w:rFonts w:asciiTheme="minorHAnsi" w:hAnsiTheme="minorHAnsi" w:cstheme="minorHAnsi"/>
            <w:noProof/>
            <w:webHidden/>
            <w:sz w:val="19"/>
            <w:szCs w:val="19"/>
          </w:rPr>
          <w:tab/>
        </w:r>
        <w:r w:rsidR="00D23CC3" w:rsidRPr="00D23CC3">
          <w:rPr>
            <w:rFonts w:asciiTheme="minorHAnsi" w:hAnsiTheme="minorHAnsi" w:cstheme="minorHAnsi"/>
            <w:noProof/>
            <w:webHidden/>
            <w:sz w:val="19"/>
            <w:szCs w:val="19"/>
          </w:rPr>
          <w:fldChar w:fldCharType="begin"/>
        </w:r>
        <w:r w:rsidR="00D23CC3" w:rsidRPr="00D23CC3">
          <w:rPr>
            <w:rFonts w:asciiTheme="minorHAnsi" w:hAnsiTheme="minorHAnsi" w:cstheme="minorHAnsi"/>
            <w:noProof/>
            <w:webHidden/>
            <w:sz w:val="19"/>
            <w:szCs w:val="19"/>
          </w:rPr>
          <w:instrText xml:space="preserve"> PAGEREF _Toc516398869 \h </w:instrText>
        </w:r>
        <w:r w:rsidR="00D23CC3" w:rsidRPr="00D23CC3">
          <w:rPr>
            <w:rFonts w:asciiTheme="minorHAnsi" w:hAnsiTheme="minorHAnsi" w:cstheme="minorHAnsi"/>
            <w:noProof/>
            <w:webHidden/>
            <w:sz w:val="19"/>
            <w:szCs w:val="19"/>
          </w:rPr>
        </w:r>
        <w:r w:rsidR="00D23CC3" w:rsidRPr="00D23CC3">
          <w:rPr>
            <w:rFonts w:asciiTheme="minorHAnsi" w:hAnsiTheme="minorHAnsi" w:cstheme="minorHAnsi"/>
            <w:noProof/>
            <w:webHidden/>
            <w:sz w:val="19"/>
            <w:szCs w:val="19"/>
          </w:rPr>
          <w:fldChar w:fldCharType="separate"/>
        </w:r>
        <w:r>
          <w:rPr>
            <w:rFonts w:asciiTheme="minorHAnsi" w:hAnsiTheme="minorHAnsi" w:cstheme="minorHAnsi"/>
            <w:noProof/>
            <w:webHidden/>
            <w:sz w:val="19"/>
            <w:szCs w:val="19"/>
          </w:rPr>
          <w:t>25</w:t>
        </w:r>
        <w:r w:rsidR="00D23CC3" w:rsidRPr="00D23CC3">
          <w:rPr>
            <w:rFonts w:asciiTheme="minorHAnsi" w:hAnsiTheme="minorHAnsi" w:cstheme="minorHAnsi"/>
            <w:noProof/>
            <w:webHidden/>
            <w:sz w:val="19"/>
            <w:szCs w:val="19"/>
          </w:rPr>
          <w:fldChar w:fldCharType="end"/>
        </w:r>
      </w:hyperlink>
    </w:p>
    <w:p w14:paraId="50A69FC2" w14:textId="79E62A1B" w:rsidR="00D23CC3" w:rsidRPr="00D23CC3" w:rsidRDefault="0006094A">
      <w:pPr>
        <w:pStyle w:val="TOC2"/>
        <w:rPr>
          <w:rFonts w:asciiTheme="minorHAnsi" w:eastAsiaTheme="minorEastAsia" w:hAnsiTheme="minorHAnsi" w:cstheme="minorHAnsi"/>
          <w:noProof/>
          <w:sz w:val="19"/>
          <w:szCs w:val="19"/>
        </w:rPr>
      </w:pPr>
      <w:hyperlink w:anchor="_Toc516398870" w:history="1">
        <w:r w:rsidR="00D23CC3" w:rsidRPr="00D23CC3">
          <w:rPr>
            <w:rStyle w:val="Hyperlink"/>
            <w:rFonts w:asciiTheme="minorHAnsi" w:hAnsiTheme="minorHAnsi" w:cstheme="minorHAnsi"/>
            <w:noProof/>
            <w:sz w:val="19"/>
            <w:szCs w:val="19"/>
          </w:rPr>
          <w:t>3.4.2 Vegetative Stabilization</w:t>
        </w:r>
        <w:r w:rsidR="00D23CC3" w:rsidRPr="00D23CC3">
          <w:rPr>
            <w:rFonts w:asciiTheme="minorHAnsi" w:hAnsiTheme="minorHAnsi" w:cstheme="minorHAnsi"/>
            <w:noProof/>
            <w:webHidden/>
            <w:sz w:val="19"/>
            <w:szCs w:val="19"/>
          </w:rPr>
          <w:tab/>
        </w:r>
        <w:r w:rsidR="00D23CC3" w:rsidRPr="00D23CC3">
          <w:rPr>
            <w:rFonts w:asciiTheme="minorHAnsi" w:hAnsiTheme="minorHAnsi" w:cstheme="minorHAnsi"/>
            <w:noProof/>
            <w:webHidden/>
            <w:sz w:val="19"/>
            <w:szCs w:val="19"/>
          </w:rPr>
          <w:fldChar w:fldCharType="begin"/>
        </w:r>
        <w:r w:rsidR="00D23CC3" w:rsidRPr="00D23CC3">
          <w:rPr>
            <w:rFonts w:asciiTheme="minorHAnsi" w:hAnsiTheme="minorHAnsi" w:cstheme="minorHAnsi"/>
            <w:noProof/>
            <w:webHidden/>
            <w:sz w:val="19"/>
            <w:szCs w:val="19"/>
          </w:rPr>
          <w:instrText xml:space="preserve"> PAGEREF _Toc516398870 \h </w:instrText>
        </w:r>
        <w:r w:rsidR="00D23CC3" w:rsidRPr="00D23CC3">
          <w:rPr>
            <w:rFonts w:asciiTheme="minorHAnsi" w:hAnsiTheme="minorHAnsi" w:cstheme="minorHAnsi"/>
            <w:noProof/>
            <w:webHidden/>
            <w:sz w:val="19"/>
            <w:szCs w:val="19"/>
          </w:rPr>
        </w:r>
        <w:r w:rsidR="00D23CC3" w:rsidRPr="00D23CC3">
          <w:rPr>
            <w:rFonts w:asciiTheme="minorHAnsi" w:hAnsiTheme="minorHAnsi" w:cstheme="minorHAnsi"/>
            <w:noProof/>
            <w:webHidden/>
            <w:sz w:val="19"/>
            <w:szCs w:val="19"/>
          </w:rPr>
          <w:fldChar w:fldCharType="separate"/>
        </w:r>
        <w:r>
          <w:rPr>
            <w:rFonts w:asciiTheme="minorHAnsi" w:hAnsiTheme="minorHAnsi" w:cstheme="minorHAnsi"/>
            <w:noProof/>
            <w:webHidden/>
            <w:sz w:val="19"/>
            <w:szCs w:val="19"/>
          </w:rPr>
          <w:t>27</w:t>
        </w:r>
        <w:r w:rsidR="00D23CC3" w:rsidRPr="00D23CC3">
          <w:rPr>
            <w:rFonts w:asciiTheme="minorHAnsi" w:hAnsiTheme="minorHAnsi" w:cstheme="minorHAnsi"/>
            <w:noProof/>
            <w:webHidden/>
            <w:sz w:val="19"/>
            <w:szCs w:val="19"/>
          </w:rPr>
          <w:fldChar w:fldCharType="end"/>
        </w:r>
      </w:hyperlink>
    </w:p>
    <w:p w14:paraId="234BAF65" w14:textId="5AA129F7" w:rsidR="00D23CC3" w:rsidRPr="00D23CC3" w:rsidRDefault="0006094A">
      <w:pPr>
        <w:pStyle w:val="TOC2"/>
        <w:rPr>
          <w:rFonts w:asciiTheme="minorHAnsi" w:eastAsiaTheme="minorEastAsia" w:hAnsiTheme="minorHAnsi" w:cstheme="minorHAnsi"/>
          <w:noProof/>
          <w:sz w:val="19"/>
          <w:szCs w:val="19"/>
        </w:rPr>
      </w:pPr>
      <w:hyperlink w:anchor="_Toc516398871" w:history="1">
        <w:r w:rsidR="00D23CC3" w:rsidRPr="00D23CC3">
          <w:rPr>
            <w:rStyle w:val="Hyperlink"/>
            <w:rFonts w:asciiTheme="minorHAnsi" w:hAnsiTheme="minorHAnsi" w:cstheme="minorHAnsi"/>
            <w:noProof/>
            <w:sz w:val="19"/>
            <w:szCs w:val="19"/>
          </w:rPr>
          <w:t>3.4.3 Dust Control</w:t>
        </w:r>
        <w:r w:rsidR="00D23CC3" w:rsidRPr="00D23CC3">
          <w:rPr>
            <w:rFonts w:asciiTheme="minorHAnsi" w:hAnsiTheme="minorHAnsi" w:cstheme="minorHAnsi"/>
            <w:noProof/>
            <w:webHidden/>
            <w:sz w:val="19"/>
            <w:szCs w:val="19"/>
          </w:rPr>
          <w:tab/>
        </w:r>
        <w:r w:rsidR="00D23CC3" w:rsidRPr="00D23CC3">
          <w:rPr>
            <w:rFonts w:asciiTheme="minorHAnsi" w:hAnsiTheme="minorHAnsi" w:cstheme="minorHAnsi"/>
            <w:noProof/>
            <w:webHidden/>
            <w:sz w:val="19"/>
            <w:szCs w:val="19"/>
          </w:rPr>
          <w:fldChar w:fldCharType="begin"/>
        </w:r>
        <w:r w:rsidR="00D23CC3" w:rsidRPr="00D23CC3">
          <w:rPr>
            <w:rFonts w:asciiTheme="minorHAnsi" w:hAnsiTheme="minorHAnsi" w:cstheme="minorHAnsi"/>
            <w:noProof/>
            <w:webHidden/>
            <w:sz w:val="19"/>
            <w:szCs w:val="19"/>
          </w:rPr>
          <w:instrText xml:space="preserve"> PAGEREF _Toc516398871 \h </w:instrText>
        </w:r>
        <w:r w:rsidR="00D23CC3" w:rsidRPr="00D23CC3">
          <w:rPr>
            <w:rFonts w:asciiTheme="minorHAnsi" w:hAnsiTheme="minorHAnsi" w:cstheme="minorHAnsi"/>
            <w:noProof/>
            <w:webHidden/>
            <w:sz w:val="19"/>
            <w:szCs w:val="19"/>
          </w:rPr>
        </w:r>
        <w:r w:rsidR="00D23CC3" w:rsidRPr="00D23CC3">
          <w:rPr>
            <w:rFonts w:asciiTheme="minorHAnsi" w:hAnsiTheme="minorHAnsi" w:cstheme="minorHAnsi"/>
            <w:noProof/>
            <w:webHidden/>
            <w:sz w:val="19"/>
            <w:szCs w:val="19"/>
          </w:rPr>
          <w:fldChar w:fldCharType="separate"/>
        </w:r>
        <w:r>
          <w:rPr>
            <w:rFonts w:asciiTheme="minorHAnsi" w:hAnsiTheme="minorHAnsi" w:cstheme="minorHAnsi"/>
            <w:noProof/>
            <w:webHidden/>
            <w:sz w:val="19"/>
            <w:szCs w:val="19"/>
          </w:rPr>
          <w:t>28</w:t>
        </w:r>
        <w:r w:rsidR="00D23CC3" w:rsidRPr="00D23CC3">
          <w:rPr>
            <w:rFonts w:asciiTheme="minorHAnsi" w:hAnsiTheme="minorHAnsi" w:cstheme="minorHAnsi"/>
            <w:noProof/>
            <w:webHidden/>
            <w:sz w:val="19"/>
            <w:szCs w:val="19"/>
          </w:rPr>
          <w:fldChar w:fldCharType="end"/>
        </w:r>
      </w:hyperlink>
    </w:p>
    <w:p w14:paraId="299467F8" w14:textId="6CE3C7CB" w:rsidR="00D23CC3" w:rsidRPr="00D23CC3" w:rsidRDefault="0006094A">
      <w:pPr>
        <w:pStyle w:val="TOC1"/>
        <w:rPr>
          <w:rFonts w:eastAsiaTheme="minorEastAsia"/>
          <w:bCs w:val="0"/>
          <w:sz w:val="19"/>
          <w:szCs w:val="19"/>
        </w:rPr>
      </w:pPr>
      <w:hyperlink w:anchor="_Toc516398872" w:history="1">
        <w:r w:rsidR="00D23CC3" w:rsidRPr="00D23CC3">
          <w:rPr>
            <w:rStyle w:val="Hyperlink"/>
            <w:sz w:val="19"/>
            <w:szCs w:val="19"/>
          </w:rPr>
          <w:t>3.5 Sediment Control</w:t>
        </w:r>
        <w:r w:rsidR="00D23CC3" w:rsidRPr="00D23CC3">
          <w:rPr>
            <w:webHidden/>
            <w:sz w:val="19"/>
            <w:szCs w:val="19"/>
          </w:rPr>
          <w:tab/>
        </w:r>
        <w:r w:rsidR="00D23CC3" w:rsidRPr="00D23CC3">
          <w:rPr>
            <w:webHidden/>
            <w:sz w:val="19"/>
            <w:szCs w:val="19"/>
          </w:rPr>
          <w:fldChar w:fldCharType="begin"/>
        </w:r>
        <w:r w:rsidR="00D23CC3" w:rsidRPr="00D23CC3">
          <w:rPr>
            <w:webHidden/>
            <w:sz w:val="19"/>
            <w:szCs w:val="19"/>
          </w:rPr>
          <w:instrText xml:space="preserve"> PAGEREF _Toc516398872 \h </w:instrText>
        </w:r>
        <w:r w:rsidR="00D23CC3" w:rsidRPr="00D23CC3">
          <w:rPr>
            <w:webHidden/>
            <w:sz w:val="19"/>
            <w:szCs w:val="19"/>
          </w:rPr>
        </w:r>
        <w:r w:rsidR="00D23CC3" w:rsidRPr="00D23CC3">
          <w:rPr>
            <w:webHidden/>
            <w:sz w:val="19"/>
            <w:szCs w:val="19"/>
          </w:rPr>
          <w:fldChar w:fldCharType="separate"/>
        </w:r>
        <w:r>
          <w:rPr>
            <w:webHidden/>
            <w:sz w:val="19"/>
            <w:szCs w:val="19"/>
          </w:rPr>
          <w:t>29</w:t>
        </w:r>
        <w:r w:rsidR="00D23CC3" w:rsidRPr="00D23CC3">
          <w:rPr>
            <w:webHidden/>
            <w:sz w:val="19"/>
            <w:szCs w:val="19"/>
          </w:rPr>
          <w:fldChar w:fldCharType="end"/>
        </w:r>
      </w:hyperlink>
    </w:p>
    <w:p w14:paraId="3D656A5D" w14:textId="362A67B4" w:rsidR="00D23CC3" w:rsidRPr="00D23CC3" w:rsidRDefault="0006094A">
      <w:pPr>
        <w:pStyle w:val="TOC2"/>
        <w:rPr>
          <w:rFonts w:asciiTheme="minorHAnsi" w:eastAsiaTheme="minorEastAsia" w:hAnsiTheme="minorHAnsi" w:cstheme="minorHAnsi"/>
          <w:noProof/>
          <w:sz w:val="19"/>
          <w:szCs w:val="19"/>
        </w:rPr>
      </w:pPr>
      <w:hyperlink w:anchor="_Toc516398873" w:history="1">
        <w:r w:rsidR="00D23CC3" w:rsidRPr="00D23CC3">
          <w:rPr>
            <w:rStyle w:val="Hyperlink"/>
            <w:rFonts w:asciiTheme="minorHAnsi" w:hAnsiTheme="minorHAnsi" w:cstheme="minorHAnsi"/>
            <w:noProof/>
            <w:sz w:val="19"/>
            <w:szCs w:val="19"/>
          </w:rPr>
          <w:t>3.5.1 Perimeter Controls/Linear Sediment Controls</w:t>
        </w:r>
        <w:r w:rsidR="00D23CC3" w:rsidRPr="00D23CC3">
          <w:rPr>
            <w:rFonts w:asciiTheme="minorHAnsi" w:hAnsiTheme="minorHAnsi" w:cstheme="minorHAnsi"/>
            <w:noProof/>
            <w:webHidden/>
            <w:sz w:val="19"/>
            <w:szCs w:val="19"/>
          </w:rPr>
          <w:tab/>
        </w:r>
        <w:r w:rsidR="00D23CC3" w:rsidRPr="00D23CC3">
          <w:rPr>
            <w:rFonts w:asciiTheme="minorHAnsi" w:hAnsiTheme="minorHAnsi" w:cstheme="minorHAnsi"/>
            <w:noProof/>
            <w:webHidden/>
            <w:sz w:val="19"/>
            <w:szCs w:val="19"/>
          </w:rPr>
          <w:fldChar w:fldCharType="begin"/>
        </w:r>
        <w:r w:rsidR="00D23CC3" w:rsidRPr="00D23CC3">
          <w:rPr>
            <w:rFonts w:asciiTheme="minorHAnsi" w:hAnsiTheme="minorHAnsi" w:cstheme="minorHAnsi"/>
            <w:noProof/>
            <w:webHidden/>
            <w:sz w:val="19"/>
            <w:szCs w:val="19"/>
          </w:rPr>
          <w:instrText xml:space="preserve"> PAGEREF _Toc516398873 \h </w:instrText>
        </w:r>
        <w:r w:rsidR="00D23CC3" w:rsidRPr="00D23CC3">
          <w:rPr>
            <w:rFonts w:asciiTheme="minorHAnsi" w:hAnsiTheme="minorHAnsi" w:cstheme="minorHAnsi"/>
            <w:noProof/>
            <w:webHidden/>
            <w:sz w:val="19"/>
            <w:szCs w:val="19"/>
          </w:rPr>
        </w:r>
        <w:r w:rsidR="00D23CC3" w:rsidRPr="00D23CC3">
          <w:rPr>
            <w:rFonts w:asciiTheme="minorHAnsi" w:hAnsiTheme="minorHAnsi" w:cstheme="minorHAnsi"/>
            <w:noProof/>
            <w:webHidden/>
            <w:sz w:val="19"/>
            <w:szCs w:val="19"/>
          </w:rPr>
          <w:fldChar w:fldCharType="separate"/>
        </w:r>
        <w:r>
          <w:rPr>
            <w:rFonts w:asciiTheme="minorHAnsi" w:hAnsiTheme="minorHAnsi" w:cstheme="minorHAnsi"/>
            <w:noProof/>
            <w:webHidden/>
            <w:sz w:val="19"/>
            <w:szCs w:val="19"/>
          </w:rPr>
          <w:t>29</w:t>
        </w:r>
        <w:r w:rsidR="00D23CC3" w:rsidRPr="00D23CC3">
          <w:rPr>
            <w:rFonts w:asciiTheme="minorHAnsi" w:hAnsiTheme="minorHAnsi" w:cstheme="minorHAnsi"/>
            <w:noProof/>
            <w:webHidden/>
            <w:sz w:val="19"/>
            <w:szCs w:val="19"/>
          </w:rPr>
          <w:fldChar w:fldCharType="end"/>
        </w:r>
      </w:hyperlink>
    </w:p>
    <w:p w14:paraId="76AE4062" w14:textId="02E33F30" w:rsidR="00D23CC3" w:rsidRPr="00D23CC3" w:rsidRDefault="0006094A">
      <w:pPr>
        <w:pStyle w:val="TOC2"/>
        <w:rPr>
          <w:rFonts w:asciiTheme="minorHAnsi" w:eastAsiaTheme="minorEastAsia" w:hAnsiTheme="minorHAnsi" w:cstheme="minorHAnsi"/>
          <w:noProof/>
          <w:sz w:val="19"/>
          <w:szCs w:val="19"/>
        </w:rPr>
      </w:pPr>
      <w:hyperlink w:anchor="_Toc516398874" w:history="1">
        <w:r w:rsidR="00D23CC3" w:rsidRPr="00D23CC3">
          <w:rPr>
            <w:rStyle w:val="Hyperlink"/>
            <w:rFonts w:asciiTheme="minorHAnsi" w:hAnsiTheme="minorHAnsi" w:cstheme="minorHAnsi"/>
            <w:noProof/>
            <w:sz w:val="19"/>
            <w:szCs w:val="19"/>
          </w:rPr>
          <w:t>3.5.2 Sediment Capture</w:t>
        </w:r>
        <w:r w:rsidR="00D23CC3" w:rsidRPr="00D23CC3">
          <w:rPr>
            <w:rFonts w:asciiTheme="minorHAnsi" w:hAnsiTheme="minorHAnsi" w:cstheme="minorHAnsi"/>
            <w:noProof/>
            <w:webHidden/>
            <w:sz w:val="19"/>
            <w:szCs w:val="19"/>
          </w:rPr>
          <w:tab/>
        </w:r>
        <w:r w:rsidR="00D23CC3" w:rsidRPr="00D23CC3">
          <w:rPr>
            <w:rFonts w:asciiTheme="minorHAnsi" w:hAnsiTheme="minorHAnsi" w:cstheme="minorHAnsi"/>
            <w:noProof/>
            <w:webHidden/>
            <w:sz w:val="19"/>
            <w:szCs w:val="19"/>
          </w:rPr>
          <w:fldChar w:fldCharType="begin"/>
        </w:r>
        <w:r w:rsidR="00D23CC3" w:rsidRPr="00D23CC3">
          <w:rPr>
            <w:rFonts w:asciiTheme="minorHAnsi" w:hAnsiTheme="minorHAnsi" w:cstheme="minorHAnsi"/>
            <w:noProof/>
            <w:webHidden/>
            <w:sz w:val="19"/>
            <w:szCs w:val="19"/>
          </w:rPr>
          <w:instrText xml:space="preserve"> PAGEREF _Toc516398874 \h </w:instrText>
        </w:r>
        <w:r w:rsidR="00D23CC3" w:rsidRPr="00D23CC3">
          <w:rPr>
            <w:rFonts w:asciiTheme="minorHAnsi" w:hAnsiTheme="minorHAnsi" w:cstheme="minorHAnsi"/>
            <w:noProof/>
            <w:webHidden/>
            <w:sz w:val="19"/>
            <w:szCs w:val="19"/>
          </w:rPr>
        </w:r>
        <w:r w:rsidR="00D23CC3" w:rsidRPr="00D23CC3">
          <w:rPr>
            <w:rFonts w:asciiTheme="minorHAnsi" w:hAnsiTheme="minorHAnsi" w:cstheme="minorHAnsi"/>
            <w:noProof/>
            <w:webHidden/>
            <w:sz w:val="19"/>
            <w:szCs w:val="19"/>
          </w:rPr>
          <w:fldChar w:fldCharType="separate"/>
        </w:r>
        <w:r>
          <w:rPr>
            <w:rFonts w:asciiTheme="minorHAnsi" w:hAnsiTheme="minorHAnsi" w:cstheme="minorHAnsi"/>
            <w:noProof/>
            <w:webHidden/>
            <w:sz w:val="19"/>
            <w:szCs w:val="19"/>
          </w:rPr>
          <w:t>30</w:t>
        </w:r>
        <w:r w:rsidR="00D23CC3" w:rsidRPr="00D23CC3">
          <w:rPr>
            <w:rFonts w:asciiTheme="minorHAnsi" w:hAnsiTheme="minorHAnsi" w:cstheme="minorHAnsi"/>
            <w:noProof/>
            <w:webHidden/>
            <w:sz w:val="19"/>
            <w:szCs w:val="19"/>
          </w:rPr>
          <w:fldChar w:fldCharType="end"/>
        </w:r>
      </w:hyperlink>
    </w:p>
    <w:p w14:paraId="15E8DE33" w14:textId="02AFA27A" w:rsidR="00D23CC3" w:rsidRPr="00D23CC3" w:rsidRDefault="0006094A">
      <w:pPr>
        <w:pStyle w:val="TOC2"/>
        <w:rPr>
          <w:rFonts w:asciiTheme="minorHAnsi" w:eastAsiaTheme="minorEastAsia" w:hAnsiTheme="minorHAnsi" w:cstheme="minorHAnsi"/>
          <w:noProof/>
          <w:sz w:val="19"/>
          <w:szCs w:val="19"/>
        </w:rPr>
      </w:pPr>
      <w:hyperlink w:anchor="_Toc516398875" w:history="1">
        <w:r w:rsidR="00D23CC3" w:rsidRPr="00D23CC3">
          <w:rPr>
            <w:rStyle w:val="Hyperlink"/>
            <w:rFonts w:asciiTheme="minorHAnsi" w:hAnsiTheme="minorHAnsi" w:cstheme="minorHAnsi"/>
            <w:noProof/>
            <w:sz w:val="19"/>
            <w:szCs w:val="19"/>
          </w:rPr>
          <w:t>3.5.3 Offsite Sediment Tracking</w:t>
        </w:r>
        <w:r w:rsidR="00D23CC3" w:rsidRPr="00D23CC3">
          <w:rPr>
            <w:rFonts w:asciiTheme="minorHAnsi" w:hAnsiTheme="minorHAnsi" w:cstheme="minorHAnsi"/>
            <w:noProof/>
            <w:webHidden/>
            <w:sz w:val="19"/>
            <w:szCs w:val="19"/>
          </w:rPr>
          <w:tab/>
        </w:r>
        <w:r w:rsidR="00D23CC3" w:rsidRPr="00D23CC3">
          <w:rPr>
            <w:rFonts w:asciiTheme="minorHAnsi" w:hAnsiTheme="minorHAnsi" w:cstheme="minorHAnsi"/>
            <w:noProof/>
            <w:webHidden/>
            <w:sz w:val="19"/>
            <w:szCs w:val="19"/>
          </w:rPr>
          <w:fldChar w:fldCharType="begin"/>
        </w:r>
        <w:r w:rsidR="00D23CC3" w:rsidRPr="00D23CC3">
          <w:rPr>
            <w:rFonts w:asciiTheme="minorHAnsi" w:hAnsiTheme="minorHAnsi" w:cstheme="minorHAnsi"/>
            <w:noProof/>
            <w:webHidden/>
            <w:sz w:val="19"/>
            <w:szCs w:val="19"/>
          </w:rPr>
          <w:instrText xml:space="preserve"> PAGEREF _Toc516398875 \h </w:instrText>
        </w:r>
        <w:r w:rsidR="00D23CC3" w:rsidRPr="00D23CC3">
          <w:rPr>
            <w:rFonts w:asciiTheme="minorHAnsi" w:hAnsiTheme="minorHAnsi" w:cstheme="minorHAnsi"/>
            <w:noProof/>
            <w:webHidden/>
            <w:sz w:val="19"/>
            <w:szCs w:val="19"/>
          </w:rPr>
        </w:r>
        <w:r w:rsidR="00D23CC3" w:rsidRPr="00D23CC3">
          <w:rPr>
            <w:rFonts w:asciiTheme="minorHAnsi" w:hAnsiTheme="minorHAnsi" w:cstheme="minorHAnsi"/>
            <w:noProof/>
            <w:webHidden/>
            <w:sz w:val="19"/>
            <w:szCs w:val="19"/>
          </w:rPr>
          <w:fldChar w:fldCharType="separate"/>
        </w:r>
        <w:r>
          <w:rPr>
            <w:rFonts w:asciiTheme="minorHAnsi" w:hAnsiTheme="minorHAnsi" w:cstheme="minorHAnsi"/>
            <w:noProof/>
            <w:webHidden/>
            <w:sz w:val="19"/>
            <w:szCs w:val="19"/>
          </w:rPr>
          <w:t>31</w:t>
        </w:r>
        <w:r w:rsidR="00D23CC3" w:rsidRPr="00D23CC3">
          <w:rPr>
            <w:rFonts w:asciiTheme="minorHAnsi" w:hAnsiTheme="minorHAnsi" w:cstheme="minorHAnsi"/>
            <w:noProof/>
            <w:webHidden/>
            <w:sz w:val="19"/>
            <w:szCs w:val="19"/>
          </w:rPr>
          <w:fldChar w:fldCharType="end"/>
        </w:r>
      </w:hyperlink>
    </w:p>
    <w:p w14:paraId="21A101E7" w14:textId="16EFE09B" w:rsidR="00D23CC3" w:rsidRPr="00D23CC3" w:rsidRDefault="0006094A">
      <w:pPr>
        <w:pStyle w:val="TOC1"/>
        <w:rPr>
          <w:rFonts w:eastAsiaTheme="minorEastAsia"/>
          <w:bCs w:val="0"/>
          <w:sz w:val="19"/>
          <w:szCs w:val="19"/>
        </w:rPr>
      </w:pPr>
      <w:hyperlink w:anchor="_Toc516398876" w:history="1">
        <w:r w:rsidR="00D23CC3" w:rsidRPr="00D23CC3">
          <w:rPr>
            <w:rStyle w:val="Hyperlink"/>
            <w:sz w:val="19"/>
            <w:szCs w:val="19"/>
          </w:rPr>
          <w:t>3.6 Run-on and Runoff Controls</w:t>
        </w:r>
        <w:r w:rsidR="00D23CC3" w:rsidRPr="00D23CC3">
          <w:rPr>
            <w:webHidden/>
            <w:sz w:val="19"/>
            <w:szCs w:val="19"/>
          </w:rPr>
          <w:tab/>
        </w:r>
        <w:r w:rsidR="00D23CC3" w:rsidRPr="00D23CC3">
          <w:rPr>
            <w:webHidden/>
            <w:sz w:val="19"/>
            <w:szCs w:val="19"/>
          </w:rPr>
          <w:fldChar w:fldCharType="begin"/>
        </w:r>
        <w:r w:rsidR="00D23CC3" w:rsidRPr="00D23CC3">
          <w:rPr>
            <w:webHidden/>
            <w:sz w:val="19"/>
            <w:szCs w:val="19"/>
          </w:rPr>
          <w:instrText xml:space="preserve"> PAGEREF _Toc516398876 \h </w:instrText>
        </w:r>
        <w:r w:rsidR="00D23CC3" w:rsidRPr="00D23CC3">
          <w:rPr>
            <w:webHidden/>
            <w:sz w:val="19"/>
            <w:szCs w:val="19"/>
          </w:rPr>
        </w:r>
        <w:r w:rsidR="00D23CC3" w:rsidRPr="00D23CC3">
          <w:rPr>
            <w:webHidden/>
            <w:sz w:val="19"/>
            <w:szCs w:val="19"/>
          </w:rPr>
          <w:fldChar w:fldCharType="separate"/>
        </w:r>
        <w:r>
          <w:rPr>
            <w:webHidden/>
            <w:sz w:val="19"/>
            <w:szCs w:val="19"/>
          </w:rPr>
          <w:t>32</w:t>
        </w:r>
        <w:r w:rsidR="00D23CC3" w:rsidRPr="00D23CC3">
          <w:rPr>
            <w:webHidden/>
            <w:sz w:val="19"/>
            <w:szCs w:val="19"/>
          </w:rPr>
          <w:fldChar w:fldCharType="end"/>
        </w:r>
      </w:hyperlink>
    </w:p>
    <w:p w14:paraId="38D2B750" w14:textId="7B3E04B0" w:rsidR="00D23CC3" w:rsidRPr="00D23CC3" w:rsidRDefault="0006094A">
      <w:pPr>
        <w:pStyle w:val="TOC1"/>
        <w:rPr>
          <w:rFonts w:eastAsiaTheme="minorEastAsia"/>
          <w:bCs w:val="0"/>
          <w:sz w:val="19"/>
          <w:szCs w:val="19"/>
        </w:rPr>
      </w:pPr>
      <w:hyperlink w:anchor="_Toc516398877" w:history="1">
        <w:r w:rsidR="00D23CC3" w:rsidRPr="00D23CC3">
          <w:rPr>
            <w:rStyle w:val="Hyperlink"/>
            <w:sz w:val="19"/>
            <w:szCs w:val="19"/>
          </w:rPr>
          <w:t>3.7 Final Stabilization</w:t>
        </w:r>
        <w:r w:rsidR="00D23CC3" w:rsidRPr="00D23CC3">
          <w:rPr>
            <w:webHidden/>
            <w:sz w:val="19"/>
            <w:szCs w:val="19"/>
          </w:rPr>
          <w:tab/>
        </w:r>
        <w:r w:rsidR="00D23CC3" w:rsidRPr="00D23CC3">
          <w:rPr>
            <w:webHidden/>
            <w:sz w:val="19"/>
            <w:szCs w:val="19"/>
          </w:rPr>
          <w:fldChar w:fldCharType="begin"/>
        </w:r>
        <w:r w:rsidR="00D23CC3" w:rsidRPr="00D23CC3">
          <w:rPr>
            <w:webHidden/>
            <w:sz w:val="19"/>
            <w:szCs w:val="19"/>
          </w:rPr>
          <w:instrText xml:space="preserve"> PAGEREF _Toc516398877 \h </w:instrText>
        </w:r>
        <w:r w:rsidR="00D23CC3" w:rsidRPr="00D23CC3">
          <w:rPr>
            <w:webHidden/>
            <w:sz w:val="19"/>
            <w:szCs w:val="19"/>
          </w:rPr>
        </w:r>
        <w:r w:rsidR="00D23CC3" w:rsidRPr="00D23CC3">
          <w:rPr>
            <w:webHidden/>
            <w:sz w:val="19"/>
            <w:szCs w:val="19"/>
          </w:rPr>
          <w:fldChar w:fldCharType="separate"/>
        </w:r>
        <w:r>
          <w:rPr>
            <w:webHidden/>
            <w:sz w:val="19"/>
            <w:szCs w:val="19"/>
          </w:rPr>
          <w:t>33</w:t>
        </w:r>
        <w:r w:rsidR="00D23CC3" w:rsidRPr="00D23CC3">
          <w:rPr>
            <w:webHidden/>
            <w:sz w:val="19"/>
            <w:szCs w:val="19"/>
          </w:rPr>
          <w:fldChar w:fldCharType="end"/>
        </w:r>
      </w:hyperlink>
    </w:p>
    <w:p w14:paraId="06CF3AFA" w14:textId="0B499417" w:rsidR="00D23CC3" w:rsidRPr="00D23CC3" w:rsidRDefault="0006094A">
      <w:pPr>
        <w:pStyle w:val="TOC1"/>
        <w:rPr>
          <w:rFonts w:eastAsiaTheme="minorEastAsia"/>
          <w:bCs w:val="0"/>
          <w:sz w:val="19"/>
          <w:szCs w:val="19"/>
        </w:rPr>
      </w:pPr>
      <w:hyperlink w:anchor="_Toc516398878" w:history="1">
        <w:r w:rsidR="00D23CC3" w:rsidRPr="00D23CC3">
          <w:rPr>
            <w:rStyle w:val="Hyperlink"/>
            <w:sz w:val="19"/>
            <w:szCs w:val="19"/>
          </w:rPr>
          <w:t>4.0 Best Management Practice Maintenance and Inspection</w:t>
        </w:r>
        <w:r w:rsidR="00D23CC3" w:rsidRPr="00D23CC3">
          <w:rPr>
            <w:webHidden/>
            <w:sz w:val="19"/>
            <w:szCs w:val="19"/>
          </w:rPr>
          <w:tab/>
        </w:r>
        <w:r w:rsidR="00D23CC3" w:rsidRPr="00D23CC3">
          <w:rPr>
            <w:webHidden/>
            <w:sz w:val="19"/>
            <w:szCs w:val="19"/>
          </w:rPr>
          <w:fldChar w:fldCharType="begin"/>
        </w:r>
        <w:r w:rsidR="00D23CC3" w:rsidRPr="00D23CC3">
          <w:rPr>
            <w:webHidden/>
            <w:sz w:val="19"/>
            <w:szCs w:val="19"/>
          </w:rPr>
          <w:instrText xml:space="preserve"> PAGEREF _Toc516398878 \h </w:instrText>
        </w:r>
        <w:r w:rsidR="00D23CC3" w:rsidRPr="00D23CC3">
          <w:rPr>
            <w:webHidden/>
            <w:sz w:val="19"/>
            <w:szCs w:val="19"/>
          </w:rPr>
        </w:r>
        <w:r w:rsidR="00D23CC3" w:rsidRPr="00D23CC3">
          <w:rPr>
            <w:webHidden/>
            <w:sz w:val="19"/>
            <w:szCs w:val="19"/>
          </w:rPr>
          <w:fldChar w:fldCharType="separate"/>
        </w:r>
        <w:r>
          <w:rPr>
            <w:webHidden/>
            <w:sz w:val="19"/>
            <w:szCs w:val="19"/>
          </w:rPr>
          <w:t>35</w:t>
        </w:r>
        <w:r w:rsidR="00D23CC3" w:rsidRPr="00D23CC3">
          <w:rPr>
            <w:webHidden/>
            <w:sz w:val="19"/>
            <w:szCs w:val="19"/>
          </w:rPr>
          <w:fldChar w:fldCharType="end"/>
        </w:r>
      </w:hyperlink>
    </w:p>
    <w:p w14:paraId="5716442A" w14:textId="124647D6" w:rsidR="00D23CC3" w:rsidRPr="00D23CC3" w:rsidRDefault="0006094A">
      <w:pPr>
        <w:pStyle w:val="TOC1"/>
        <w:rPr>
          <w:rFonts w:eastAsiaTheme="minorEastAsia"/>
          <w:bCs w:val="0"/>
          <w:sz w:val="19"/>
          <w:szCs w:val="19"/>
        </w:rPr>
      </w:pPr>
      <w:hyperlink w:anchor="_Toc516398879" w:history="1">
        <w:r w:rsidR="00D23CC3" w:rsidRPr="00D23CC3">
          <w:rPr>
            <w:rStyle w:val="Hyperlink"/>
            <w:sz w:val="19"/>
            <w:szCs w:val="19"/>
          </w:rPr>
          <w:t>4.1 BMP Maintenance</w:t>
        </w:r>
        <w:r w:rsidR="00D23CC3" w:rsidRPr="00D23CC3">
          <w:rPr>
            <w:webHidden/>
            <w:sz w:val="19"/>
            <w:szCs w:val="19"/>
          </w:rPr>
          <w:tab/>
        </w:r>
        <w:r w:rsidR="00D23CC3" w:rsidRPr="00D23CC3">
          <w:rPr>
            <w:webHidden/>
            <w:sz w:val="19"/>
            <w:szCs w:val="19"/>
          </w:rPr>
          <w:fldChar w:fldCharType="begin"/>
        </w:r>
        <w:r w:rsidR="00D23CC3" w:rsidRPr="00D23CC3">
          <w:rPr>
            <w:webHidden/>
            <w:sz w:val="19"/>
            <w:szCs w:val="19"/>
          </w:rPr>
          <w:instrText xml:space="preserve"> PAGEREF _Toc516398879 \h </w:instrText>
        </w:r>
        <w:r w:rsidR="00D23CC3" w:rsidRPr="00D23CC3">
          <w:rPr>
            <w:webHidden/>
            <w:sz w:val="19"/>
            <w:szCs w:val="19"/>
          </w:rPr>
        </w:r>
        <w:r w:rsidR="00D23CC3" w:rsidRPr="00D23CC3">
          <w:rPr>
            <w:webHidden/>
            <w:sz w:val="19"/>
            <w:szCs w:val="19"/>
          </w:rPr>
          <w:fldChar w:fldCharType="separate"/>
        </w:r>
        <w:r>
          <w:rPr>
            <w:webHidden/>
            <w:sz w:val="19"/>
            <w:szCs w:val="19"/>
          </w:rPr>
          <w:t>35</w:t>
        </w:r>
        <w:r w:rsidR="00D23CC3" w:rsidRPr="00D23CC3">
          <w:rPr>
            <w:webHidden/>
            <w:sz w:val="19"/>
            <w:szCs w:val="19"/>
          </w:rPr>
          <w:fldChar w:fldCharType="end"/>
        </w:r>
      </w:hyperlink>
    </w:p>
    <w:p w14:paraId="0C41D3B5" w14:textId="5D1FD64A" w:rsidR="00D23CC3" w:rsidRPr="00D23CC3" w:rsidRDefault="0006094A">
      <w:pPr>
        <w:pStyle w:val="TOC1"/>
        <w:rPr>
          <w:rFonts w:eastAsiaTheme="minorEastAsia"/>
          <w:bCs w:val="0"/>
          <w:sz w:val="19"/>
          <w:szCs w:val="19"/>
        </w:rPr>
      </w:pPr>
      <w:hyperlink w:anchor="_Toc516398880" w:history="1">
        <w:r w:rsidR="00D23CC3" w:rsidRPr="00D23CC3">
          <w:rPr>
            <w:rStyle w:val="Hyperlink"/>
            <w:sz w:val="19"/>
            <w:szCs w:val="19"/>
          </w:rPr>
          <w:t>4.2 BMP Inspections</w:t>
        </w:r>
        <w:r w:rsidR="00D23CC3" w:rsidRPr="00D23CC3">
          <w:rPr>
            <w:webHidden/>
            <w:sz w:val="19"/>
            <w:szCs w:val="19"/>
          </w:rPr>
          <w:tab/>
        </w:r>
        <w:r w:rsidR="00D23CC3" w:rsidRPr="00D23CC3">
          <w:rPr>
            <w:webHidden/>
            <w:sz w:val="19"/>
            <w:szCs w:val="19"/>
          </w:rPr>
          <w:fldChar w:fldCharType="begin"/>
        </w:r>
        <w:r w:rsidR="00D23CC3" w:rsidRPr="00D23CC3">
          <w:rPr>
            <w:webHidden/>
            <w:sz w:val="19"/>
            <w:szCs w:val="19"/>
          </w:rPr>
          <w:instrText xml:space="preserve"> PAGEREF _Toc516398880 \h </w:instrText>
        </w:r>
        <w:r w:rsidR="00D23CC3" w:rsidRPr="00D23CC3">
          <w:rPr>
            <w:webHidden/>
            <w:sz w:val="19"/>
            <w:szCs w:val="19"/>
          </w:rPr>
        </w:r>
        <w:r w:rsidR="00D23CC3" w:rsidRPr="00D23CC3">
          <w:rPr>
            <w:webHidden/>
            <w:sz w:val="19"/>
            <w:szCs w:val="19"/>
          </w:rPr>
          <w:fldChar w:fldCharType="separate"/>
        </w:r>
        <w:r>
          <w:rPr>
            <w:webHidden/>
            <w:sz w:val="19"/>
            <w:szCs w:val="19"/>
          </w:rPr>
          <w:t>39</w:t>
        </w:r>
        <w:r w:rsidR="00D23CC3" w:rsidRPr="00D23CC3">
          <w:rPr>
            <w:webHidden/>
            <w:sz w:val="19"/>
            <w:szCs w:val="19"/>
          </w:rPr>
          <w:fldChar w:fldCharType="end"/>
        </w:r>
      </w:hyperlink>
    </w:p>
    <w:p w14:paraId="54636F10" w14:textId="4E7B2F48" w:rsidR="00D23CC3" w:rsidRPr="00D23CC3" w:rsidRDefault="0006094A">
      <w:pPr>
        <w:pStyle w:val="TOC1"/>
        <w:rPr>
          <w:rFonts w:eastAsiaTheme="minorEastAsia"/>
          <w:bCs w:val="0"/>
          <w:sz w:val="19"/>
          <w:szCs w:val="19"/>
        </w:rPr>
      </w:pPr>
      <w:hyperlink w:anchor="_Toc516398881" w:history="1">
        <w:r w:rsidR="00D23CC3" w:rsidRPr="00D23CC3">
          <w:rPr>
            <w:rStyle w:val="Hyperlink"/>
            <w:sz w:val="19"/>
            <w:szCs w:val="19"/>
          </w:rPr>
          <w:t>4.3 Weather Triggered Action Plan</w:t>
        </w:r>
        <w:r w:rsidR="00D23CC3" w:rsidRPr="00D23CC3">
          <w:rPr>
            <w:webHidden/>
            <w:sz w:val="19"/>
            <w:szCs w:val="19"/>
          </w:rPr>
          <w:tab/>
        </w:r>
        <w:r w:rsidR="00D23CC3" w:rsidRPr="00D23CC3">
          <w:rPr>
            <w:webHidden/>
            <w:sz w:val="19"/>
            <w:szCs w:val="19"/>
          </w:rPr>
          <w:fldChar w:fldCharType="begin"/>
        </w:r>
        <w:r w:rsidR="00D23CC3" w:rsidRPr="00D23CC3">
          <w:rPr>
            <w:webHidden/>
            <w:sz w:val="19"/>
            <w:szCs w:val="19"/>
          </w:rPr>
          <w:instrText xml:space="preserve"> PAGEREF _Toc516398881 \h </w:instrText>
        </w:r>
        <w:r w:rsidR="00D23CC3" w:rsidRPr="00D23CC3">
          <w:rPr>
            <w:webHidden/>
            <w:sz w:val="19"/>
            <w:szCs w:val="19"/>
          </w:rPr>
        </w:r>
        <w:r w:rsidR="00D23CC3" w:rsidRPr="00D23CC3">
          <w:rPr>
            <w:webHidden/>
            <w:sz w:val="19"/>
            <w:szCs w:val="19"/>
          </w:rPr>
          <w:fldChar w:fldCharType="separate"/>
        </w:r>
        <w:r>
          <w:rPr>
            <w:webHidden/>
            <w:sz w:val="19"/>
            <w:szCs w:val="19"/>
          </w:rPr>
          <w:t>39</w:t>
        </w:r>
        <w:r w:rsidR="00D23CC3" w:rsidRPr="00D23CC3">
          <w:rPr>
            <w:webHidden/>
            <w:sz w:val="19"/>
            <w:szCs w:val="19"/>
          </w:rPr>
          <w:fldChar w:fldCharType="end"/>
        </w:r>
      </w:hyperlink>
    </w:p>
    <w:p w14:paraId="05A8AE61" w14:textId="2A365FC2" w:rsidR="00D23CC3" w:rsidRPr="00D23CC3" w:rsidRDefault="0006094A">
      <w:pPr>
        <w:pStyle w:val="TOC1"/>
        <w:rPr>
          <w:rFonts w:eastAsiaTheme="minorEastAsia"/>
          <w:bCs w:val="0"/>
          <w:sz w:val="19"/>
          <w:szCs w:val="19"/>
        </w:rPr>
      </w:pPr>
      <w:hyperlink w:anchor="_Toc516398882" w:history="1">
        <w:r w:rsidR="00D23CC3" w:rsidRPr="00D23CC3">
          <w:rPr>
            <w:rStyle w:val="Hyperlink"/>
            <w:sz w:val="19"/>
            <w:szCs w:val="19"/>
          </w:rPr>
          <w:t>4.4 Recordkeeping and Reports</w:t>
        </w:r>
        <w:r w:rsidR="00D23CC3" w:rsidRPr="00D23CC3">
          <w:rPr>
            <w:webHidden/>
            <w:sz w:val="19"/>
            <w:szCs w:val="19"/>
          </w:rPr>
          <w:tab/>
        </w:r>
        <w:r w:rsidR="00D23CC3" w:rsidRPr="00D23CC3">
          <w:rPr>
            <w:webHidden/>
            <w:sz w:val="19"/>
            <w:szCs w:val="19"/>
          </w:rPr>
          <w:fldChar w:fldCharType="begin"/>
        </w:r>
        <w:r w:rsidR="00D23CC3" w:rsidRPr="00D23CC3">
          <w:rPr>
            <w:webHidden/>
            <w:sz w:val="19"/>
            <w:szCs w:val="19"/>
          </w:rPr>
          <w:instrText xml:space="preserve"> PAGEREF _Toc516398882 \h </w:instrText>
        </w:r>
        <w:r w:rsidR="00D23CC3" w:rsidRPr="00D23CC3">
          <w:rPr>
            <w:webHidden/>
            <w:sz w:val="19"/>
            <w:szCs w:val="19"/>
          </w:rPr>
        </w:r>
        <w:r w:rsidR="00D23CC3" w:rsidRPr="00D23CC3">
          <w:rPr>
            <w:webHidden/>
            <w:sz w:val="19"/>
            <w:szCs w:val="19"/>
          </w:rPr>
          <w:fldChar w:fldCharType="separate"/>
        </w:r>
        <w:r>
          <w:rPr>
            <w:webHidden/>
            <w:sz w:val="19"/>
            <w:szCs w:val="19"/>
          </w:rPr>
          <w:t>41</w:t>
        </w:r>
        <w:r w:rsidR="00D23CC3" w:rsidRPr="00D23CC3">
          <w:rPr>
            <w:webHidden/>
            <w:sz w:val="19"/>
            <w:szCs w:val="19"/>
          </w:rPr>
          <w:fldChar w:fldCharType="end"/>
        </w:r>
      </w:hyperlink>
    </w:p>
    <w:p w14:paraId="3336727E" w14:textId="7DA5B3B3" w:rsidR="00D23CC3" w:rsidRPr="00D23CC3" w:rsidRDefault="0006094A">
      <w:pPr>
        <w:pStyle w:val="TOC1"/>
        <w:rPr>
          <w:rFonts w:eastAsiaTheme="minorEastAsia"/>
          <w:bCs w:val="0"/>
          <w:sz w:val="19"/>
          <w:szCs w:val="19"/>
        </w:rPr>
      </w:pPr>
      <w:hyperlink w:anchor="_Toc516398883" w:history="1">
        <w:r w:rsidR="00D23CC3" w:rsidRPr="00D23CC3">
          <w:rPr>
            <w:rStyle w:val="Hyperlink"/>
            <w:sz w:val="19"/>
            <w:szCs w:val="19"/>
          </w:rPr>
          <w:t>5.0 Post-Construction Pollutant Control</w:t>
        </w:r>
        <w:r w:rsidR="00D23CC3" w:rsidRPr="00D23CC3">
          <w:rPr>
            <w:webHidden/>
            <w:sz w:val="19"/>
            <w:szCs w:val="19"/>
          </w:rPr>
          <w:tab/>
        </w:r>
        <w:r w:rsidR="00D23CC3" w:rsidRPr="00D23CC3">
          <w:rPr>
            <w:webHidden/>
            <w:sz w:val="19"/>
            <w:szCs w:val="19"/>
          </w:rPr>
          <w:fldChar w:fldCharType="begin"/>
        </w:r>
        <w:r w:rsidR="00D23CC3" w:rsidRPr="00D23CC3">
          <w:rPr>
            <w:webHidden/>
            <w:sz w:val="19"/>
            <w:szCs w:val="19"/>
          </w:rPr>
          <w:instrText xml:space="preserve"> PAGEREF _Toc516398883 \h </w:instrText>
        </w:r>
        <w:r w:rsidR="00D23CC3" w:rsidRPr="00D23CC3">
          <w:rPr>
            <w:webHidden/>
            <w:sz w:val="19"/>
            <w:szCs w:val="19"/>
          </w:rPr>
        </w:r>
        <w:r w:rsidR="00D23CC3" w:rsidRPr="00D23CC3">
          <w:rPr>
            <w:webHidden/>
            <w:sz w:val="19"/>
            <w:szCs w:val="19"/>
          </w:rPr>
          <w:fldChar w:fldCharType="separate"/>
        </w:r>
        <w:r>
          <w:rPr>
            <w:webHidden/>
            <w:sz w:val="19"/>
            <w:szCs w:val="19"/>
          </w:rPr>
          <w:t>41</w:t>
        </w:r>
        <w:r w:rsidR="00D23CC3" w:rsidRPr="00D23CC3">
          <w:rPr>
            <w:webHidden/>
            <w:sz w:val="19"/>
            <w:szCs w:val="19"/>
          </w:rPr>
          <w:fldChar w:fldCharType="end"/>
        </w:r>
      </w:hyperlink>
    </w:p>
    <w:p w14:paraId="4AD3088A" w14:textId="2A659B7D" w:rsidR="00D23CC3" w:rsidRPr="00D23CC3" w:rsidRDefault="0006094A">
      <w:pPr>
        <w:pStyle w:val="TOC1"/>
        <w:rPr>
          <w:rFonts w:eastAsiaTheme="minorEastAsia"/>
          <w:bCs w:val="0"/>
          <w:sz w:val="19"/>
          <w:szCs w:val="19"/>
        </w:rPr>
      </w:pPr>
      <w:hyperlink w:anchor="_Toc516398884" w:history="1">
        <w:r w:rsidR="00D23CC3" w:rsidRPr="00D23CC3">
          <w:rPr>
            <w:rStyle w:val="Hyperlink"/>
            <w:sz w:val="19"/>
            <w:szCs w:val="19"/>
          </w:rPr>
          <w:t>6.0 References</w:t>
        </w:r>
        <w:r w:rsidR="00D23CC3" w:rsidRPr="00D23CC3">
          <w:rPr>
            <w:webHidden/>
            <w:sz w:val="19"/>
            <w:szCs w:val="19"/>
          </w:rPr>
          <w:tab/>
        </w:r>
        <w:r w:rsidR="00D23CC3" w:rsidRPr="00D23CC3">
          <w:rPr>
            <w:webHidden/>
            <w:sz w:val="19"/>
            <w:szCs w:val="19"/>
          </w:rPr>
          <w:fldChar w:fldCharType="begin"/>
        </w:r>
        <w:r w:rsidR="00D23CC3" w:rsidRPr="00D23CC3">
          <w:rPr>
            <w:webHidden/>
            <w:sz w:val="19"/>
            <w:szCs w:val="19"/>
          </w:rPr>
          <w:instrText xml:space="preserve"> PAGEREF _Toc516398884 \h </w:instrText>
        </w:r>
        <w:r w:rsidR="00D23CC3" w:rsidRPr="00D23CC3">
          <w:rPr>
            <w:webHidden/>
            <w:sz w:val="19"/>
            <w:szCs w:val="19"/>
          </w:rPr>
        </w:r>
        <w:r w:rsidR="00D23CC3" w:rsidRPr="00D23CC3">
          <w:rPr>
            <w:webHidden/>
            <w:sz w:val="19"/>
            <w:szCs w:val="19"/>
          </w:rPr>
          <w:fldChar w:fldCharType="separate"/>
        </w:r>
        <w:r>
          <w:rPr>
            <w:webHidden/>
            <w:sz w:val="19"/>
            <w:szCs w:val="19"/>
          </w:rPr>
          <w:t>42</w:t>
        </w:r>
        <w:r w:rsidR="00D23CC3" w:rsidRPr="00D23CC3">
          <w:rPr>
            <w:webHidden/>
            <w:sz w:val="19"/>
            <w:szCs w:val="19"/>
          </w:rPr>
          <w:fldChar w:fldCharType="end"/>
        </w:r>
      </w:hyperlink>
    </w:p>
    <w:p w14:paraId="1CFB7BE3" w14:textId="3F312AC4" w:rsidR="00D23CC3" w:rsidRPr="00D23CC3" w:rsidRDefault="00D23CC3">
      <w:pPr>
        <w:pStyle w:val="TOC1"/>
        <w:rPr>
          <w:rFonts w:eastAsiaTheme="minorEastAsia"/>
          <w:bCs w:val="0"/>
          <w:sz w:val="19"/>
          <w:szCs w:val="19"/>
        </w:rPr>
      </w:pPr>
    </w:p>
    <w:p w14:paraId="1DE4A70A" w14:textId="20343E0D" w:rsidR="00E444C9" w:rsidRPr="00D23CC3" w:rsidRDefault="00C371A7" w:rsidP="00B761A2">
      <w:pPr>
        <w:pStyle w:val="TOC1"/>
        <w:rPr>
          <w:bCs w:val="0"/>
          <w:color w:val="000000" w:themeColor="text1"/>
          <w:sz w:val="19"/>
          <w:szCs w:val="19"/>
        </w:rPr>
      </w:pPr>
      <w:r w:rsidRPr="00D23CC3">
        <w:rPr>
          <w:sz w:val="19"/>
          <w:szCs w:val="19"/>
        </w:rPr>
        <w:fldChar w:fldCharType="end"/>
      </w:r>
      <w:r w:rsidR="00E444C9" w:rsidRPr="00D23CC3">
        <w:rPr>
          <w:color w:val="000000" w:themeColor="text1"/>
          <w:sz w:val="19"/>
          <w:szCs w:val="19"/>
        </w:rPr>
        <w:br w:type="page"/>
      </w:r>
    </w:p>
    <w:p w14:paraId="67E8F496" w14:textId="77777777" w:rsidR="00E444C9" w:rsidRPr="00DD15F3" w:rsidRDefault="00E444C9" w:rsidP="004B76DF">
      <w:pPr>
        <w:pStyle w:val="TOC1"/>
        <w:rPr>
          <w:rFonts w:asciiTheme="majorHAnsi" w:hAnsiTheme="majorHAnsi"/>
          <w:color w:val="0098DB" w:themeColor="accent1"/>
          <w:sz w:val="24"/>
        </w:rPr>
      </w:pPr>
      <w:r w:rsidRPr="00DD15F3">
        <w:rPr>
          <w:rFonts w:asciiTheme="majorHAnsi" w:hAnsiTheme="majorHAnsi"/>
          <w:color w:val="0098DB" w:themeColor="accent1"/>
          <w:sz w:val="24"/>
        </w:rPr>
        <w:lastRenderedPageBreak/>
        <w:t>A</w:t>
      </w:r>
      <w:r w:rsidR="00134778" w:rsidRPr="00DD15F3">
        <w:rPr>
          <w:rFonts w:asciiTheme="majorHAnsi" w:hAnsiTheme="majorHAnsi"/>
          <w:color w:val="0098DB" w:themeColor="accent1"/>
          <w:sz w:val="24"/>
        </w:rPr>
        <w:t>ppendices</w:t>
      </w:r>
    </w:p>
    <w:p w14:paraId="6EFC030B" w14:textId="77777777" w:rsidR="00E444C9" w:rsidRPr="00134778" w:rsidRDefault="00E444C9" w:rsidP="00E444C9">
      <w:pPr>
        <w:tabs>
          <w:tab w:val="left" w:pos="1785"/>
        </w:tabs>
        <w:rPr>
          <w:rFonts w:asciiTheme="minorHAnsi" w:hAnsiTheme="minorHAnsi" w:cstheme="minorHAnsi"/>
          <w:color w:val="000000" w:themeColor="text1"/>
          <w:sz w:val="20"/>
          <w:szCs w:val="20"/>
        </w:rPr>
      </w:pPr>
    </w:p>
    <w:p w14:paraId="7FDE11D2" w14:textId="4D03293C" w:rsidR="003A7A66" w:rsidRDefault="003A7A66" w:rsidP="001F7A5C">
      <w:pPr>
        <w:pStyle w:val="TableofFigures"/>
        <w:tabs>
          <w:tab w:val="right" w:leader="dot" w:pos="9360"/>
        </w:tabs>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Appendix A: Amendment Log</w:t>
      </w:r>
    </w:p>
    <w:p w14:paraId="550DB40E" w14:textId="6B2A166C" w:rsidR="00E444C9" w:rsidRPr="00134778" w:rsidRDefault="000D69E1" w:rsidP="001F7A5C">
      <w:pPr>
        <w:pStyle w:val="TableofFigures"/>
        <w:tabs>
          <w:tab w:val="right" w:leader="dot" w:pos="9360"/>
        </w:tabs>
        <w:rPr>
          <w:rFonts w:asciiTheme="minorHAnsi" w:hAnsiTheme="minorHAnsi" w:cstheme="minorHAnsi"/>
          <w:color w:val="000000" w:themeColor="text1"/>
          <w:sz w:val="20"/>
          <w:szCs w:val="20"/>
        </w:rPr>
      </w:pPr>
      <w:r w:rsidRPr="00134778">
        <w:rPr>
          <w:rFonts w:asciiTheme="minorHAnsi" w:hAnsiTheme="minorHAnsi" w:cstheme="minorHAnsi"/>
          <w:color w:val="000000" w:themeColor="text1"/>
          <w:sz w:val="20"/>
          <w:szCs w:val="20"/>
        </w:rPr>
        <w:t xml:space="preserve">Appendix </w:t>
      </w:r>
      <w:r w:rsidR="003A7A66">
        <w:rPr>
          <w:rFonts w:asciiTheme="minorHAnsi" w:hAnsiTheme="minorHAnsi" w:cstheme="minorHAnsi"/>
          <w:color w:val="000000" w:themeColor="text1"/>
          <w:sz w:val="20"/>
          <w:szCs w:val="20"/>
        </w:rPr>
        <w:t>B</w:t>
      </w:r>
      <w:r w:rsidRPr="00134778">
        <w:rPr>
          <w:rFonts w:asciiTheme="minorHAnsi" w:hAnsiTheme="minorHAnsi" w:cstheme="minorHAnsi"/>
          <w:color w:val="000000" w:themeColor="text1"/>
          <w:sz w:val="20"/>
          <w:szCs w:val="20"/>
        </w:rPr>
        <w:t>:</w:t>
      </w:r>
      <w:r w:rsidR="004B76DF" w:rsidRPr="00134778">
        <w:rPr>
          <w:rFonts w:asciiTheme="minorHAnsi" w:hAnsiTheme="minorHAnsi" w:cstheme="minorHAnsi"/>
          <w:color w:val="000000" w:themeColor="text1"/>
          <w:sz w:val="20"/>
          <w:szCs w:val="20"/>
        </w:rPr>
        <w:t xml:space="preserve"> </w:t>
      </w:r>
      <w:r w:rsidR="00134778">
        <w:rPr>
          <w:rFonts w:asciiTheme="minorHAnsi" w:hAnsiTheme="minorHAnsi" w:cstheme="minorHAnsi"/>
          <w:color w:val="000000" w:themeColor="text1"/>
          <w:sz w:val="20"/>
          <w:szCs w:val="20"/>
        </w:rPr>
        <w:t>Site M</w:t>
      </w:r>
      <w:r w:rsidR="00E444C9" w:rsidRPr="00134778">
        <w:rPr>
          <w:rFonts w:asciiTheme="minorHAnsi" w:hAnsiTheme="minorHAnsi" w:cstheme="minorHAnsi"/>
          <w:color w:val="000000" w:themeColor="text1"/>
          <w:sz w:val="20"/>
          <w:szCs w:val="20"/>
        </w:rPr>
        <w:t xml:space="preserve">ap </w:t>
      </w:r>
    </w:p>
    <w:p w14:paraId="09C16F0E" w14:textId="48AB2FC2" w:rsidR="00E444C9" w:rsidRPr="00134778" w:rsidRDefault="000D69E1" w:rsidP="001F7A5C">
      <w:pPr>
        <w:pStyle w:val="TableofFigures"/>
        <w:tabs>
          <w:tab w:val="right" w:leader="dot" w:pos="9360"/>
        </w:tabs>
        <w:rPr>
          <w:rFonts w:asciiTheme="minorHAnsi" w:hAnsiTheme="minorHAnsi" w:cstheme="minorHAnsi"/>
          <w:color w:val="000000" w:themeColor="text1"/>
          <w:sz w:val="20"/>
          <w:szCs w:val="20"/>
        </w:rPr>
      </w:pPr>
      <w:r w:rsidRPr="00134778">
        <w:rPr>
          <w:rFonts w:asciiTheme="minorHAnsi" w:hAnsiTheme="minorHAnsi" w:cstheme="minorHAnsi"/>
          <w:color w:val="000000" w:themeColor="text1"/>
          <w:sz w:val="20"/>
          <w:szCs w:val="20"/>
        </w:rPr>
        <w:t xml:space="preserve">Appendix </w:t>
      </w:r>
      <w:r w:rsidR="003A7A66">
        <w:rPr>
          <w:rFonts w:asciiTheme="minorHAnsi" w:hAnsiTheme="minorHAnsi" w:cstheme="minorHAnsi"/>
          <w:color w:val="000000" w:themeColor="text1"/>
          <w:sz w:val="20"/>
          <w:szCs w:val="20"/>
        </w:rPr>
        <w:t>C</w:t>
      </w:r>
      <w:r w:rsidRPr="00134778">
        <w:rPr>
          <w:rFonts w:asciiTheme="minorHAnsi" w:hAnsiTheme="minorHAnsi" w:cstheme="minorHAnsi"/>
          <w:color w:val="000000" w:themeColor="text1"/>
          <w:sz w:val="20"/>
          <w:szCs w:val="20"/>
        </w:rPr>
        <w:t>:</w:t>
      </w:r>
      <w:r w:rsidR="004B76DF" w:rsidRPr="00134778">
        <w:rPr>
          <w:rFonts w:asciiTheme="minorHAnsi" w:hAnsiTheme="minorHAnsi" w:cstheme="minorHAnsi"/>
          <w:color w:val="000000" w:themeColor="text1"/>
          <w:sz w:val="20"/>
          <w:szCs w:val="20"/>
        </w:rPr>
        <w:t xml:space="preserve"> </w:t>
      </w:r>
      <w:r w:rsidR="00134778">
        <w:rPr>
          <w:rFonts w:asciiTheme="minorHAnsi" w:hAnsiTheme="minorHAnsi" w:cstheme="minorHAnsi"/>
          <w:color w:val="000000" w:themeColor="text1"/>
          <w:sz w:val="20"/>
          <w:szCs w:val="20"/>
        </w:rPr>
        <w:t>C</w:t>
      </w:r>
      <w:r w:rsidR="00E444C9" w:rsidRPr="00134778">
        <w:rPr>
          <w:rFonts w:asciiTheme="minorHAnsi" w:hAnsiTheme="minorHAnsi" w:cstheme="minorHAnsi"/>
          <w:color w:val="000000" w:themeColor="text1"/>
          <w:sz w:val="20"/>
          <w:szCs w:val="20"/>
        </w:rPr>
        <w:t>ertification</w:t>
      </w:r>
      <w:r w:rsidR="00B761A2">
        <w:rPr>
          <w:rFonts w:asciiTheme="minorHAnsi" w:hAnsiTheme="minorHAnsi" w:cstheme="minorHAnsi"/>
          <w:color w:val="000000" w:themeColor="text1"/>
          <w:sz w:val="20"/>
          <w:szCs w:val="20"/>
        </w:rPr>
        <w:t xml:space="preserve"> </w:t>
      </w:r>
      <w:r w:rsidR="00B761A2" w:rsidRPr="00134778">
        <w:rPr>
          <w:rFonts w:asciiTheme="minorHAnsi" w:hAnsiTheme="minorHAnsi" w:cstheme="minorHAnsi"/>
          <w:color w:val="000000" w:themeColor="text1"/>
          <w:sz w:val="20"/>
          <w:szCs w:val="20"/>
        </w:rPr>
        <w:t>(to be completed by applicant)</w:t>
      </w:r>
    </w:p>
    <w:p w14:paraId="5CCE2A20" w14:textId="6A540F7F" w:rsidR="00E444C9" w:rsidRPr="00134778" w:rsidRDefault="000D69E1" w:rsidP="000D69E1">
      <w:pPr>
        <w:pStyle w:val="TableofFigures"/>
        <w:tabs>
          <w:tab w:val="left" w:pos="1170"/>
        </w:tabs>
        <w:contextualSpacing/>
        <w:jc w:val="left"/>
        <w:rPr>
          <w:rFonts w:asciiTheme="minorHAnsi" w:hAnsiTheme="minorHAnsi" w:cstheme="minorHAnsi"/>
          <w:color w:val="000000" w:themeColor="text1"/>
          <w:sz w:val="20"/>
          <w:szCs w:val="20"/>
        </w:rPr>
      </w:pPr>
      <w:r w:rsidRPr="00134778">
        <w:rPr>
          <w:rFonts w:asciiTheme="minorHAnsi" w:hAnsiTheme="minorHAnsi" w:cstheme="minorHAnsi"/>
          <w:color w:val="000000" w:themeColor="text1"/>
          <w:sz w:val="20"/>
          <w:szCs w:val="20"/>
        </w:rPr>
        <w:t xml:space="preserve">Appendix </w:t>
      </w:r>
      <w:r w:rsidR="003A7A66">
        <w:rPr>
          <w:rFonts w:asciiTheme="minorHAnsi" w:hAnsiTheme="minorHAnsi" w:cstheme="minorHAnsi"/>
          <w:color w:val="000000" w:themeColor="text1"/>
          <w:sz w:val="20"/>
          <w:szCs w:val="20"/>
        </w:rPr>
        <w:t>D</w:t>
      </w:r>
      <w:r w:rsidRPr="00134778">
        <w:rPr>
          <w:rFonts w:asciiTheme="minorHAnsi" w:hAnsiTheme="minorHAnsi" w:cstheme="minorHAnsi"/>
          <w:color w:val="000000" w:themeColor="text1"/>
          <w:sz w:val="20"/>
          <w:szCs w:val="20"/>
        </w:rPr>
        <w:t>:</w:t>
      </w:r>
      <w:r w:rsidR="004B76DF" w:rsidRPr="00134778">
        <w:rPr>
          <w:rFonts w:asciiTheme="minorHAnsi" w:hAnsiTheme="minorHAnsi" w:cstheme="minorHAnsi"/>
          <w:color w:val="000000" w:themeColor="text1"/>
          <w:sz w:val="20"/>
          <w:szCs w:val="20"/>
        </w:rPr>
        <w:t xml:space="preserve"> </w:t>
      </w:r>
      <w:r w:rsidR="00134778">
        <w:rPr>
          <w:rFonts w:asciiTheme="minorHAnsi" w:hAnsiTheme="minorHAnsi" w:cstheme="minorHAnsi"/>
          <w:color w:val="000000" w:themeColor="text1"/>
          <w:sz w:val="20"/>
          <w:szCs w:val="20"/>
        </w:rPr>
        <w:t>City of San Diego form DS-560, Storm Water Requirements Applicability C</w:t>
      </w:r>
      <w:r w:rsidR="00E444C9" w:rsidRPr="00134778">
        <w:rPr>
          <w:rFonts w:asciiTheme="minorHAnsi" w:hAnsiTheme="minorHAnsi" w:cstheme="minorHAnsi"/>
          <w:color w:val="000000" w:themeColor="text1"/>
          <w:sz w:val="20"/>
          <w:szCs w:val="20"/>
        </w:rPr>
        <w:t>hecklist</w:t>
      </w:r>
    </w:p>
    <w:p w14:paraId="6C32F6BF" w14:textId="35E37C2A" w:rsidR="00E444C9" w:rsidRDefault="000D69E1" w:rsidP="00E444C9">
      <w:pPr>
        <w:pStyle w:val="TableofFigures"/>
        <w:tabs>
          <w:tab w:val="left" w:pos="990"/>
        </w:tabs>
        <w:rPr>
          <w:rFonts w:asciiTheme="minorHAnsi" w:hAnsiTheme="minorHAnsi" w:cstheme="minorHAnsi"/>
          <w:color w:val="000000" w:themeColor="text1"/>
          <w:sz w:val="20"/>
          <w:szCs w:val="20"/>
        </w:rPr>
      </w:pPr>
      <w:r w:rsidRPr="00134778">
        <w:rPr>
          <w:rFonts w:asciiTheme="minorHAnsi" w:hAnsiTheme="minorHAnsi" w:cstheme="minorHAnsi"/>
          <w:color w:val="000000" w:themeColor="text1"/>
          <w:sz w:val="20"/>
          <w:szCs w:val="20"/>
        </w:rPr>
        <w:t xml:space="preserve">Appendix </w:t>
      </w:r>
      <w:r w:rsidR="003A7A66">
        <w:rPr>
          <w:rFonts w:asciiTheme="minorHAnsi" w:hAnsiTheme="minorHAnsi" w:cstheme="minorHAnsi"/>
          <w:color w:val="000000" w:themeColor="text1"/>
          <w:sz w:val="20"/>
          <w:szCs w:val="20"/>
        </w:rPr>
        <w:t>E</w:t>
      </w:r>
      <w:r w:rsidRPr="00134778">
        <w:rPr>
          <w:rFonts w:asciiTheme="minorHAnsi" w:hAnsiTheme="minorHAnsi" w:cstheme="minorHAnsi"/>
          <w:color w:val="000000" w:themeColor="text1"/>
          <w:sz w:val="20"/>
          <w:szCs w:val="20"/>
        </w:rPr>
        <w:t>:</w:t>
      </w:r>
      <w:r w:rsidR="004B76DF" w:rsidRPr="00134778">
        <w:rPr>
          <w:rFonts w:asciiTheme="minorHAnsi" w:hAnsiTheme="minorHAnsi" w:cstheme="minorHAnsi"/>
          <w:color w:val="000000" w:themeColor="text1"/>
          <w:sz w:val="20"/>
          <w:szCs w:val="20"/>
        </w:rPr>
        <w:t xml:space="preserve"> </w:t>
      </w:r>
      <w:r w:rsidR="00134778">
        <w:rPr>
          <w:rFonts w:asciiTheme="minorHAnsi" w:hAnsiTheme="minorHAnsi" w:cstheme="minorHAnsi"/>
          <w:color w:val="000000" w:themeColor="text1"/>
          <w:sz w:val="20"/>
          <w:szCs w:val="20"/>
        </w:rPr>
        <w:t xml:space="preserve">BMP Fact Sheets </w:t>
      </w:r>
    </w:p>
    <w:p w14:paraId="5A8931CF" w14:textId="731F28DA" w:rsidR="0078742B" w:rsidRDefault="0078742B" w:rsidP="0078742B">
      <w:pPr>
        <w:pStyle w:val="TableofFigures"/>
        <w:tabs>
          <w:tab w:val="left" w:pos="990"/>
        </w:tabs>
        <w:rPr>
          <w:rFonts w:asciiTheme="minorHAnsi" w:hAnsiTheme="minorHAnsi" w:cstheme="minorHAnsi"/>
          <w:color w:val="000000" w:themeColor="text1"/>
          <w:sz w:val="20"/>
          <w:szCs w:val="20"/>
        </w:rPr>
      </w:pPr>
      <w:r w:rsidRPr="00943D62">
        <w:rPr>
          <w:rFonts w:asciiTheme="minorHAnsi" w:hAnsiTheme="minorHAnsi" w:cstheme="minorHAnsi"/>
          <w:color w:val="000000" w:themeColor="text1"/>
          <w:sz w:val="20"/>
          <w:szCs w:val="20"/>
        </w:rPr>
        <w:t xml:space="preserve">Appendix </w:t>
      </w:r>
      <w:r w:rsidR="003A7A66">
        <w:rPr>
          <w:rFonts w:asciiTheme="minorHAnsi" w:hAnsiTheme="minorHAnsi" w:cstheme="minorHAnsi"/>
          <w:color w:val="000000" w:themeColor="text1"/>
          <w:sz w:val="20"/>
          <w:szCs w:val="20"/>
        </w:rPr>
        <w:t>F</w:t>
      </w:r>
      <w:r w:rsidRPr="00943D62">
        <w:rPr>
          <w:rFonts w:asciiTheme="minorHAnsi" w:hAnsiTheme="minorHAnsi" w:cstheme="minorHAnsi"/>
          <w:color w:val="000000" w:themeColor="text1"/>
          <w:sz w:val="20"/>
          <w:szCs w:val="20"/>
        </w:rPr>
        <w:t>: Self</w:t>
      </w:r>
      <w:r w:rsidR="00654035">
        <w:rPr>
          <w:rFonts w:asciiTheme="minorHAnsi" w:hAnsiTheme="minorHAnsi" w:cstheme="minorHAnsi"/>
          <w:color w:val="000000" w:themeColor="text1"/>
          <w:sz w:val="20"/>
          <w:szCs w:val="20"/>
        </w:rPr>
        <w:t>-</w:t>
      </w:r>
      <w:r w:rsidRPr="00943D62">
        <w:rPr>
          <w:rFonts w:asciiTheme="minorHAnsi" w:hAnsiTheme="minorHAnsi" w:cstheme="minorHAnsi"/>
          <w:color w:val="000000" w:themeColor="text1"/>
          <w:sz w:val="20"/>
          <w:szCs w:val="20"/>
        </w:rPr>
        <w:t>Inspection Check</w:t>
      </w:r>
      <w:r w:rsidR="00654035">
        <w:rPr>
          <w:rFonts w:asciiTheme="minorHAnsi" w:hAnsiTheme="minorHAnsi" w:cstheme="minorHAnsi"/>
          <w:color w:val="000000" w:themeColor="text1"/>
          <w:sz w:val="20"/>
          <w:szCs w:val="20"/>
        </w:rPr>
        <w:t xml:space="preserve"> L</w:t>
      </w:r>
      <w:r w:rsidRPr="00943D62">
        <w:rPr>
          <w:rFonts w:asciiTheme="minorHAnsi" w:hAnsiTheme="minorHAnsi" w:cstheme="minorHAnsi"/>
          <w:color w:val="000000" w:themeColor="text1"/>
          <w:sz w:val="20"/>
          <w:szCs w:val="20"/>
        </w:rPr>
        <w:t>ist</w:t>
      </w:r>
    </w:p>
    <w:p w14:paraId="5C068E4D" w14:textId="6C5DB312" w:rsidR="003A7A66" w:rsidRPr="004162E5" w:rsidRDefault="003A7A66" w:rsidP="003A7A66">
      <w:pPr>
        <w:pStyle w:val="TableofFigures"/>
        <w:tabs>
          <w:tab w:val="left" w:pos="990"/>
        </w:tabs>
        <w:rPr>
          <w:rFonts w:asciiTheme="minorHAnsi" w:hAnsiTheme="minorHAnsi" w:cstheme="minorHAnsi"/>
          <w:color w:val="000000" w:themeColor="text1"/>
          <w:sz w:val="20"/>
          <w:szCs w:val="20"/>
        </w:rPr>
      </w:pPr>
      <w:r w:rsidRPr="004162E5">
        <w:rPr>
          <w:rFonts w:asciiTheme="minorHAnsi" w:hAnsiTheme="minorHAnsi" w:cstheme="minorHAnsi"/>
          <w:color w:val="000000" w:themeColor="text1"/>
          <w:sz w:val="20"/>
          <w:szCs w:val="20"/>
        </w:rPr>
        <w:t>Appendix G: Completed Weather Triggered Action Plans</w:t>
      </w:r>
    </w:p>
    <w:p w14:paraId="61ABB1A6" w14:textId="7C988E6D" w:rsidR="003A7A66" w:rsidRDefault="003A7A66" w:rsidP="003A7A66">
      <w:pPr>
        <w:pStyle w:val="TableofFigures"/>
        <w:tabs>
          <w:tab w:val="left" w:pos="990"/>
        </w:tabs>
        <w:rPr>
          <w:rFonts w:asciiTheme="minorHAnsi" w:hAnsiTheme="minorHAnsi" w:cstheme="minorHAnsi"/>
          <w:color w:val="000000" w:themeColor="text1"/>
          <w:sz w:val="20"/>
          <w:szCs w:val="20"/>
        </w:rPr>
      </w:pPr>
      <w:r w:rsidRPr="004162E5">
        <w:rPr>
          <w:rFonts w:asciiTheme="minorHAnsi" w:hAnsiTheme="minorHAnsi" w:cstheme="minorHAnsi"/>
          <w:color w:val="000000" w:themeColor="text1"/>
          <w:sz w:val="20"/>
          <w:szCs w:val="20"/>
        </w:rPr>
        <w:t>Appendix H: Scheduling/Phasing Plan</w:t>
      </w:r>
    </w:p>
    <w:p w14:paraId="039CF146" w14:textId="556B31E4" w:rsidR="005842B2" w:rsidRPr="005842B2" w:rsidRDefault="005842B2" w:rsidP="005842B2">
      <w:pPr>
        <w:pStyle w:val="TableofFigures"/>
        <w:tabs>
          <w:tab w:val="left" w:pos="990"/>
        </w:tabs>
        <w:rPr>
          <w:rFonts w:asciiTheme="minorHAnsi" w:hAnsiTheme="minorHAnsi" w:cstheme="minorHAnsi"/>
          <w:color w:val="000000" w:themeColor="text1"/>
          <w:sz w:val="20"/>
          <w:szCs w:val="20"/>
        </w:rPr>
      </w:pPr>
      <w:r w:rsidRPr="005842B2">
        <w:rPr>
          <w:rFonts w:asciiTheme="minorHAnsi" w:hAnsiTheme="minorHAnsi" w:cstheme="minorHAnsi"/>
          <w:color w:val="000000" w:themeColor="text1"/>
          <w:sz w:val="20"/>
          <w:szCs w:val="20"/>
        </w:rPr>
        <w:t xml:space="preserve">Appendix I: </w:t>
      </w:r>
      <w:r w:rsidR="00E177BE">
        <w:rPr>
          <w:rFonts w:asciiTheme="minorHAnsi" w:hAnsiTheme="minorHAnsi" w:cstheme="minorHAnsi"/>
          <w:color w:val="000000" w:themeColor="text1"/>
          <w:sz w:val="20"/>
          <w:szCs w:val="20"/>
        </w:rPr>
        <w:t>Environmental Permits</w:t>
      </w:r>
    </w:p>
    <w:p w14:paraId="7A30F784" w14:textId="71478A4F" w:rsidR="00E444C9" w:rsidRPr="00DD15F3" w:rsidRDefault="00134778" w:rsidP="002F139E">
      <w:pPr>
        <w:pStyle w:val="TOC-Appnsubhead"/>
        <w:pBdr>
          <w:bottom w:val="single" w:sz="8" w:space="1" w:color="auto"/>
        </w:pBdr>
        <w:rPr>
          <w:rFonts w:asciiTheme="majorHAnsi" w:hAnsiTheme="majorHAnsi" w:cstheme="minorHAnsi"/>
          <w:b w:val="0"/>
          <w:caps w:val="0"/>
          <w:color w:val="0098DB" w:themeColor="text2"/>
          <w:sz w:val="24"/>
          <w:szCs w:val="20"/>
        </w:rPr>
      </w:pPr>
      <w:bookmarkStart w:id="2" w:name="_Toc235518908"/>
      <w:bookmarkStart w:id="3" w:name="_Toc238981401"/>
      <w:r w:rsidRPr="00DD15F3">
        <w:rPr>
          <w:rFonts w:asciiTheme="majorHAnsi" w:hAnsiTheme="majorHAnsi" w:cstheme="minorHAnsi"/>
          <w:b w:val="0"/>
          <w:caps w:val="0"/>
          <w:color w:val="0098DB" w:themeColor="text2"/>
          <w:sz w:val="24"/>
          <w:szCs w:val="20"/>
        </w:rPr>
        <w:t>L</w:t>
      </w:r>
      <w:r w:rsidR="00E444C9" w:rsidRPr="00DD15F3">
        <w:rPr>
          <w:rFonts w:asciiTheme="majorHAnsi" w:hAnsiTheme="majorHAnsi" w:cstheme="minorHAnsi"/>
          <w:b w:val="0"/>
          <w:caps w:val="0"/>
          <w:color w:val="0098DB" w:themeColor="text2"/>
          <w:sz w:val="24"/>
          <w:szCs w:val="20"/>
        </w:rPr>
        <w:t>ist of Tables</w:t>
      </w:r>
      <w:bookmarkEnd w:id="2"/>
      <w:bookmarkEnd w:id="3"/>
    </w:p>
    <w:bookmarkStart w:id="4" w:name="_Toc235518909"/>
    <w:bookmarkStart w:id="5" w:name="_Toc238981402"/>
    <w:p w14:paraId="2837E8FB" w14:textId="59663514" w:rsidR="00437354" w:rsidRPr="00437354" w:rsidRDefault="00CF6DCE">
      <w:pPr>
        <w:pStyle w:val="TableofFigures"/>
        <w:tabs>
          <w:tab w:val="right" w:leader="dot" w:pos="9350"/>
        </w:tabs>
        <w:rPr>
          <w:rFonts w:asciiTheme="minorHAnsi" w:eastAsiaTheme="minorEastAsia" w:hAnsiTheme="minorHAnsi" w:cstheme="minorHAnsi"/>
          <w:noProof/>
          <w:sz w:val="20"/>
          <w:szCs w:val="20"/>
        </w:rPr>
      </w:pPr>
      <w:r w:rsidRPr="00437354">
        <w:rPr>
          <w:rFonts w:asciiTheme="minorHAnsi" w:hAnsiTheme="minorHAnsi" w:cstheme="minorHAnsi"/>
          <w:color w:val="000000" w:themeColor="text1"/>
          <w:sz w:val="20"/>
          <w:szCs w:val="20"/>
        </w:rPr>
        <w:fldChar w:fldCharType="begin"/>
      </w:r>
      <w:r w:rsidRPr="00437354">
        <w:rPr>
          <w:rFonts w:asciiTheme="minorHAnsi" w:hAnsiTheme="minorHAnsi" w:cstheme="minorHAnsi"/>
          <w:color w:val="000000" w:themeColor="text1"/>
          <w:sz w:val="20"/>
          <w:szCs w:val="20"/>
        </w:rPr>
        <w:instrText xml:space="preserve"> TOC \h \z \t "Caption" \c </w:instrText>
      </w:r>
      <w:r w:rsidRPr="00437354">
        <w:rPr>
          <w:rFonts w:asciiTheme="minorHAnsi" w:hAnsiTheme="minorHAnsi" w:cstheme="minorHAnsi"/>
          <w:color w:val="000000" w:themeColor="text1"/>
          <w:sz w:val="20"/>
          <w:szCs w:val="20"/>
        </w:rPr>
        <w:fldChar w:fldCharType="separate"/>
      </w:r>
      <w:hyperlink w:anchor="_Toc516395391" w:history="1">
        <w:r w:rsidR="00437354" w:rsidRPr="00437354">
          <w:rPr>
            <w:rStyle w:val="Hyperlink"/>
            <w:rFonts w:asciiTheme="minorHAnsi" w:hAnsiTheme="minorHAnsi" w:cstheme="minorHAnsi"/>
            <w:noProof/>
            <w:sz w:val="20"/>
            <w:szCs w:val="20"/>
          </w:rPr>
          <w:t>Table 1. Qualified WPCP Preparer and Contact Person and Designees</w:t>
        </w:r>
        <w:r w:rsidR="00437354" w:rsidRPr="00437354">
          <w:rPr>
            <w:rFonts w:asciiTheme="minorHAnsi" w:hAnsiTheme="minorHAnsi" w:cstheme="minorHAnsi"/>
            <w:noProof/>
            <w:webHidden/>
            <w:sz w:val="20"/>
            <w:szCs w:val="20"/>
          </w:rPr>
          <w:tab/>
        </w:r>
        <w:r w:rsidR="00437354" w:rsidRPr="00437354">
          <w:rPr>
            <w:rFonts w:asciiTheme="minorHAnsi" w:hAnsiTheme="minorHAnsi" w:cstheme="minorHAnsi"/>
            <w:noProof/>
            <w:webHidden/>
            <w:sz w:val="20"/>
            <w:szCs w:val="20"/>
          </w:rPr>
          <w:fldChar w:fldCharType="begin"/>
        </w:r>
        <w:r w:rsidR="00437354" w:rsidRPr="00437354">
          <w:rPr>
            <w:rFonts w:asciiTheme="minorHAnsi" w:hAnsiTheme="minorHAnsi" w:cstheme="minorHAnsi"/>
            <w:noProof/>
            <w:webHidden/>
            <w:sz w:val="20"/>
            <w:szCs w:val="20"/>
          </w:rPr>
          <w:instrText xml:space="preserve"> PAGEREF _Toc516395391 \h </w:instrText>
        </w:r>
        <w:r w:rsidR="00437354" w:rsidRPr="00437354">
          <w:rPr>
            <w:rFonts w:asciiTheme="minorHAnsi" w:hAnsiTheme="minorHAnsi" w:cstheme="minorHAnsi"/>
            <w:noProof/>
            <w:webHidden/>
            <w:sz w:val="20"/>
            <w:szCs w:val="20"/>
          </w:rPr>
        </w:r>
        <w:r w:rsidR="00437354" w:rsidRPr="00437354">
          <w:rPr>
            <w:rFonts w:asciiTheme="minorHAnsi" w:hAnsiTheme="minorHAnsi" w:cstheme="minorHAnsi"/>
            <w:noProof/>
            <w:webHidden/>
            <w:sz w:val="20"/>
            <w:szCs w:val="20"/>
          </w:rPr>
          <w:fldChar w:fldCharType="separate"/>
        </w:r>
        <w:r w:rsidR="0006094A">
          <w:rPr>
            <w:rFonts w:asciiTheme="minorHAnsi" w:hAnsiTheme="minorHAnsi" w:cstheme="minorHAnsi"/>
            <w:noProof/>
            <w:webHidden/>
            <w:sz w:val="20"/>
            <w:szCs w:val="20"/>
          </w:rPr>
          <w:t>4</w:t>
        </w:r>
        <w:r w:rsidR="00437354" w:rsidRPr="00437354">
          <w:rPr>
            <w:rFonts w:asciiTheme="minorHAnsi" w:hAnsiTheme="minorHAnsi" w:cstheme="minorHAnsi"/>
            <w:noProof/>
            <w:webHidden/>
            <w:sz w:val="20"/>
            <w:szCs w:val="20"/>
          </w:rPr>
          <w:fldChar w:fldCharType="end"/>
        </w:r>
      </w:hyperlink>
    </w:p>
    <w:p w14:paraId="03F19E82" w14:textId="706F95CF" w:rsidR="00437354" w:rsidRPr="00437354" w:rsidRDefault="0006094A">
      <w:pPr>
        <w:pStyle w:val="TableofFigures"/>
        <w:tabs>
          <w:tab w:val="right" w:leader="dot" w:pos="9350"/>
        </w:tabs>
        <w:rPr>
          <w:rFonts w:asciiTheme="minorHAnsi" w:eastAsiaTheme="minorEastAsia" w:hAnsiTheme="minorHAnsi" w:cstheme="minorHAnsi"/>
          <w:noProof/>
          <w:sz w:val="20"/>
          <w:szCs w:val="20"/>
        </w:rPr>
      </w:pPr>
      <w:hyperlink w:anchor="_Toc516395392" w:history="1">
        <w:r w:rsidR="00437354" w:rsidRPr="00437354">
          <w:rPr>
            <w:rStyle w:val="Hyperlink"/>
            <w:rFonts w:asciiTheme="minorHAnsi" w:hAnsiTheme="minorHAnsi" w:cstheme="minorHAnsi"/>
            <w:noProof/>
            <w:sz w:val="20"/>
            <w:szCs w:val="20"/>
          </w:rPr>
          <w:t>Table 2. Project Location and Contact Information</w:t>
        </w:r>
        <w:r w:rsidR="00437354" w:rsidRPr="00437354">
          <w:rPr>
            <w:rFonts w:asciiTheme="minorHAnsi" w:hAnsiTheme="minorHAnsi" w:cstheme="minorHAnsi"/>
            <w:noProof/>
            <w:webHidden/>
            <w:sz w:val="20"/>
            <w:szCs w:val="20"/>
          </w:rPr>
          <w:tab/>
        </w:r>
        <w:r w:rsidR="00437354" w:rsidRPr="00437354">
          <w:rPr>
            <w:rFonts w:asciiTheme="minorHAnsi" w:hAnsiTheme="minorHAnsi" w:cstheme="minorHAnsi"/>
            <w:noProof/>
            <w:webHidden/>
            <w:sz w:val="20"/>
            <w:szCs w:val="20"/>
          </w:rPr>
          <w:fldChar w:fldCharType="begin"/>
        </w:r>
        <w:r w:rsidR="00437354" w:rsidRPr="00437354">
          <w:rPr>
            <w:rFonts w:asciiTheme="minorHAnsi" w:hAnsiTheme="minorHAnsi" w:cstheme="minorHAnsi"/>
            <w:noProof/>
            <w:webHidden/>
            <w:sz w:val="20"/>
            <w:szCs w:val="20"/>
          </w:rPr>
          <w:instrText xml:space="preserve"> PAGEREF _Toc516395392 \h </w:instrText>
        </w:r>
        <w:r w:rsidR="00437354" w:rsidRPr="00437354">
          <w:rPr>
            <w:rFonts w:asciiTheme="minorHAnsi" w:hAnsiTheme="minorHAnsi" w:cstheme="minorHAnsi"/>
            <w:noProof/>
            <w:webHidden/>
            <w:sz w:val="20"/>
            <w:szCs w:val="20"/>
          </w:rPr>
        </w:r>
        <w:r w:rsidR="00437354" w:rsidRPr="0043735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7</w:t>
        </w:r>
        <w:r w:rsidR="00437354" w:rsidRPr="00437354">
          <w:rPr>
            <w:rFonts w:asciiTheme="minorHAnsi" w:hAnsiTheme="minorHAnsi" w:cstheme="minorHAnsi"/>
            <w:noProof/>
            <w:webHidden/>
            <w:sz w:val="20"/>
            <w:szCs w:val="20"/>
          </w:rPr>
          <w:fldChar w:fldCharType="end"/>
        </w:r>
      </w:hyperlink>
    </w:p>
    <w:p w14:paraId="675A92FA" w14:textId="6A04BF3C" w:rsidR="00437354" w:rsidRPr="00437354" w:rsidRDefault="0006094A">
      <w:pPr>
        <w:pStyle w:val="TableofFigures"/>
        <w:tabs>
          <w:tab w:val="right" w:leader="dot" w:pos="9350"/>
        </w:tabs>
        <w:rPr>
          <w:rFonts w:asciiTheme="minorHAnsi" w:eastAsiaTheme="minorEastAsia" w:hAnsiTheme="minorHAnsi" w:cstheme="minorHAnsi"/>
          <w:noProof/>
          <w:sz w:val="20"/>
          <w:szCs w:val="20"/>
        </w:rPr>
      </w:pPr>
      <w:hyperlink w:anchor="_Toc516395393" w:history="1">
        <w:r w:rsidR="00437354" w:rsidRPr="00437354">
          <w:rPr>
            <w:rStyle w:val="Hyperlink"/>
            <w:rFonts w:asciiTheme="minorHAnsi" w:hAnsiTheme="minorHAnsi" w:cstheme="minorHAnsi"/>
            <w:noProof/>
            <w:sz w:val="20"/>
            <w:szCs w:val="20"/>
          </w:rPr>
          <w:t>Table 3. Project Description</w:t>
        </w:r>
        <w:r w:rsidR="00437354" w:rsidRPr="00437354">
          <w:rPr>
            <w:rFonts w:asciiTheme="minorHAnsi" w:hAnsiTheme="minorHAnsi" w:cstheme="minorHAnsi"/>
            <w:noProof/>
            <w:webHidden/>
            <w:sz w:val="20"/>
            <w:szCs w:val="20"/>
          </w:rPr>
          <w:tab/>
        </w:r>
        <w:r w:rsidR="00437354" w:rsidRPr="00437354">
          <w:rPr>
            <w:rFonts w:asciiTheme="minorHAnsi" w:hAnsiTheme="minorHAnsi" w:cstheme="minorHAnsi"/>
            <w:noProof/>
            <w:webHidden/>
            <w:sz w:val="20"/>
            <w:szCs w:val="20"/>
          </w:rPr>
          <w:fldChar w:fldCharType="begin"/>
        </w:r>
        <w:r w:rsidR="00437354" w:rsidRPr="00437354">
          <w:rPr>
            <w:rFonts w:asciiTheme="minorHAnsi" w:hAnsiTheme="minorHAnsi" w:cstheme="minorHAnsi"/>
            <w:noProof/>
            <w:webHidden/>
            <w:sz w:val="20"/>
            <w:szCs w:val="20"/>
          </w:rPr>
          <w:instrText xml:space="preserve"> PAGEREF _Toc516395393 \h </w:instrText>
        </w:r>
        <w:r w:rsidR="00437354" w:rsidRPr="00437354">
          <w:rPr>
            <w:rFonts w:asciiTheme="minorHAnsi" w:hAnsiTheme="minorHAnsi" w:cstheme="minorHAnsi"/>
            <w:noProof/>
            <w:webHidden/>
            <w:sz w:val="20"/>
            <w:szCs w:val="20"/>
          </w:rPr>
        </w:r>
        <w:r w:rsidR="00437354" w:rsidRPr="0043735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8</w:t>
        </w:r>
        <w:r w:rsidR="00437354" w:rsidRPr="00437354">
          <w:rPr>
            <w:rFonts w:asciiTheme="minorHAnsi" w:hAnsiTheme="minorHAnsi" w:cstheme="minorHAnsi"/>
            <w:noProof/>
            <w:webHidden/>
            <w:sz w:val="20"/>
            <w:szCs w:val="20"/>
          </w:rPr>
          <w:fldChar w:fldCharType="end"/>
        </w:r>
      </w:hyperlink>
    </w:p>
    <w:p w14:paraId="18C5720A" w14:textId="42F543F3" w:rsidR="00437354" w:rsidRPr="00437354" w:rsidRDefault="0006094A">
      <w:pPr>
        <w:pStyle w:val="TableofFigures"/>
        <w:tabs>
          <w:tab w:val="right" w:leader="dot" w:pos="9350"/>
        </w:tabs>
        <w:rPr>
          <w:rFonts w:asciiTheme="minorHAnsi" w:eastAsiaTheme="minorEastAsia" w:hAnsiTheme="minorHAnsi" w:cstheme="minorHAnsi"/>
          <w:noProof/>
          <w:sz w:val="20"/>
          <w:szCs w:val="20"/>
        </w:rPr>
      </w:pPr>
      <w:hyperlink w:anchor="_Toc516395394" w:history="1">
        <w:r w:rsidR="00437354" w:rsidRPr="00437354">
          <w:rPr>
            <w:rStyle w:val="Hyperlink"/>
            <w:rFonts w:asciiTheme="minorHAnsi" w:hAnsiTheme="minorHAnsi" w:cstheme="minorHAnsi"/>
            <w:noProof/>
            <w:sz w:val="20"/>
            <w:szCs w:val="20"/>
          </w:rPr>
          <w:t>Table 4. Construction Schedule</w:t>
        </w:r>
        <w:r w:rsidR="00437354" w:rsidRPr="00437354">
          <w:rPr>
            <w:rFonts w:asciiTheme="minorHAnsi" w:hAnsiTheme="minorHAnsi" w:cstheme="minorHAnsi"/>
            <w:noProof/>
            <w:webHidden/>
            <w:sz w:val="20"/>
            <w:szCs w:val="20"/>
          </w:rPr>
          <w:tab/>
        </w:r>
        <w:r w:rsidR="00437354" w:rsidRPr="00437354">
          <w:rPr>
            <w:rFonts w:asciiTheme="minorHAnsi" w:hAnsiTheme="minorHAnsi" w:cstheme="minorHAnsi"/>
            <w:noProof/>
            <w:webHidden/>
            <w:sz w:val="20"/>
            <w:szCs w:val="20"/>
          </w:rPr>
          <w:fldChar w:fldCharType="begin"/>
        </w:r>
        <w:r w:rsidR="00437354" w:rsidRPr="00437354">
          <w:rPr>
            <w:rFonts w:asciiTheme="minorHAnsi" w:hAnsiTheme="minorHAnsi" w:cstheme="minorHAnsi"/>
            <w:noProof/>
            <w:webHidden/>
            <w:sz w:val="20"/>
            <w:szCs w:val="20"/>
          </w:rPr>
          <w:instrText xml:space="preserve"> PAGEREF _Toc516395394 \h </w:instrText>
        </w:r>
        <w:r w:rsidR="00437354" w:rsidRPr="00437354">
          <w:rPr>
            <w:rFonts w:asciiTheme="minorHAnsi" w:hAnsiTheme="minorHAnsi" w:cstheme="minorHAnsi"/>
            <w:noProof/>
            <w:webHidden/>
            <w:sz w:val="20"/>
            <w:szCs w:val="20"/>
          </w:rPr>
        </w:r>
        <w:r w:rsidR="00437354" w:rsidRPr="0043735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9</w:t>
        </w:r>
        <w:r w:rsidR="00437354" w:rsidRPr="00437354">
          <w:rPr>
            <w:rFonts w:asciiTheme="minorHAnsi" w:hAnsiTheme="minorHAnsi" w:cstheme="minorHAnsi"/>
            <w:noProof/>
            <w:webHidden/>
            <w:sz w:val="20"/>
            <w:szCs w:val="20"/>
          </w:rPr>
          <w:fldChar w:fldCharType="end"/>
        </w:r>
      </w:hyperlink>
    </w:p>
    <w:p w14:paraId="69B4AEB7" w14:textId="133978C0" w:rsidR="00437354" w:rsidRPr="00437354" w:rsidRDefault="0006094A">
      <w:pPr>
        <w:pStyle w:val="TableofFigures"/>
        <w:tabs>
          <w:tab w:val="right" w:leader="dot" w:pos="9350"/>
        </w:tabs>
        <w:rPr>
          <w:rFonts w:asciiTheme="minorHAnsi" w:eastAsiaTheme="minorEastAsia" w:hAnsiTheme="minorHAnsi" w:cstheme="minorHAnsi"/>
          <w:noProof/>
          <w:sz w:val="20"/>
          <w:szCs w:val="20"/>
        </w:rPr>
      </w:pPr>
      <w:hyperlink w:anchor="_Toc516395395" w:history="1">
        <w:r w:rsidR="00437354" w:rsidRPr="00437354">
          <w:rPr>
            <w:rStyle w:val="Hyperlink"/>
            <w:rFonts w:asciiTheme="minorHAnsi" w:hAnsiTheme="minorHAnsi" w:cstheme="minorHAnsi"/>
            <w:noProof/>
            <w:sz w:val="20"/>
            <w:szCs w:val="20"/>
          </w:rPr>
          <w:t>Table 5. Site Priority and Minimum Inspection Frequency</w:t>
        </w:r>
        <w:r w:rsidR="00437354" w:rsidRPr="00437354">
          <w:rPr>
            <w:rFonts w:asciiTheme="minorHAnsi" w:hAnsiTheme="minorHAnsi" w:cstheme="minorHAnsi"/>
            <w:noProof/>
            <w:webHidden/>
            <w:sz w:val="20"/>
            <w:szCs w:val="20"/>
          </w:rPr>
          <w:tab/>
        </w:r>
        <w:r w:rsidR="00437354" w:rsidRPr="00437354">
          <w:rPr>
            <w:rFonts w:asciiTheme="minorHAnsi" w:hAnsiTheme="minorHAnsi" w:cstheme="minorHAnsi"/>
            <w:noProof/>
            <w:webHidden/>
            <w:sz w:val="20"/>
            <w:szCs w:val="20"/>
          </w:rPr>
          <w:fldChar w:fldCharType="begin"/>
        </w:r>
        <w:r w:rsidR="00437354" w:rsidRPr="00437354">
          <w:rPr>
            <w:rFonts w:asciiTheme="minorHAnsi" w:hAnsiTheme="minorHAnsi" w:cstheme="minorHAnsi"/>
            <w:noProof/>
            <w:webHidden/>
            <w:sz w:val="20"/>
            <w:szCs w:val="20"/>
          </w:rPr>
          <w:instrText xml:space="preserve"> PAGEREF _Toc516395395 \h </w:instrText>
        </w:r>
        <w:r w:rsidR="00437354" w:rsidRPr="00437354">
          <w:rPr>
            <w:rFonts w:asciiTheme="minorHAnsi" w:hAnsiTheme="minorHAnsi" w:cstheme="minorHAnsi"/>
            <w:noProof/>
            <w:webHidden/>
            <w:sz w:val="20"/>
            <w:szCs w:val="20"/>
          </w:rPr>
        </w:r>
        <w:r w:rsidR="00437354" w:rsidRPr="0043735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10</w:t>
        </w:r>
        <w:r w:rsidR="00437354" w:rsidRPr="00437354">
          <w:rPr>
            <w:rFonts w:asciiTheme="minorHAnsi" w:hAnsiTheme="minorHAnsi" w:cstheme="minorHAnsi"/>
            <w:noProof/>
            <w:webHidden/>
            <w:sz w:val="20"/>
            <w:szCs w:val="20"/>
          </w:rPr>
          <w:fldChar w:fldCharType="end"/>
        </w:r>
      </w:hyperlink>
    </w:p>
    <w:p w14:paraId="539F8E74" w14:textId="7E6252D0" w:rsidR="00437354" w:rsidRPr="00437354" w:rsidRDefault="0006094A">
      <w:pPr>
        <w:pStyle w:val="TableofFigures"/>
        <w:tabs>
          <w:tab w:val="right" w:leader="dot" w:pos="9350"/>
        </w:tabs>
        <w:rPr>
          <w:rFonts w:asciiTheme="minorHAnsi" w:eastAsiaTheme="minorEastAsia" w:hAnsiTheme="minorHAnsi" w:cstheme="minorHAnsi"/>
          <w:noProof/>
          <w:sz w:val="20"/>
          <w:szCs w:val="20"/>
        </w:rPr>
      </w:pPr>
      <w:hyperlink w:anchor="_Toc516395396" w:history="1">
        <w:r w:rsidR="00437354" w:rsidRPr="00437354">
          <w:rPr>
            <w:rStyle w:val="Hyperlink"/>
            <w:rFonts w:asciiTheme="minorHAnsi" w:hAnsiTheme="minorHAnsi" w:cstheme="minorHAnsi"/>
            <w:noProof/>
            <w:sz w:val="20"/>
            <w:szCs w:val="20"/>
          </w:rPr>
          <w:t>Table 6. Determination of Site Features, Activities, and Potential Pollutants</w:t>
        </w:r>
        <w:r w:rsidR="00437354" w:rsidRPr="00437354">
          <w:rPr>
            <w:rFonts w:asciiTheme="minorHAnsi" w:hAnsiTheme="minorHAnsi" w:cstheme="minorHAnsi"/>
            <w:noProof/>
            <w:webHidden/>
            <w:sz w:val="20"/>
            <w:szCs w:val="20"/>
          </w:rPr>
          <w:tab/>
        </w:r>
        <w:r w:rsidR="00437354" w:rsidRPr="00437354">
          <w:rPr>
            <w:rFonts w:asciiTheme="minorHAnsi" w:hAnsiTheme="minorHAnsi" w:cstheme="minorHAnsi"/>
            <w:noProof/>
            <w:webHidden/>
            <w:sz w:val="20"/>
            <w:szCs w:val="20"/>
          </w:rPr>
          <w:fldChar w:fldCharType="begin"/>
        </w:r>
        <w:r w:rsidR="00437354" w:rsidRPr="00437354">
          <w:rPr>
            <w:rFonts w:asciiTheme="minorHAnsi" w:hAnsiTheme="minorHAnsi" w:cstheme="minorHAnsi"/>
            <w:noProof/>
            <w:webHidden/>
            <w:sz w:val="20"/>
            <w:szCs w:val="20"/>
          </w:rPr>
          <w:instrText xml:space="preserve"> PAGEREF _Toc516395396 \h </w:instrText>
        </w:r>
        <w:r w:rsidR="00437354" w:rsidRPr="00437354">
          <w:rPr>
            <w:rFonts w:asciiTheme="minorHAnsi" w:hAnsiTheme="minorHAnsi" w:cstheme="minorHAnsi"/>
            <w:noProof/>
            <w:webHidden/>
            <w:sz w:val="20"/>
            <w:szCs w:val="20"/>
          </w:rPr>
        </w:r>
        <w:r w:rsidR="00437354" w:rsidRPr="0043735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11</w:t>
        </w:r>
        <w:r w:rsidR="00437354" w:rsidRPr="00437354">
          <w:rPr>
            <w:rFonts w:asciiTheme="minorHAnsi" w:hAnsiTheme="minorHAnsi" w:cstheme="minorHAnsi"/>
            <w:noProof/>
            <w:webHidden/>
            <w:sz w:val="20"/>
            <w:szCs w:val="20"/>
          </w:rPr>
          <w:fldChar w:fldCharType="end"/>
        </w:r>
      </w:hyperlink>
    </w:p>
    <w:p w14:paraId="2B28C82A" w14:textId="2EFBC57D" w:rsidR="00437354" w:rsidRPr="00437354" w:rsidRDefault="0006094A">
      <w:pPr>
        <w:pStyle w:val="TableofFigures"/>
        <w:tabs>
          <w:tab w:val="right" w:leader="dot" w:pos="9350"/>
        </w:tabs>
        <w:rPr>
          <w:rFonts w:asciiTheme="minorHAnsi" w:eastAsiaTheme="minorEastAsia" w:hAnsiTheme="minorHAnsi" w:cstheme="minorHAnsi"/>
          <w:noProof/>
          <w:sz w:val="20"/>
          <w:szCs w:val="20"/>
        </w:rPr>
      </w:pPr>
      <w:hyperlink w:anchor="_Toc516395397" w:history="1">
        <w:r w:rsidR="00437354" w:rsidRPr="00437354">
          <w:rPr>
            <w:rStyle w:val="Hyperlink"/>
            <w:rFonts w:asciiTheme="minorHAnsi" w:hAnsiTheme="minorHAnsi" w:cstheme="minorHAnsi"/>
            <w:noProof/>
            <w:sz w:val="20"/>
            <w:szCs w:val="20"/>
          </w:rPr>
          <w:t>Table 7. Resource Protection BMPs</w:t>
        </w:r>
        <w:r w:rsidR="00437354" w:rsidRPr="00437354">
          <w:rPr>
            <w:rFonts w:asciiTheme="minorHAnsi" w:hAnsiTheme="minorHAnsi" w:cstheme="minorHAnsi"/>
            <w:noProof/>
            <w:webHidden/>
            <w:sz w:val="20"/>
            <w:szCs w:val="20"/>
          </w:rPr>
          <w:tab/>
        </w:r>
        <w:r w:rsidR="00437354" w:rsidRPr="00437354">
          <w:rPr>
            <w:rFonts w:asciiTheme="minorHAnsi" w:hAnsiTheme="minorHAnsi" w:cstheme="minorHAnsi"/>
            <w:noProof/>
            <w:webHidden/>
            <w:sz w:val="20"/>
            <w:szCs w:val="20"/>
          </w:rPr>
          <w:fldChar w:fldCharType="begin"/>
        </w:r>
        <w:r w:rsidR="00437354" w:rsidRPr="00437354">
          <w:rPr>
            <w:rFonts w:asciiTheme="minorHAnsi" w:hAnsiTheme="minorHAnsi" w:cstheme="minorHAnsi"/>
            <w:noProof/>
            <w:webHidden/>
            <w:sz w:val="20"/>
            <w:szCs w:val="20"/>
          </w:rPr>
          <w:instrText xml:space="preserve"> PAGEREF _Toc516395397 \h </w:instrText>
        </w:r>
        <w:r w:rsidR="00437354" w:rsidRPr="00437354">
          <w:rPr>
            <w:rFonts w:asciiTheme="minorHAnsi" w:hAnsiTheme="minorHAnsi" w:cstheme="minorHAnsi"/>
            <w:noProof/>
            <w:webHidden/>
            <w:sz w:val="20"/>
            <w:szCs w:val="20"/>
          </w:rPr>
        </w:r>
        <w:r w:rsidR="00437354" w:rsidRPr="0043735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17</w:t>
        </w:r>
        <w:r w:rsidR="00437354" w:rsidRPr="00437354">
          <w:rPr>
            <w:rFonts w:asciiTheme="minorHAnsi" w:hAnsiTheme="minorHAnsi" w:cstheme="minorHAnsi"/>
            <w:noProof/>
            <w:webHidden/>
            <w:sz w:val="20"/>
            <w:szCs w:val="20"/>
          </w:rPr>
          <w:fldChar w:fldCharType="end"/>
        </w:r>
      </w:hyperlink>
    </w:p>
    <w:p w14:paraId="5693CCCC" w14:textId="34EF0607" w:rsidR="00437354" w:rsidRPr="00437354" w:rsidRDefault="0006094A">
      <w:pPr>
        <w:pStyle w:val="TableofFigures"/>
        <w:tabs>
          <w:tab w:val="right" w:leader="dot" w:pos="9350"/>
        </w:tabs>
        <w:rPr>
          <w:rFonts w:asciiTheme="minorHAnsi" w:eastAsiaTheme="minorEastAsia" w:hAnsiTheme="minorHAnsi" w:cstheme="minorHAnsi"/>
          <w:noProof/>
          <w:sz w:val="20"/>
          <w:szCs w:val="20"/>
        </w:rPr>
      </w:pPr>
      <w:hyperlink w:anchor="_Toc516395398" w:history="1">
        <w:r w:rsidR="00437354" w:rsidRPr="00437354">
          <w:rPr>
            <w:rStyle w:val="Hyperlink"/>
            <w:rFonts w:asciiTheme="minorHAnsi" w:hAnsiTheme="minorHAnsi" w:cstheme="minorHAnsi"/>
            <w:noProof/>
            <w:sz w:val="20"/>
            <w:szCs w:val="20"/>
          </w:rPr>
          <w:t>Table 8. Material Storage and Handling BMPs</w:t>
        </w:r>
        <w:r w:rsidR="00437354" w:rsidRPr="00437354">
          <w:rPr>
            <w:rFonts w:asciiTheme="minorHAnsi" w:hAnsiTheme="minorHAnsi" w:cstheme="minorHAnsi"/>
            <w:noProof/>
            <w:webHidden/>
            <w:sz w:val="20"/>
            <w:szCs w:val="20"/>
          </w:rPr>
          <w:tab/>
        </w:r>
        <w:r w:rsidR="00437354" w:rsidRPr="00437354">
          <w:rPr>
            <w:rFonts w:asciiTheme="minorHAnsi" w:hAnsiTheme="minorHAnsi" w:cstheme="minorHAnsi"/>
            <w:noProof/>
            <w:webHidden/>
            <w:sz w:val="20"/>
            <w:szCs w:val="20"/>
          </w:rPr>
          <w:fldChar w:fldCharType="begin"/>
        </w:r>
        <w:r w:rsidR="00437354" w:rsidRPr="00437354">
          <w:rPr>
            <w:rFonts w:asciiTheme="minorHAnsi" w:hAnsiTheme="minorHAnsi" w:cstheme="minorHAnsi"/>
            <w:noProof/>
            <w:webHidden/>
            <w:sz w:val="20"/>
            <w:szCs w:val="20"/>
          </w:rPr>
          <w:instrText xml:space="preserve"> PAGEREF _Toc516395398 \h </w:instrText>
        </w:r>
        <w:r w:rsidR="00437354" w:rsidRPr="00437354">
          <w:rPr>
            <w:rFonts w:asciiTheme="minorHAnsi" w:hAnsiTheme="minorHAnsi" w:cstheme="minorHAnsi"/>
            <w:noProof/>
            <w:webHidden/>
            <w:sz w:val="20"/>
            <w:szCs w:val="20"/>
          </w:rPr>
        </w:r>
        <w:r w:rsidR="00437354" w:rsidRPr="0043735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18</w:t>
        </w:r>
        <w:r w:rsidR="00437354" w:rsidRPr="00437354">
          <w:rPr>
            <w:rFonts w:asciiTheme="minorHAnsi" w:hAnsiTheme="minorHAnsi" w:cstheme="minorHAnsi"/>
            <w:noProof/>
            <w:webHidden/>
            <w:sz w:val="20"/>
            <w:szCs w:val="20"/>
          </w:rPr>
          <w:fldChar w:fldCharType="end"/>
        </w:r>
      </w:hyperlink>
    </w:p>
    <w:p w14:paraId="7F248A45" w14:textId="7D37874B" w:rsidR="00437354" w:rsidRPr="00437354" w:rsidRDefault="0006094A">
      <w:pPr>
        <w:pStyle w:val="TableofFigures"/>
        <w:tabs>
          <w:tab w:val="right" w:leader="dot" w:pos="9350"/>
        </w:tabs>
        <w:rPr>
          <w:rFonts w:asciiTheme="minorHAnsi" w:eastAsiaTheme="minorEastAsia" w:hAnsiTheme="minorHAnsi" w:cstheme="minorHAnsi"/>
          <w:noProof/>
          <w:sz w:val="20"/>
          <w:szCs w:val="20"/>
        </w:rPr>
      </w:pPr>
      <w:hyperlink w:anchor="_Toc516395399" w:history="1">
        <w:r w:rsidR="00437354" w:rsidRPr="00437354">
          <w:rPr>
            <w:rStyle w:val="Hyperlink"/>
            <w:rFonts w:asciiTheme="minorHAnsi" w:hAnsiTheme="minorHAnsi" w:cstheme="minorHAnsi"/>
            <w:noProof/>
            <w:sz w:val="20"/>
            <w:szCs w:val="20"/>
          </w:rPr>
          <w:t>Table 9. Waste Management BMPs</w:t>
        </w:r>
        <w:r w:rsidR="00437354" w:rsidRPr="00437354">
          <w:rPr>
            <w:rFonts w:asciiTheme="minorHAnsi" w:hAnsiTheme="minorHAnsi" w:cstheme="minorHAnsi"/>
            <w:noProof/>
            <w:webHidden/>
            <w:sz w:val="20"/>
            <w:szCs w:val="20"/>
          </w:rPr>
          <w:tab/>
        </w:r>
        <w:r w:rsidR="00437354" w:rsidRPr="00437354">
          <w:rPr>
            <w:rFonts w:asciiTheme="minorHAnsi" w:hAnsiTheme="minorHAnsi" w:cstheme="minorHAnsi"/>
            <w:noProof/>
            <w:webHidden/>
            <w:sz w:val="20"/>
            <w:szCs w:val="20"/>
          </w:rPr>
          <w:fldChar w:fldCharType="begin"/>
        </w:r>
        <w:r w:rsidR="00437354" w:rsidRPr="00437354">
          <w:rPr>
            <w:rFonts w:asciiTheme="minorHAnsi" w:hAnsiTheme="minorHAnsi" w:cstheme="minorHAnsi"/>
            <w:noProof/>
            <w:webHidden/>
            <w:sz w:val="20"/>
            <w:szCs w:val="20"/>
          </w:rPr>
          <w:instrText xml:space="preserve"> PAGEREF _Toc516395399 \h </w:instrText>
        </w:r>
        <w:r w:rsidR="00437354" w:rsidRPr="00437354">
          <w:rPr>
            <w:rFonts w:asciiTheme="minorHAnsi" w:hAnsiTheme="minorHAnsi" w:cstheme="minorHAnsi"/>
            <w:noProof/>
            <w:webHidden/>
            <w:sz w:val="20"/>
            <w:szCs w:val="20"/>
          </w:rPr>
        </w:r>
        <w:r w:rsidR="00437354" w:rsidRPr="0043735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20</w:t>
        </w:r>
        <w:r w:rsidR="00437354" w:rsidRPr="00437354">
          <w:rPr>
            <w:rFonts w:asciiTheme="minorHAnsi" w:hAnsiTheme="minorHAnsi" w:cstheme="minorHAnsi"/>
            <w:noProof/>
            <w:webHidden/>
            <w:sz w:val="20"/>
            <w:szCs w:val="20"/>
          </w:rPr>
          <w:fldChar w:fldCharType="end"/>
        </w:r>
      </w:hyperlink>
    </w:p>
    <w:p w14:paraId="37D962F1" w14:textId="302DC667" w:rsidR="00437354" w:rsidRPr="00437354" w:rsidRDefault="0006094A">
      <w:pPr>
        <w:pStyle w:val="TableofFigures"/>
        <w:tabs>
          <w:tab w:val="right" w:leader="dot" w:pos="9350"/>
        </w:tabs>
        <w:rPr>
          <w:rFonts w:asciiTheme="minorHAnsi" w:eastAsiaTheme="minorEastAsia" w:hAnsiTheme="minorHAnsi" w:cstheme="minorHAnsi"/>
          <w:noProof/>
          <w:sz w:val="20"/>
          <w:szCs w:val="20"/>
        </w:rPr>
      </w:pPr>
      <w:hyperlink w:anchor="_Toc516395400" w:history="1">
        <w:r w:rsidR="00437354" w:rsidRPr="00437354">
          <w:rPr>
            <w:rStyle w:val="Hyperlink"/>
            <w:rFonts w:asciiTheme="minorHAnsi" w:hAnsiTheme="minorHAnsi" w:cstheme="minorHAnsi"/>
            <w:noProof/>
            <w:sz w:val="20"/>
            <w:szCs w:val="20"/>
          </w:rPr>
          <w:t>Table 10. Vehicle and Equipment Management BMPs</w:t>
        </w:r>
        <w:r w:rsidR="00437354" w:rsidRPr="00437354">
          <w:rPr>
            <w:rFonts w:asciiTheme="minorHAnsi" w:hAnsiTheme="minorHAnsi" w:cstheme="minorHAnsi"/>
            <w:noProof/>
            <w:webHidden/>
            <w:sz w:val="20"/>
            <w:szCs w:val="20"/>
          </w:rPr>
          <w:tab/>
        </w:r>
        <w:r w:rsidR="00437354" w:rsidRPr="00437354">
          <w:rPr>
            <w:rFonts w:asciiTheme="minorHAnsi" w:hAnsiTheme="minorHAnsi" w:cstheme="minorHAnsi"/>
            <w:noProof/>
            <w:webHidden/>
            <w:sz w:val="20"/>
            <w:szCs w:val="20"/>
          </w:rPr>
          <w:fldChar w:fldCharType="begin"/>
        </w:r>
        <w:r w:rsidR="00437354" w:rsidRPr="00437354">
          <w:rPr>
            <w:rFonts w:asciiTheme="minorHAnsi" w:hAnsiTheme="minorHAnsi" w:cstheme="minorHAnsi"/>
            <w:noProof/>
            <w:webHidden/>
            <w:sz w:val="20"/>
            <w:szCs w:val="20"/>
          </w:rPr>
          <w:instrText xml:space="preserve"> PAGEREF _Toc516395400 \h </w:instrText>
        </w:r>
        <w:r w:rsidR="00437354" w:rsidRPr="00437354">
          <w:rPr>
            <w:rFonts w:asciiTheme="minorHAnsi" w:hAnsiTheme="minorHAnsi" w:cstheme="minorHAnsi"/>
            <w:noProof/>
            <w:webHidden/>
            <w:sz w:val="20"/>
            <w:szCs w:val="20"/>
          </w:rPr>
        </w:r>
        <w:r w:rsidR="00437354" w:rsidRPr="0043735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21</w:t>
        </w:r>
        <w:r w:rsidR="00437354" w:rsidRPr="00437354">
          <w:rPr>
            <w:rFonts w:asciiTheme="minorHAnsi" w:hAnsiTheme="minorHAnsi" w:cstheme="minorHAnsi"/>
            <w:noProof/>
            <w:webHidden/>
            <w:sz w:val="20"/>
            <w:szCs w:val="20"/>
          </w:rPr>
          <w:fldChar w:fldCharType="end"/>
        </w:r>
      </w:hyperlink>
    </w:p>
    <w:p w14:paraId="29B5845B" w14:textId="0296F689" w:rsidR="00437354" w:rsidRPr="00437354" w:rsidRDefault="0006094A">
      <w:pPr>
        <w:pStyle w:val="TableofFigures"/>
        <w:tabs>
          <w:tab w:val="right" w:leader="dot" w:pos="9350"/>
        </w:tabs>
        <w:rPr>
          <w:rFonts w:asciiTheme="minorHAnsi" w:eastAsiaTheme="minorEastAsia" w:hAnsiTheme="minorHAnsi" w:cstheme="minorHAnsi"/>
          <w:noProof/>
          <w:sz w:val="20"/>
          <w:szCs w:val="20"/>
        </w:rPr>
      </w:pPr>
      <w:hyperlink w:anchor="_Toc516395401" w:history="1">
        <w:r w:rsidR="00437354" w:rsidRPr="00437354">
          <w:rPr>
            <w:rStyle w:val="Hyperlink"/>
            <w:rFonts w:asciiTheme="minorHAnsi" w:hAnsiTheme="minorHAnsi" w:cstheme="minorHAnsi"/>
            <w:noProof/>
            <w:sz w:val="20"/>
            <w:szCs w:val="20"/>
          </w:rPr>
          <w:t>Table 11 Spill Control BMPs</w:t>
        </w:r>
        <w:r w:rsidR="00437354" w:rsidRPr="00437354">
          <w:rPr>
            <w:rFonts w:asciiTheme="minorHAnsi" w:hAnsiTheme="minorHAnsi" w:cstheme="minorHAnsi"/>
            <w:noProof/>
            <w:webHidden/>
            <w:sz w:val="20"/>
            <w:szCs w:val="20"/>
          </w:rPr>
          <w:tab/>
        </w:r>
        <w:r w:rsidR="00437354" w:rsidRPr="00437354">
          <w:rPr>
            <w:rFonts w:asciiTheme="minorHAnsi" w:hAnsiTheme="minorHAnsi" w:cstheme="minorHAnsi"/>
            <w:noProof/>
            <w:webHidden/>
            <w:sz w:val="20"/>
            <w:szCs w:val="20"/>
          </w:rPr>
          <w:fldChar w:fldCharType="begin"/>
        </w:r>
        <w:r w:rsidR="00437354" w:rsidRPr="00437354">
          <w:rPr>
            <w:rFonts w:asciiTheme="minorHAnsi" w:hAnsiTheme="minorHAnsi" w:cstheme="minorHAnsi"/>
            <w:noProof/>
            <w:webHidden/>
            <w:sz w:val="20"/>
            <w:szCs w:val="20"/>
          </w:rPr>
          <w:instrText xml:space="preserve"> PAGEREF _Toc516395401 \h </w:instrText>
        </w:r>
        <w:r w:rsidR="00437354" w:rsidRPr="00437354">
          <w:rPr>
            <w:rFonts w:asciiTheme="minorHAnsi" w:hAnsiTheme="minorHAnsi" w:cstheme="minorHAnsi"/>
            <w:noProof/>
            <w:webHidden/>
            <w:sz w:val="20"/>
            <w:szCs w:val="20"/>
          </w:rPr>
        </w:r>
        <w:r w:rsidR="00437354" w:rsidRPr="0043735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22</w:t>
        </w:r>
        <w:r w:rsidR="00437354" w:rsidRPr="00437354">
          <w:rPr>
            <w:rFonts w:asciiTheme="minorHAnsi" w:hAnsiTheme="minorHAnsi" w:cstheme="minorHAnsi"/>
            <w:noProof/>
            <w:webHidden/>
            <w:sz w:val="20"/>
            <w:szCs w:val="20"/>
          </w:rPr>
          <w:fldChar w:fldCharType="end"/>
        </w:r>
      </w:hyperlink>
    </w:p>
    <w:p w14:paraId="33A35181" w14:textId="6D4ED67B" w:rsidR="00437354" w:rsidRPr="00437354" w:rsidRDefault="0006094A">
      <w:pPr>
        <w:pStyle w:val="TableofFigures"/>
        <w:tabs>
          <w:tab w:val="right" w:leader="dot" w:pos="9350"/>
        </w:tabs>
        <w:rPr>
          <w:rFonts w:asciiTheme="minorHAnsi" w:eastAsiaTheme="minorEastAsia" w:hAnsiTheme="minorHAnsi" w:cstheme="minorHAnsi"/>
          <w:noProof/>
          <w:sz w:val="20"/>
          <w:szCs w:val="20"/>
        </w:rPr>
      </w:pPr>
      <w:hyperlink w:anchor="_Toc516395402" w:history="1">
        <w:r w:rsidR="00437354" w:rsidRPr="00437354">
          <w:rPr>
            <w:rStyle w:val="Hyperlink"/>
            <w:rFonts w:asciiTheme="minorHAnsi" w:hAnsiTheme="minorHAnsi" w:cstheme="minorHAnsi"/>
            <w:noProof/>
            <w:sz w:val="20"/>
            <w:szCs w:val="20"/>
          </w:rPr>
          <w:t>Table 12 Non-Storm Water Management BMPs</w:t>
        </w:r>
        <w:r w:rsidR="00437354" w:rsidRPr="00437354">
          <w:rPr>
            <w:rFonts w:asciiTheme="minorHAnsi" w:hAnsiTheme="minorHAnsi" w:cstheme="minorHAnsi"/>
            <w:noProof/>
            <w:webHidden/>
            <w:sz w:val="20"/>
            <w:szCs w:val="20"/>
          </w:rPr>
          <w:tab/>
        </w:r>
        <w:r w:rsidR="00437354" w:rsidRPr="00437354">
          <w:rPr>
            <w:rFonts w:asciiTheme="minorHAnsi" w:hAnsiTheme="minorHAnsi" w:cstheme="minorHAnsi"/>
            <w:noProof/>
            <w:webHidden/>
            <w:sz w:val="20"/>
            <w:szCs w:val="20"/>
          </w:rPr>
          <w:fldChar w:fldCharType="begin"/>
        </w:r>
        <w:r w:rsidR="00437354" w:rsidRPr="00437354">
          <w:rPr>
            <w:rFonts w:asciiTheme="minorHAnsi" w:hAnsiTheme="minorHAnsi" w:cstheme="minorHAnsi"/>
            <w:noProof/>
            <w:webHidden/>
            <w:sz w:val="20"/>
            <w:szCs w:val="20"/>
          </w:rPr>
          <w:instrText xml:space="preserve"> PAGEREF _Toc516395402 \h </w:instrText>
        </w:r>
        <w:r w:rsidR="00437354" w:rsidRPr="00437354">
          <w:rPr>
            <w:rFonts w:asciiTheme="minorHAnsi" w:hAnsiTheme="minorHAnsi" w:cstheme="minorHAnsi"/>
            <w:noProof/>
            <w:webHidden/>
            <w:sz w:val="20"/>
            <w:szCs w:val="20"/>
          </w:rPr>
        </w:r>
        <w:r w:rsidR="00437354" w:rsidRPr="0043735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23</w:t>
        </w:r>
        <w:r w:rsidR="00437354" w:rsidRPr="00437354">
          <w:rPr>
            <w:rFonts w:asciiTheme="minorHAnsi" w:hAnsiTheme="minorHAnsi" w:cstheme="minorHAnsi"/>
            <w:noProof/>
            <w:webHidden/>
            <w:sz w:val="20"/>
            <w:szCs w:val="20"/>
          </w:rPr>
          <w:fldChar w:fldCharType="end"/>
        </w:r>
      </w:hyperlink>
    </w:p>
    <w:p w14:paraId="1B7A8F6B" w14:textId="0B1E0331" w:rsidR="00437354" w:rsidRPr="00437354" w:rsidRDefault="0006094A">
      <w:pPr>
        <w:pStyle w:val="TableofFigures"/>
        <w:tabs>
          <w:tab w:val="right" w:leader="dot" w:pos="9350"/>
        </w:tabs>
        <w:rPr>
          <w:rFonts w:asciiTheme="minorHAnsi" w:eastAsiaTheme="minorEastAsia" w:hAnsiTheme="minorHAnsi" w:cstheme="minorHAnsi"/>
          <w:noProof/>
          <w:sz w:val="20"/>
          <w:szCs w:val="20"/>
        </w:rPr>
      </w:pPr>
      <w:hyperlink w:anchor="_Toc516395403" w:history="1">
        <w:r w:rsidR="00437354" w:rsidRPr="00437354">
          <w:rPr>
            <w:rStyle w:val="Hyperlink"/>
            <w:rFonts w:asciiTheme="minorHAnsi" w:hAnsiTheme="minorHAnsi" w:cstheme="minorHAnsi"/>
            <w:noProof/>
            <w:sz w:val="20"/>
            <w:szCs w:val="20"/>
          </w:rPr>
          <w:t>Table 13. General Erosion Control BMPs</w:t>
        </w:r>
        <w:r w:rsidR="00437354" w:rsidRPr="00437354">
          <w:rPr>
            <w:rFonts w:asciiTheme="minorHAnsi" w:hAnsiTheme="minorHAnsi" w:cstheme="minorHAnsi"/>
            <w:noProof/>
            <w:webHidden/>
            <w:sz w:val="20"/>
            <w:szCs w:val="20"/>
          </w:rPr>
          <w:tab/>
        </w:r>
        <w:r w:rsidR="00437354" w:rsidRPr="00437354">
          <w:rPr>
            <w:rFonts w:asciiTheme="minorHAnsi" w:hAnsiTheme="minorHAnsi" w:cstheme="minorHAnsi"/>
            <w:noProof/>
            <w:webHidden/>
            <w:sz w:val="20"/>
            <w:szCs w:val="20"/>
          </w:rPr>
          <w:fldChar w:fldCharType="begin"/>
        </w:r>
        <w:r w:rsidR="00437354" w:rsidRPr="00437354">
          <w:rPr>
            <w:rFonts w:asciiTheme="minorHAnsi" w:hAnsiTheme="minorHAnsi" w:cstheme="minorHAnsi"/>
            <w:noProof/>
            <w:webHidden/>
            <w:sz w:val="20"/>
            <w:szCs w:val="20"/>
          </w:rPr>
          <w:instrText xml:space="preserve"> PAGEREF _Toc516395403 \h </w:instrText>
        </w:r>
        <w:r w:rsidR="00437354" w:rsidRPr="00437354">
          <w:rPr>
            <w:rFonts w:asciiTheme="minorHAnsi" w:hAnsiTheme="minorHAnsi" w:cstheme="minorHAnsi"/>
            <w:noProof/>
            <w:webHidden/>
            <w:sz w:val="20"/>
            <w:szCs w:val="20"/>
          </w:rPr>
        </w:r>
        <w:r w:rsidR="00437354" w:rsidRPr="0043735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25</w:t>
        </w:r>
        <w:r w:rsidR="00437354" w:rsidRPr="00437354">
          <w:rPr>
            <w:rFonts w:asciiTheme="minorHAnsi" w:hAnsiTheme="minorHAnsi" w:cstheme="minorHAnsi"/>
            <w:noProof/>
            <w:webHidden/>
            <w:sz w:val="20"/>
            <w:szCs w:val="20"/>
          </w:rPr>
          <w:fldChar w:fldCharType="end"/>
        </w:r>
      </w:hyperlink>
    </w:p>
    <w:p w14:paraId="47DCAF46" w14:textId="21E35AAE" w:rsidR="00437354" w:rsidRPr="00437354" w:rsidRDefault="0006094A">
      <w:pPr>
        <w:pStyle w:val="TableofFigures"/>
        <w:tabs>
          <w:tab w:val="right" w:leader="dot" w:pos="9350"/>
        </w:tabs>
        <w:rPr>
          <w:rFonts w:asciiTheme="minorHAnsi" w:eastAsiaTheme="minorEastAsia" w:hAnsiTheme="minorHAnsi" w:cstheme="minorHAnsi"/>
          <w:noProof/>
          <w:sz w:val="20"/>
          <w:szCs w:val="20"/>
        </w:rPr>
      </w:pPr>
      <w:hyperlink w:anchor="_Toc516395404" w:history="1">
        <w:r w:rsidR="00437354" w:rsidRPr="00437354">
          <w:rPr>
            <w:rStyle w:val="Hyperlink"/>
            <w:rFonts w:asciiTheme="minorHAnsi" w:hAnsiTheme="minorHAnsi" w:cstheme="minorHAnsi"/>
            <w:noProof/>
            <w:sz w:val="20"/>
            <w:szCs w:val="20"/>
          </w:rPr>
          <w:t>Table 14. Non-Vegetative Stabilization BMPs</w:t>
        </w:r>
        <w:r w:rsidR="00437354" w:rsidRPr="00437354">
          <w:rPr>
            <w:rFonts w:asciiTheme="minorHAnsi" w:hAnsiTheme="minorHAnsi" w:cstheme="minorHAnsi"/>
            <w:noProof/>
            <w:webHidden/>
            <w:sz w:val="20"/>
            <w:szCs w:val="20"/>
          </w:rPr>
          <w:tab/>
        </w:r>
        <w:r w:rsidR="00437354" w:rsidRPr="00437354">
          <w:rPr>
            <w:rFonts w:asciiTheme="minorHAnsi" w:hAnsiTheme="minorHAnsi" w:cstheme="minorHAnsi"/>
            <w:noProof/>
            <w:webHidden/>
            <w:sz w:val="20"/>
            <w:szCs w:val="20"/>
          </w:rPr>
          <w:fldChar w:fldCharType="begin"/>
        </w:r>
        <w:r w:rsidR="00437354" w:rsidRPr="00437354">
          <w:rPr>
            <w:rFonts w:asciiTheme="minorHAnsi" w:hAnsiTheme="minorHAnsi" w:cstheme="minorHAnsi"/>
            <w:noProof/>
            <w:webHidden/>
            <w:sz w:val="20"/>
            <w:szCs w:val="20"/>
          </w:rPr>
          <w:instrText xml:space="preserve"> PAGEREF _Toc516395404 \h </w:instrText>
        </w:r>
        <w:r w:rsidR="00437354" w:rsidRPr="00437354">
          <w:rPr>
            <w:rFonts w:asciiTheme="minorHAnsi" w:hAnsiTheme="minorHAnsi" w:cstheme="minorHAnsi"/>
            <w:noProof/>
            <w:webHidden/>
            <w:sz w:val="20"/>
            <w:szCs w:val="20"/>
          </w:rPr>
        </w:r>
        <w:r w:rsidR="00437354" w:rsidRPr="0043735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27</w:t>
        </w:r>
        <w:r w:rsidR="00437354" w:rsidRPr="00437354">
          <w:rPr>
            <w:rFonts w:asciiTheme="minorHAnsi" w:hAnsiTheme="minorHAnsi" w:cstheme="minorHAnsi"/>
            <w:noProof/>
            <w:webHidden/>
            <w:sz w:val="20"/>
            <w:szCs w:val="20"/>
          </w:rPr>
          <w:fldChar w:fldCharType="end"/>
        </w:r>
      </w:hyperlink>
    </w:p>
    <w:p w14:paraId="783CDB21" w14:textId="41820F55" w:rsidR="00437354" w:rsidRPr="00437354" w:rsidRDefault="0006094A">
      <w:pPr>
        <w:pStyle w:val="TableofFigures"/>
        <w:tabs>
          <w:tab w:val="right" w:leader="dot" w:pos="9350"/>
        </w:tabs>
        <w:rPr>
          <w:rFonts w:asciiTheme="minorHAnsi" w:eastAsiaTheme="minorEastAsia" w:hAnsiTheme="minorHAnsi" w:cstheme="minorHAnsi"/>
          <w:noProof/>
          <w:sz w:val="20"/>
          <w:szCs w:val="20"/>
        </w:rPr>
      </w:pPr>
      <w:hyperlink w:anchor="_Toc516395405" w:history="1">
        <w:r w:rsidR="00437354" w:rsidRPr="00437354">
          <w:rPr>
            <w:rStyle w:val="Hyperlink"/>
            <w:rFonts w:asciiTheme="minorHAnsi" w:hAnsiTheme="minorHAnsi" w:cstheme="minorHAnsi"/>
            <w:noProof/>
            <w:sz w:val="20"/>
            <w:szCs w:val="20"/>
          </w:rPr>
          <w:t>Table 15. Vegetative Stabilization BMPs</w:t>
        </w:r>
        <w:r w:rsidR="00437354" w:rsidRPr="00437354">
          <w:rPr>
            <w:rFonts w:asciiTheme="minorHAnsi" w:hAnsiTheme="minorHAnsi" w:cstheme="minorHAnsi"/>
            <w:noProof/>
            <w:webHidden/>
            <w:sz w:val="20"/>
            <w:szCs w:val="20"/>
          </w:rPr>
          <w:tab/>
        </w:r>
        <w:r w:rsidR="00437354" w:rsidRPr="00437354">
          <w:rPr>
            <w:rFonts w:asciiTheme="minorHAnsi" w:hAnsiTheme="minorHAnsi" w:cstheme="minorHAnsi"/>
            <w:noProof/>
            <w:webHidden/>
            <w:sz w:val="20"/>
            <w:szCs w:val="20"/>
          </w:rPr>
          <w:fldChar w:fldCharType="begin"/>
        </w:r>
        <w:r w:rsidR="00437354" w:rsidRPr="00437354">
          <w:rPr>
            <w:rFonts w:asciiTheme="minorHAnsi" w:hAnsiTheme="minorHAnsi" w:cstheme="minorHAnsi"/>
            <w:noProof/>
            <w:webHidden/>
            <w:sz w:val="20"/>
            <w:szCs w:val="20"/>
          </w:rPr>
          <w:instrText xml:space="preserve"> PAGEREF _Toc516395405 \h </w:instrText>
        </w:r>
        <w:r w:rsidR="00437354" w:rsidRPr="00437354">
          <w:rPr>
            <w:rFonts w:asciiTheme="minorHAnsi" w:hAnsiTheme="minorHAnsi" w:cstheme="minorHAnsi"/>
            <w:noProof/>
            <w:webHidden/>
            <w:sz w:val="20"/>
            <w:szCs w:val="20"/>
          </w:rPr>
        </w:r>
        <w:r w:rsidR="00437354" w:rsidRPr="0043735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28</w:t>
        </w:r>
        <w:r w:rsidR="00437354" w:rsidRPr="00437354">
          <w:rPr>
            <w:rFonts w:asciiTheme="minorHAnsi" w:hAnsiTheme="minorHAnsi" w:cstheme="minorHAnsi"/>
            <w:noProof/>
            <w:webHidden/>
            <w:sz w:val="20"/>
            <w:szCs w:val="20"/>
          </w:rPr>
          <w:fldChar w:fldCharType="end"/>
        </w:r>
      </w:hyperlink>
    </w:p>
    <w:p w14:paraId="51AF84DC" w14:textId="2BAC329E" w:rsidR="00437354" w:rsidRPr="00437354" w:rsidRDefault="0006094A">
      <w:pPr>
        <w:pStyle w:val="TableofFigures"/>
        <w:tabs>
          <w:tab w:val="right" w:leader="dot" w:pos="9350"/>
        </w:tabs>
        <w:rPr>
          <w:rFonts w:asciiTheme="minorHAnsi" w:eastAsiaTheme="minorEastAsia" w:hAnsiTheme="minorHAnsi" w:cstheme="minorHAnsi"/>
          <w:noProof/>
          <w:sz w:val="20"/>
          <w:szCs w:val="20"/>
        </w:rPr>
      </w:pPr>
      <w:hyperlink w:anchor="_Toc516395406" w:history="1">
        <w:r w:rsidR="00437354" w:rsidRPr="00437354">
          <w:rPr>
            <w:rStyle w:val="Hyperlink"/>
            <w:rFonts w:asciiTheme="minorHAnsi" w:hAnsiTheme="minorHAnsi" w:cstheme="minorHAnsi"/>
            <w:noProof/>
            <w:sz w:val="20"/>
            <w:szCs w:val="20"/>
          </w:rPr>
          <w:t>Table 16. Dust Control BMPs</w:t>
        </w:r>
        <w:r w:rsidR="00437354" w:rsidRPr="00437354">
          <w:rPr>
            <w:rFonts w:asciiTheme="minorHAnsi" w:hAnsiTheme="minorHAnsi" w:cstheme="minorHAnsi"/>
            <w:noProof/>
            <w:webHidden/>
            <w:sz w:val="20"/>
            <w:szCs w:val="20"/>
          </w:rPr>
          <w:tab/>
        </w:r>
        <w:r w:rsidR="00437354" w:rsidRPr="00437354">
          <w:rPr>
            <w:rFonts w:asciiTheme="minorHAnsi" w:hAnsiTheme="minorHAnsi" w:cstheme="minorHAnsi"/>
            <w:noProof/>
            <w:webHidden/>
            <w:sz w:val="20"/>
            <w:szCs w:val="20"/>
          </w:rPr>
          <w:fldChar w:fldCharType="begin"/>
        </w:r>
        <w:r w:rsidR="00437354" w:rsidRPr="00437354">
          <w:rPr>
            <w:rFonts w:asciiTheme="minorHAnsi" w:hAnsiTheme="minorHAnsi" w:cstheme="minorHAnsi"/>
            <w:noProof/>
            <w:webHidden/>
            <w:sz w:val="20"/>
            <w:szCs w:val="20"/>
          </w:rPr>
          <w:instrText xml:space="preserve"> PAGEREF _Toc516395406 \h </w:instrText>
        </w:r>
        <w:r w:rsidR="00437354" w:rsidRPr="00437354">
          <w:rPr>
            <w:rFonts w:asciiTheme="minorHAnsi" w:hAnsiTheme="minorHAnsi" w:cstheme="minorHAnsi"/>
            <w:noProof/>
            <w:webHidden/>
            <w:sz w:val="20"/>
            <w:szCs w:val="20"/>
          </w:rPr>
        </w:r>
        <w:r w:rsidR="00437354" w:rsidRPr="0043735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28</w:t>
        </w:r>
        <w:r w:rsidR="00437354" w:rsidRPr="00437354">
          <w:rPr>
            <w:rFonts w:asciiTheme="minorHAnsi" w:hAnsiTheme="minorHAnsi" w:cstheme="minorHAnsi"/>
            <w:noProof/>
            <w:webHidden/>
            <w:sz w:val="20"/>
            <w:szCs w:val="20"/>
          </w:rPr>
          <w:fldChar w:fldCharType="end"/>
        </w:r>
      </w:hyperlink>
    </w:p>
    <w:p w14:paraId="5588E022" w14:textId="7C010F1D" w:rsidR="00437354" w:rsidRPr="00437354" w:rsidRDefault="0006094A">
      <w:pPr>
        <w:pStyle w:val="TableofFigures"/>
        <w:tabs>
          <w:tab w:val="right" w:leader="dot" w:pos="9350"/>
        </w:tabs>
        <w:rPr>
          <w:rFonts w:asciiTheme="minorHAnsi" w:eastAsiaTheme="minorEastAsia" w:hAnsiTheme="minorHAnsi" w:cstheme="minorHAnsi"/>
          <w:noProof/>
          <w:sz w:val="20"/>
          <w:szCs w:val="20"/>
        </w:rPr>
      </w:pPr>
      <w:hyperlink w:anchor="_Toc516395407" w:history="1">
        <w:r w:rsidR="00437354" w:rsidRPr="00437354">
          <w:rPr>
            <w:rStyle w:val="Hyperlink"/>
            <w:rFonts w:asciiTheme="minorHAnsi" w:hAnsiTheme="minorHAnsi" w:cstheme="minorHAnsi"/>
            <w:noProof/>
            <w:sz w:val="20"/>
            <w:szCs w:val="20"/>
          </w:rPr>
          <w:t>Table 17. Perimeter and Linear Sediment Control BMPs</w:t>
        </w:r>
        <w:r w:rsidR="00437354" w:rsidRPr="00437354">
          <w:rPr>
            <w:rFonts w:asciiTheme="minorHAnsi" w:hAnsiTheme="minorHAnsi" w:cstheme="minorHAnsi"/>
            <w:noProof/>
            <w:webHidden/>
            <w:sz w:val="20"/>
            <w:szCs w:val="20"/>
          </w:rPr>
          <w:tab/>
        </w:r>
        <w:r w:rsidR="00437354" w:rsidRPr="00437354">
          <w:rPr>
            <w:rFonts w:asciiTheme="minorHAnsi" w:hAnsiTheme="minorHAnsi" w:cstheme="minorHAnsi"/>
            <w:noProof/>
            <w:webHidden/>
            <w:sz w:val="20"/>
            <w:szCs w:val="20"/>
          </w:rPr>
          <w:fldChar w:fldCharType="begin"/>
        </w:r>
        <w:r w:rsidR="00437354" w:rsidRPr="00437354">
          <w:rPr>
            <w:rFonts w:asciiTheme="minorHAnsi" w:hAnsiTheme="minorHAnsi" w:cstheme="minorHAnsi"/>
            <w:noProof/>
            <w:webHidden/>
            <w:sz w:val="20"/>
            <w:szCs w:val="20"/>
          </w:rPr>
          <w:instrText xml:space="preserve"> PAGEREF _Toc516395407 \h </w:instrText>
        </w:r>
        <w:r w:rsidR="00437354" w:rsidRPr="00437354">
          <w:rPr>
            <w:rFonts w:asciiTheme="minorHAnsi" w:hAnsiTheme="minorHAnsi" w:cstheme="minorHAnsi"/>
            <w:noProof/>
            <w:webHidden/>
            <w:sz w:val="20"/>
            <w:szCs w:val="20"/>
          </w:rPr>
        </w:r>
        <w:r w:rsidR="00437354" w:rsidRPr="0043735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30</w:t>
        </w:r>
        <w:r w:rsidR="00437354" w:rsidRPr="00437354">
          <w:rPr>
            <w:rFonts w:asciiTheme="minorHAnsi" w:hAnsiTheme="minorHAnsi" w:cstheme="minorHAnsi"/>
            <w:noProof/>
            <w:webHidden/>
            <w:sz w:val="20"/>
            <w:szCs w:val="20"/>
          </w:rPr>
          <w:fldChar w:fldCharType="end"/>
        </w:r>
      </w:hyperlink>
    </w:p>
    <w:p w14:paraId="7F0B6DFC" w14:textId="3822B9E6" w:rsidR="00437354" w:rsidRPr="00437354" w:rsidRDefault="0006094A">
      <w:pPr>
        <w:pStyle w:val="TableofFigures"/>
        <w:tabs>
          <w:tab w:val="right" w:leader="dot" w:pos="9350"/>
        </w:tabs>
        <w:rPr>
          <w:rFonts w:asciiTheme="minorHAnsi" w:eastAsiaTheme="minorEastAsia" w:hAnsiTheme="minorHAnsi" w:cstheme="minorHAnsi"/>
          <w:noProof/>
          <w:sz w:val="20"/>
          <w:szCs w:val="20"/>
        </w:rPr>
      </w:pPr>
      <w:hyperlink w:anchor="_Toc516395408" w:history="1">
        <w:r w:rsidR="00437354" w:rsidRPr="00437354">
          <w:rPr>
            <w:rStyle w:val="Hyperlink"/>
            <w:rFonts w:asciiTheme="minorHAnsi" w:hAnsiTheme="minorHAnsi" w:cstheme="minorHAnsi"/>
            <w:noProof/>
            <w:sz w:val="20"/>
            <w:szCs w:val="20"/>
          </w:rPr>
          <w:t>Table 18. Sediment Capture BMPs</w:t>
        </w:r>
        <w:r w:rsidR="00437354" w:rsidRPr="00437354">
          <w:rPr>
            <w:rFonts w:asciiTheme="minorHAnsi" w:hAnsiTheme="minorHAnsi" w:cstheme="minorHAnsi"/>
            <w:noProof/>
            <w:webHidden/>
            <w:sz w:val="20"/>
            <w:szCs w:val="20"/>
          </w:rPr>
          <w:tab/>
        </w:r>
        <w:r w:rsidR="00437354" w:rsidRPr="00437354">
          <w:rPr>
            <w:rFonts w:asciiTheme="minorHAnsi" w:hAnsiTheme="minorHAnsi" w:cstheme="minorHAnsi"/>
            <w:noProof/>
            <w:webHidden/>
            <w:sz w:val="20"/>
            <w:szCs w:val="20"/>
          </w:rPr>
          <w:fldChar w:fldCharType="begin"/>
        </w:r>
        <w:r w:rsidR="00437354" w:rsidRPr="00437354">
          <w:rPr>
            <w:rFonts w:asciiTheme="minorHAnsi" w:hAnsiTheme="minorHAnsi" w:cstheme="minorHAnsi"/>
            <w:noProof/>
            <w:webHidden/>
            <w:sz w:val="20"/>
            <w:szCs w:val="20"/>
          </w:rPr>
          <w:instrText xml:space="preserve"> PAGEREF _Toc516395408 \h </w:instrText>
        </w:r>
        <w:r w:rsidR="00437354" w:rsidRPr="00437354">
          <w:rPr>
            <w:rFonts w:asciiTheme="minorHAnsi" w:hAnsiTheme="minorHAnsi" w:cstheme="minorHAnsi"/>
            <w:noProof/>
            <w:webHidden/>
            <w:sz w:val="20"/>
            <w:szCs w:val="20"/>
          </w:rPr>
        </w:r>
        <w:r w:rsidR="00437354" w:rsidRPr="0043735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31</w:t>
        </w:r>
        <w:r w:rsidR="00437354" w:rsidRPr="00437354">
          <w:rPr>
            <w:rFonts w:asciiTheme="minorHAnsi" w:hAnsiTheme="minorHAnsi" w:cstheme="minorHAnsi"/>
            <w:noProof/>
            <w:webHidden/>
            <w:sz w:val="20"/>
            <w:szCs w:val="20"/>
          </w:rPr>
          <w:fldChar w:fldCharType="end"/>
        </w:r>
      </w:hyperlink>
    </w:p>
    <w:p w14:paraId="7487637D" w14:textId="074535E2" w:rsidR="00437354" w:rsidRPr="00437354" w:rsidRDefault="0006094A">
      <w:pPr>
        <w:pStyle w:val="TableofFigures"/>
        <w:tabs>
          <w:tab w:val="right" w:leader="dot" w:pos="9350"/>
        </w:tabs>
        <w:rPr>
          <w:rFonts w:asciiTheme="minorHAnsi" w:eastAsiaTheme="minorEastAsia" w:hAnsiTheme="minorHAnsi" w:cstheme="minorHAnsi"/>
          <w:noProof/>
          <w:sz w:val="20"/>
          <w:szCs w:val="20"/>
        </w:rPr>
      </w:pPr>
      <w:hyperlink w:anchor="_Toc516395409" w:history="1">
        <w:r w:rsidR="00437354" w:rsidRPr="00437354">
          <w:rPr>
            <w:rStyle w:val="Hyperlink"/>
            <w:rFonts w:asciiTheme="minorHAnsi" w:hAnsiTheme="minorHAnsi" w:cstheme="minorHAnsi"/>
            <w:noProof/>
            <w:sz w:val="20"/>
            <w:szCs w:val="20"/>
          </w:rPr>
          <w:t>Table 19. Offsite Sediment Tracking BMPs</w:t>
        </w:r>
        <w:r w:rsidR="00437354" w:rsidRPr="00437354">
          <w:rPr>
            <w:rFonts w:asciiTheme="minorHAnsi" w:hAnsiTheme="minorHAnsi" w:cstheme="minorHAnsi"/>
            <w:noProof/>
            <w:webHidden/>
            <w:sz w:val="20"/>
            <w:szCs w:val="20"/>
          </w:rPr>
          <w:tab/>
        </w:r>
        <w:r w:rsidR="00437354" w:rsidRPr="00437354">
          <w:rPr>
            <w:rFonts w:asciiTheme="minorHAnsi" w:hAnsiTheme="minorHAnsi" w:cstheme="minorHAnsi"/>
            <w:noProof/>
            <w:webHidden/>
            <w:sz w:val="20"/>
            <w:szCs w:val="20"/>
          </w:rPr>
          <w:fldChar w:fldCharType="begin"/>
        </w:r>
        <w:r w:rsidR="00437354" w:rsidRPr="00437354">
          <w:rPr>
            <w:rFonts w:asciiTheme="minorHAnsi" w:hAnsiTheme="minorHAnsi" w:cstheme="minorHAnsi"/>
            <w:noProof/>
            <w:webHidden/>
            <w:sz w:val="20"/>
            <w:szCs w:val="20"/>
          </w:rPr>
          <w:instrText xml:space="preserve"> PAGEREF _Toc516395409 \h </w:instrText>
        </w:r>
        <w:r w:rsidR="00437354" w:rsidRPr="00437354">
          <w:rPr>
            <w:rFonts w:asciiTheme="minorHAnsi" w:hAnsiTheme="minorHAnsi" w:cstheme="minorHAnsi"/>
            <w:noProof/>
            <w:webHidden/>
            <w:sz w:val="20"/>
            <w:szCs w:val="20"/>
          </w:rPr>
        </w:r>
        <w:r w:rsidR="00437354" w:rsidRPr="0043735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32</w:t>
        </w:r>
        <w:r w:rsidR="00437354" w:rsidRPr="00437354">
          <w:rPr>
            <w:rFonts w:asciiTheme="minorHAnsi" w:hAnsiTheme="minorHAnsi" w:cstheme="minorHAnsi"/>
            <w:noProof/>
            <w:webHidden/>
            <w:sz w:val="20"/>
            <w:szCs w:val="20"/>
          </w:rPr>
          <w:fldChar w:fldCharType="end"/>
        </w:r>
      </w:hyperlink>
    </w:p>
    <w:p w14:paraId="0900B7DC" w14:textId="70E207A0" w:rsidR="00437354" w:rsidRPr="00437354" w:rsidRDefault="0006094A">
      <w:pPr>
        <w:pStyle w:val="TableofFigures"/>
        <w:tabs>
          <w:tab w:val="right" w:leader="dot" w:pos="9350"/>
        </w:tabs>
        <w:rPr>
          <w:rFonts w:asciiTheme="minorHAnsi" w:eastAsiaTheme="minorEastAsia" w:hAnsiTheme="minorHAnsi" w:cstheme="minorHAnsi"/>
          <w:noProof/>
          <w:sz w:val="20"/>
          <w:szCs w:val="20"/>
        </w:rPr>
      </w:pPr>
      <w:hyperlink w:anchor="_Toc516395410" w:history="1">
        <w:r w:rsidR="00437354" w:rsidRPr="00437354">
          <w:rPr>
            <w:rStyle w:val="Hyperlink"/>
            <w:rFonts w:asciiTheme="minorHAnsi" w:hAnsiTheme="minorHAnsi" w:cstheme="minorHAnsi"/>
            <w:noProof/>
            <w:sz w:val="20"/>
            <w:szCs w:val="20"/>
          </w:rPr>
          <w:t>Table 20. Run-On and Runoff Control BMPs</w:t>
        </w:r>
        <w:r w:rsidR="00437354" w:rsidRPr="00437354">
          <w:rPr>
            <w:rFonts w:asciiTheme="minorHAnsi" w:hAnsiTheme="minorHAnsi" w:cstheme="minorHAnsi"/>
            <w:noProof/>
            <w:webHidden/>
            <w:sz w:val="20"/>
            <w:szCs w:val="20"/>
          </w:rPr>
          <w:tab/>
        </w:r>
        <w:r w:rsidR="00437354" w:rsidRPr="00437354">
          <w:rPr>
            <w:rFonts w:asciiTheme="minorHAnsi" w:hAnsiTheme="minorHAnsi" w:cstheme="minorHAnsi"/>
            <w:noProof/>
            <w:webHidden/>
            <w:sz w:val="20"/>
            <w:szCs w:val="20"/>
          </w:rPr>
          <w:fldChar w:fldCharType="begin"/>
        </w:r>
        <w:r w:rsidR="00437354" w:rsidRPr="00437354">
          <w:rPr>
            <w:rFonts w:asciiTheme="minorHAnsi" w:hAnsiTheme="minorHAnsi" w:cstheme="minorHAnsi"/>
            <w:noProof/>
            <w:webHidden/>
            <w:sz w:val="20"/>
            <w:szCs w:val="20"/>
          </w:rPr>
          <w:instrText xml:space="preserve"> PAGEREF _Toc516395410 \h </w:instrText>
        </w:r>
        <w:r w:rsidR="00437354" w:rsidRPr="00437354">
          <w:rPr>
            <w:rFonts w:asciiTheme="minorHAnsi" w:hAnsiTheme="minorHAnsi" w:cstheme="minorHAnsi"/>
            <w:noProof/>
            <w:webHidden/>
            <w:sz w:val="20"/>
            <w:szCs w:val="20"/>
          </w:rPr>
        </w:r>
        <w:r w:rsidR="00437354" w:rsidRPr="0043735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33</w:t>
        </w:r>
        <w:r w:rsidR="00437354" w:rsidRPr="00437354">
          <w:rPr>
            <w:rFonts w:asciiTheme="minorHAnsi" w:hAnsiTheme="minorHAnsi" w:cstheme="minorHAnsi"/>
            <w:noProof/>
            <w:webHidden/>
            <w:sz w:val="20"/>
            <w:szCs w:val="20"/>
          </w:rPr>
          <w:fldChar w:fldCharType="end"/>
        </w:r>
      </w:hyperlink>
    </w:p>
    <w:p w14:paraId="7B9A39BA" w14:textId="03F09D63" w:rsidR="00437354" w:rsidRPr="00437354" w:rsidRDefault="0006094A">
      <w:pPr>
        <w:pStyle w:val="TableofFigures"/>
        <w:tabs>
          <w:tab w:val="right" w:leader="dot" w:pos="9350"/>
        </w:tabs>
        <w:rPr>
          <w:rFonts w:asciiTheme="minorHAnsi" w:eastAsiaTheme="minorEastAsia" w:hAnsiTheme="minorHAnsi" w:cstheme="minorHAnsi"/>
          <w:noProof/>
          <w:sz w:val="20"/>
          <w:szCs w:val="20"/>
        </w:rPr>
      </w:pPr>
      <w:hyperlink w:anchor="_Toc516395411" w:history="1">
        <w:r w:rsidR="00437354" w:rsidRPr="00437354">
          <w:rPr>
            <w:rStyle w:val="Hyperlink"/>
            <w:rFonts w:asciiTheme="minorHAnsi" w:hAnsiTheme="minorHAnsi" w:cstheme="minorHAnsi"/>
            <w:noProof/>
            <w:sz w:val="20"/>
            <w:szCs w:val="20"/>
          </w:rPr>
          <w:t>Table 21. Final Stabilization BMPs</w:t>
        </w:r>
        <w:r w:rsidR="00437354" w:rsidRPr="00437354">
          <w:rPr>
            <w:rFonts w:asciiTheme="minorHAnsi" w:hAnsiTheme="minorHAnsi" w:cstheme="minorHAnsi"/>
            <w:noProof/>
            <w:webHidden/>
            <w:sz w:val="20"/>
            <w:szCs w:val="20"/>
          </w:rPr>
          <w:tab/>
        </w:r>
        <w:r w:rsidR="00437354" w:rsidRPr="00437354">
          <w:rPr>
            <w:rFonts w:asciiTheme="minorHAnsi" w:hAnsiTheme="minorHAnsi" w:cstheme="minorHAnsi"/>
            <w:noProof/>
            <w:webHidden/>
            <w:sz w:val="20"/>
            <w:szCs w:val="20"/>
          </w:rPr>
          <w:fldChar w:fldCharType="begin"/>
        </w:r>
        <w:r w:rsidR="00437354" w:rsidRPr="00437354">
          <w:rPr>
            <w:rFonts w:asciiTheme="minorHAnsi" w:hAnsiTheme="minorHAnsi" w:cstheme="minorHAnsi"/>
            <w:noProof/>
            <w:webHidden/>
            <w:sz w:val="20"/>
            <w:szCs w:val="20"/>
          </w:rPr>
          <w:instrText xml:space="preserve"> PAGEREF _Toc516395411 \h </w:instrText>
        </w:r>
        <w:r w:rsidR="00437354" w:rsidRPr="00437354">
          <w:rPr>
            <w:rFonts w:asciiTheme="minorHAnsi" w:hAnsiTheme="minorHAnsi" w:cstheme="minorHAnsi"/>
            <w:noProof/>
            <w:webHidden/>
            <w:sz w:val="20"/>
            <w:szCs w:val="20"/>
          </w:rPr>
        </w:r>
        <w:r w:rsidR="00437354" w:rsidRPr="0043735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34</w:t>
        </w:r>
        <w:r w:rsidR="00437354" w:rsidRPr="00437354">
          <w:rPr>
            <w:rFonts w:asciiTheme="minorHAnsi" w:hAnsiTheme="minorHAnsi" w:cstheme="minorHAnsi"/>
            <w:noProof/>
            <w:webHidden/>
            <w:sz w:val="20"/>
            <w:szCs w:val="20"/>
          </w:rPr>
          <w:fldChar w:fldCharType="end"/>
        </w:r>
      </w:hyperlink>
    </w:p>
    <w:p w14:paraId="66A5875C" w14:textId="40235401" w:rsidR="00437354" w:rsidRPr="00437354" w:rsidRDefault="0006094A">
      <w:pPr>
        <w:pStyle w:val="TableofFigures"/>
        <w:tabs>
          <w:tab w:val="right" w:leader="dot" w:pos="9350"/>
        </w:tabs>
        <w:rPr>
          <w:rFonts w:asciiTheme="minorHAnsi" w:eastAsiaTheme="minorEastAsia" w:hAnsiTheme="minorHAnsi" w:cstheme="minorHAnsi"/>
          <w:noProof/>
          <w:sz w:val="20"/>
          <w:szCs w:val="20"/>
        </w:rPr>
      </w:pPr>
      <w:hyperlink w:anchor="_Toc516395412" w:history="1">
        <w:r w:rsidR="00437354" w:rsidRPr="00437354">
          <w:rPr>
            <w:rStyle w:val="Hyperlink"/>
            <w:rFonts w:asciiTheme="minorHAnsi" w:hAnsiTheme="minorHAnsi" w:cstheme="minorHAnsi"/>
            <w:noProof/>
            <w:sz w:val="20"/>
            <w:szCs w:val="20"/>
          </w:rPr>
          <w:t>Table 22. BMP Maintenance Requirements</w:t>
        </w:r>
        <w:r w:rsidR="00437354" w:rsidRPr="00437354">
          <w:rPr>
            <w:rFonts w:asciiTheme="minorHAnsi" w:hAnsiTheme="minorHAnsi" w:cstheme="minorHAnsi"/>
            <w:noProof/>
            <w:webHidden/>
            <w:sz w:val="20"/>
            <w:szCs w:val="20"/>
          </w:rPr>
          <w:tab/>
        </w:r>
        <w:r w:rsidR="00437354" w:rsidRPr="00437354">
          <w:rPr>
            <w:rFonts w:asciiTheme="minorHAnsi" w:hAnsiTheme="minorHAnsi" w:cstheme="minorHAnsi"/>
            <w:noProof/>
            <w:webHidden/>
            <w:sz w:val="20"/>
            <w:szCs w:val="20"/>
          </w:rPr>
          <w:fldChar w:fldCharType="begin"/>
        </w:r>
        <w:r w:rsidR="00437354" w:rsidRPr="00437354">
          <w:rPr>
            <w:rFonts w:asciiTheme="minorHAnsi" w:hAnsiTheme="minorHAnsi" w:cstheme="minorHAnsi"/>
            <w:noProof/>
            <w:webHidden/>
            <w:sz w:val="20"/>
            <w:szCs w:val="20"/>
          </w:rPr>
          <w:instrText xml:space="preserve"> PAGEREF _Toc516395412 \h </w:instrText>
        </w:r>
        <w:r w:rsidR="00437354" w:rsidRPr="00437354">
          <w:rPr>
            <w:rFonts w:asciiTheme="minorHAnsi" w:hAnsiTheme="minorHAnsi" w:cstheme="minorHAnsi"/>
            <w:noProof/>
            <w:webHidden/>
            <w:sz w:val="20"/>
            <w:szCs w:val="20"/>
          </w:rPr>
        </w:r>
        <w:r w:rsidR="00437354" w:rsidRPr="0043735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36</w:t>
        </w:r>
        <w:r w:rsidR="00437354" w:rsidRPr="00437354">
          <w:rPr>
            <w:rFonts w:asciiTheme="minorHAnsi" w:hAnsiTheme="minorHAnsi" w:cstheme="minorHAnsi"/>
            <w:noProof/>
            <w:webHidden/>
            <w:sz w:val="20"/>
            <w:szCs w:val="20"/>
          </w:rPr>
          <w:fldChar w:fldCharType="end"/>
        </w:r>
      </w:hyperlink>
    </w:p>
    <w:p w14:paraId="7746B8BF" w14:textId="1E6D7DB1" w:rsidR="00437354" w:rsidRPr="00437354" w:rsidRDefault="0006094A">
      <w:pPr>
        <w:pStyle w:val="TableofFigures"/>
        <w:tabs>
          <w:tab w:val="right" w:leader="dot" w:pos="9350"/>
        </w:tabs>
        <w:rPr>
          <w:rFonts w:asciiTheme="minorHAnsi" w:eastAsiaTheme="minorEastAsia" w:hAnsiTheme="minorHAnsi" w:cstheme="minorHAnsi"/>
          <w:noProof/>
          <w:sz w:val="20"/>
          <w:szCs w:val="20"/>
        </w:rPr>
      </w:pPr>
      <w:hyperlink w:anchor="_Toc516395413" w:history="1">
        <w:r w:rsidR="00437354" w:rsidRPr="00437354">
          <w:rPr>
            <w:rStyle w:val="Hyperlink"/>
            <w:rFonts w:asciiTheme="minorHAnsi" w:hAnsiTheme="minorHAnsi" w:cstheme="minorHAnsi"/>
            <w:noProof/>
            <w:sz w:val="20"/>
            <w:szCs w:val="20"/>
          </w:rPr>
          <w:t>Table 23. WTAP Implementation Requirements</w:t>
        </w:r>
        <w:r w:rsidR="00437354" w:rsidRPr="00437354">
          <w:rPr>
            <w:rFonts w:asciiTheme="minorHAnsi" w:hAnsiTheme="minorHAnsi" w:cstheme="minorHAnsi"/>
            <w:noProof/>
            <w:webHidden/>
            <w:sz w:val="20"/>
            <w:szCs w:val="20"/>
          </w:rPr>
          <w:tab/>
        </w:r>
        <w:r w:rsidR="00437354" w:rsidRPr="00437354">
          <w:rPr>
            <w:rFonts w:asciiTheme="minorHAnsi" w:hAnsiTheme="minorHAnsi" w:cstheme="minorHAnsi"/>
            <w:noProof/>
            <w:webHidden/>
            <w:sz w:val="20"/>
            <w:szCs w:val="20"/>
          </w:rPr>
          <w:fldChar w:fldCharType="begin"/>
        </w:r>
        <w:r w:rsidR="00437354" w:rsidRPr="00437354">
          <w:rPr>
            <w:rFonts w:asciiTheme="minorHAnsi" w:hAnsiTheme="minorHAnsi" w:cstheme="minorHAnsi"/>
            <w:noProof/>
            <w:webHidden/>
            <w:sz w:val="20"/>
            <w:szCs w:val="20"/>
          </w:rPr>
          <w:instrText xml:space="preserve"> PAGEREF _Toc516395413 \h </w:instrText>
        </w:r>
        <w:r w:rsidR="00437354" w:rsidRPr="00437354">
          <w:rPr>
            <w:rFonts w:asciiTheme="minorHAnsi" w:hAnsiTheme="minorHAnsi" w:cstheme="minorHAnsi"/>
            <w:noProof/>
            <w:webHidden/>
            <w:sz w:val="20"/>
            <w:szCs w:val="20"/>
          </w:rPr>
        </w:r>
        <w:r w:rsidR="00437354" w:rsidRPr="0043735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40</w:t>
        </w:r>
        <w:r w:rsidR="00437354" w:rsidRPr="00437354">
          <w:rPr>
            <w:rFonts w:asciiTheme="minorHAnsi" w:hAnsiTheme="minorHAnsi" w:cstheme="minorHAnsi"/>
            <w:noProof/>
            <w:webHidden/>
            <w:sz w:val="20"/>
            <w:szCs w:val="20"/>
          </w:rPr>
          <w:fldChar w:fldCharType="end"/>
        </w:r>
      </w:hyperlink>
    </w:p>
    <w:p w14:paraId="6F2A7FE7" w14:textId="758EE8FF" w:rsidR="00437354" w:rsidRPr="00437354" w:rsidRDefault="0006094A">
      <w:pPr>
        <w:pStyle w:val="TableofFigures"/>
        <w:tabs>
          <w:tab w:val="right" w:leader="dot" w:pos="9350"/>
        </w:tabs>
        <w:rPr>
          <w:rFonts w:asciiTheme="minorHAnsi" w:eastAsiaTheme="minorEastAsia" w:hAnsiTheme="minorHAnsi" w:cstheme="minorHAnsi"/>
          <w:noProof/>
          <w:sz w:val="20"/>
          <w:szCs w:val="20"/>
        </w:rPr>
      </w:pPr>
      <w:hyperlink w:anchor="_Toc516395414" w:history="1">
        <w:r w:rsidR="00437354" w:rsidRPr="00437354">
          <w:rPr>
            <w:rStyle w:val="Hyperlink"/>
            <w:rFonts w:asciiTheme="minorHAnsi" w:hAnsiTheme="minorHAnsi" w:cstheme="minorHAnsi"/>
            <w:noProof/>
            <w:sz w:val="20"/>
            <w:szCs w:val="20"/>
          </w:rPr>
          <w:t>Table 24. Post-Construction Pollutant Controls</w:t>
        </w:r>
        <w:r w:rsidR="00437354" w:rsidRPr="00437354">
          <w:rPr>
            <w:rFonts w:asciiTheme="minorHAnsi" w:hAnsiTheme="minorHAnsi" w:cstheme="minorHAnsi"/>
            <w:noProof/>
            <w:webHidden/>
            <w:sz w:val="20"/>
            <w:szCs w:val="20"/>
          </w:rPr>
          <w:tab/>
        </w:r>
        <w:r w:rsidR="00437354" w:rsidRPr="00437354">
          <w:rPr>
            <w:rFonts w:asciiTheme="minorHAnsi" w:hAnsiTheme="minorHAnsi" w:cstheme="minorHAnsi"/>
            <w:noProof/>
            <w:webHidden/>
            <w:sz w:val="20"/>
            <w:szCs w:val="20"/>
          </w:rPr>
          <w:fldChar w:fldCharType="begin"/>
        </w:r>
        <w:r w:rsidR="00437354" w:rsidRPr="00437354">
          <w:rPr>
            <w:rFonts w:asciiTheme="minorHAnsi" w:hAnsiTheme="minorHAnsi" w:cstheme="minorHAnsi"/>
            <w:noProof/>
            <w:webHidden/>
            <w:sz w:val="20"/>
            <w:szCs w:val="20"/>
          </w:rPr>
          <w:instrText xml:space="preserve"> PAGEREF _Toc516395414 \h </w:instrText>
        </w:r>
        <w:r w:rsidR="00437354" w:rsidRPr="00437354">
          <w:rPr>
            <w:rFonts w:asciiTheme="minorHAnsi" w:hAnsiTheme="minorHAnsi" w:cstheme="minorHAnsi"/>
            <w:noProof/>
            <w:webHidden/>
            <w:sz w:val="20"/>
            <w:szCs w:val="20"/>
          </w:rPr>
        </w:r>
        <w:r w:rsidR="00437354" w:rsidRPr="0043735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41</w:t>
        </w:r>
        <w:r w:rsidR="00437354" w:rsidRPr="00437354">
          <w:rPr>
            <w:rFonts w:asciiTheme="minorHAnsi" w:hAnsiTheme="minorHAnsi" w:cstheme="minorHAnsi"/>
            <w:noProof/>
            <w:webHidden/>
            <w:sz w:val="20"/>
            <w:szCs w:val="20"/>
          </w:rPr>
          <w:fldChar w:fldCharType="end"/>
        </w:r>
      </w:hyperlink>
    </w:p>
    <w:p w14:paraId="675486DF" w14:textId="7982C120" w:rsidR="00E444C9" w:rsidRPr="001F2839" w:rsidRDefault="00CF6DCE" w:rsidP="00BE3419">
      <w:pPr>
        <w:pStyle w:val="TableofFigures"/>
        <w:tabs>
          <w:tab w:val="right" w:leader="dot" w:pos="9360"/>
        </w:tabs>
        <w:rPr>
          <w:rFonts w:asciiTheme="minorHAnsi" w:hAnsiTheme="minorHAnsi" w:cstheme="minorHAnsi"/>
          <w:color w:val="000000" w:themeColor="text1"/>
          <w:sz w:val="20"/>
          <w:szCs w:val="20"/>
        </w:rPr>
      </w:pPr>
      <w:r w:rsidRPr="00437354">
        <w:rPr>
          <w:rFonts w:asciiTheme="minorHAnsi" w:hAnsiTheme="minorHAnsi" w:cstheme="minorHAnsi"/>
          <w:color w:val="000000" w:themeColor="text1"/>
          <w:sz w:val="20"/>
          <w:szCs w:val="20"/>
        </w:rPr>
        <w:fldChar w:fldCharType="end"/>
      </w:r>
    </w:p>
    <w:p w14:paraId="30C70E33" w14:textId="77777777" w:rsidR="00E444C9" w:rsidRPr="004B76DF" w:rsidRDefault="00E444C9" w:rsidP="00BB2677">
      <w:pPr>
        <w:pStyle w:val="Heading1"/>
        <w:numPr>
          <w:ilvl w:val="0"/>
          <w:numId w:val="21"/>
        </w:numPr>
        <w:sectPr w:rsidR="00E444C9" w:rsidRPr="004B76DF" w:rsidSect="00BB2677">
          <w:headerReference w:type="even" r:id="rId11"/>
          <w:headerReference w:type="default" r:id="rId12"/>
          <w:footerReference w:type="even" r:id="rId13"/>
          <w:footerReference w:type="default" r:id="rId14"/>
          <w:headerReference w:type="first" r:id="rId15"/>
          <w:footerReference w:type="first" r:id="rId16"/>
          <w:pgSz w:w="12240" w:h="15840" w:code="1"/>
          <w:pgMar w:top="1296" w:right="1440" w:bottom="1296" w:left="1440" w:header="1080" w:footer="864" w:gutter="0"/>
          <w:pgNumType w:fmt="lowerRoman" w:start="1"/>
          <w:cols w:space="720"/>
          <w:docGrid w:linePitch="299"/>
        </w:sectPr>
      </w:pPr>
    </w:p>
    <w:p w14:paraId="326348E6" w14:textId="6EF0F879" w:rsidR="000179D2" w:rsidRPr="00DE133D" w:rsidRDefault="00E444C9" w:rsidP="00847381">
      <w:pPr>
        <w:pStyle w:val="Heading1"/>
      </w:pPr>
      <w:bookmarkStart w:id="6" w:name="_Toc516398840"/>
      <w:bookmarkEnd w:id="4"/>
      <w:bookmarkEnd w:id="5"/>
      <w:r w:rsidRPr="000179D2">
        <w:lastRenderedPageBreak/>
        <w:t>1</w:t>
      </w:r>
      <w:r w:rsidR="00134778" w:rsidRPr="000179D2">
        <w:t xml:space="preserve">.0 </w:t>
      </w:r>
      <w:r w:rsidR="00623063" w:rsidRPr="000179D2">
        <w:t>WPCP Requirements</w:t>
      </w:r>
      <w:bookmarkEnd w:id="6"/>
    </w:p>
    <w:p w14:paraId="305F2622" w14:textId="6636E529" w:rsidR="00E444C9" w:rsidRPr="00134778" w:rsidRDefault="00134778" w:rsidP="00BB2677">
      <w:pPr>
        <w:pStyle w:val="Heading1"/>
      </w:pPr>
      <w:bookmarkStart w:id="7" w:name="_Toc516398841"/>
      <w:r>
        <w:t>1.1 I</w:t>
      </w:r>
      <w:r w:rsidR="00E444C9" w:rsidRPr="00134778">
        <w:t>ntroduction</w:t>
      </w:r>
      <w:bookmarkEnd w:id="7"/>
    </w:p>
    <w:p w14:paraId="4D46A3DE" w14:textId="1D57787A" w:rsidR="00E444C9" w:rsidRPr="000D69E1" w:rsidRDefault="00E444C9" w:rsidP="00E444C9">
      <w:pPr>
        <w:pStyle w:val="BodyText"/>
        <w:rPr>
          <w:rFonts w:asciiTheme="minorHAnsi" w:hAnsiTheme="minorHAnsi" w:cstheme="minorHAnsi"/>
          <w:color w:val="000000" w:themeColor="text1"/>
          <w:sz w:val="20"/>
          <w:szCs w:val="20"/>
        </w:rPr>
      </w:pPr>
      <w:r w:rsidRPr="000D69E1">
        <w:rPr>
          <w:rFonts w:asciiTheme="minorHAnsi" w:hAnsiTheme="minorHAnsi" w:cstheme="minorHAnsi"/>
          <w:color w:val="000000" w:themeColor="text1"/>
          <w:sz w:val="20"/>
          <w:szCs w:val="20"/>
        </w:rPr>
        <w:t>The San Diego Regional Water Quality Control Board (RWQCB) adopted Order No. R9-2013-0001</w:t>
      </w:r>
      <w:r w:rsidR="006A1BB2">
        <w:rPr>
          <w:rFonts w:asciiTheme="minorHAnsi" w:hAnsiTheme="minorHAnsi" w:cstheme="minorHAnsi"/>
          <w:color w:val="000000" w:themeColor="text1"/>
          <w:sz w:val="20"/>
          <w:szCs w:val="20"/>
        </w:rPr>
        <w:t xml:space="preserve"> as amended by Order Nos. R9-2015-0001 and R9-2015-0100</w:t>
      </w:r>
      <w:r w:rsidRPr="000D69E1">
        <w:rPr>
          <w:rFonts w:asciiTheme="minorHAnsi" w:hAnsiTheme="minorHAnsi" w:cstheme="minorHAnsi"/>
          <w:color w:val="000000" w:themeColor="text1"/>
          <w:sz w:val="20"/>
          <w:szCs w:val="20"/>
        </w:rPr>
        <w:t xml:space="preserve">, </w:t>
      </w:r>
      <w:r w:rsidRPr="000D69E1">
        <w:rPr>
          <w:rFonts w:asciiTheme="minorHAnsi" w:hAnsiTheme="minorHAnsi" w:cstheme="minorHAnsi"/>
          <w:i/>
          <w:color w:val="000000" w:themeColor="text1"/>
          <w:sz w:val="20"/>
          <w:szCs w:val="20"/>
        </w:rPr>
        <w:t>National Pollutant Discharge Elimination System (NPDES) Permit and Waste Discharge Requirements for Discharges from the Municipal Separate Storm Sewer Systems (MS4s) Draining the Watersheds within the San Diego Region</w:t>
      </w:r>
      <w:r w:rsidRPr="000D69E1">
        <w:rPr>
          <w:rFonts w:asciiTheme="minorHAnsi" w:hAnsiTheme="minorHAnsi" w:cstheme="minorHAnsi"/>
          <w:color w:val="000000" w:themeColor="text1"/>
          <w:sz w:val="20"/>
          <w:szCs w:val="20"/>
        </w:rPr>
        <w:t xml:space="preserve"> on </w:t>
      </w:r>
      <w:r w:rsidR="006A1BB2">
        <w:rPr>
          <w:rFonts w:asciiTheme="minorHAnsi" w:hAnsiTheme="minorHAnsi" w:cstheme="minorHAnsi"/>
          <w:color w:val="000000" w:themeColor="text1"/>
          <w:sz w:val="20"/>
          <w:szCs w:val="20"/>
        </w:rPr>
        <w:t>November 18</w:t>
      </w:r>
      <w:r w:rsidRPr="000D69E1">
        <w:rPr>
          <w:rFonts w:asciiTheme="minorHAnsi" w:hAnsiTheme="minorHAnsi" w:cstheme="minorHAnsi"/>
          <w:color w:val="000000" w:themeColor="text1"/>
          <w:sz w:val="20"/>
          <w:szCs w:val="20"/>
        </w:rPr>
        <w:t xml:space="preserve">, </w:t>
      </w:r>
      <w:r w:rsidR="006A1BB2" w:rsidRPr="000D69E1">
        <w:rPr>
          <w:rFonts w:asciiTheme="minorHAnsi" w:hAnsiTheme="minorHAnsi" w:cstheme="minorHAnsi"/>
          <w:color w:val="000000" w:themeColor="text1"/>
          <w:sz w:val="20"/>
          <w:szCs w:val="20"/>
        </w:rPr>
        <w:t>201</w:t>
      </w:r>
      <w:r w:rsidR="006A1BB2">
        <w:rPr>
          <w:rFonts w:asciiTheme="minorHAnsi" w:hAnsiTheme="minorHAnsi" w:cstheme="minorHAnsi"/>
          <w:color w:val="000000" w:themeColor="text1"/>
          <w:sz w:val="20"/>
          <w:szCs w:val="20"/>
        </w:rPr>
        <w:t>5</w:t>
      </w:r>
      <w:r w:rsidR="006A1BB2" w:rsidRPr="000D69E1">
        <w:rPr>
          <w:rFonts w:asciiTheme="minorHAnsi" w:hAnsiTheme="minorHAnsi" w:cstheme="minorHAnsi"/>
          <w:color w:val="000000" w:themeColor="text1"/>
          <w:sz w:val="20"/>
          <w:szCs w:val="20"/>
        </w:rPr>
        <w:t xml:space="preserve"> </w:t>
      </w:r>
      <w:r w:rsidRPr="000D69E1">
        <w:rPr>
          <w:rFonts w:asciiTheme="minorHAnsi" w:hAnsiTheme="minorHAnsi" w:cstheme="minorHAnsi"/>
          <w:color w:val="000000" w:themeColor="text1"/>
          <w:sz w:val="20"/>
          <w:szCs w:val="20"/>
        </w:rPr>
        <w:t>(MS4 Permit).  The MS4 Permit requires the City of San Diego (City) to necessitate implementing effective best management practices (BMPs) to reduce discharges of pollutants in storm water from construction sites to the maximum extent practicable and effectively prohibit non-storm water discharges from construction sites into the MS4. These BMPs must be site</w:t>
      </w:r>
      <w:r w:rsidR="00BB2677">
        <w:rPr>
          <w:rFonts w:asciiTheme="minorHAnsi" w:hAnsiTheme="minorHAnsi" w:cstheme="minorHAnsi"/>
          <w:color w:val="000000" w:themeColor="text1"/>
          <w:sz w:val="20"/>
          <w:szCs w:val="20"/>
        </w:rPr>
        <w:t>-</w:t>
      </w:r>
      <w:r w:rsidRPr="000D69E1">
        <w:rPr>
          <w:rFonts w:asciiTheme="minorHAnsi" w:hAnsiTheme="minorHAnsi" w:cstheme="minorHAnsi"/>
          <w:color w:val="000000" w:themeColor="text1"/>
          <w:sz w:val="20"/>
          <w:szCs w:val="20"/>
        </w:rPr>
        <w:t>specific</w:t>
      </w:r>
      <w:r w:rsidR="009F03F6">
        <w:rPr>
          <w:rFonts w:asciiTheme="minorHAnsi" w:hAnsiTheme="minorHAnsi" w:cstheme="minorHAnsi"/>
          <w:color w:val="000000" w:themeColor="text1"/>
          <w:sz w:val="20"/>
          <w:szCs w:val="20"/>
        </w:rPr>
        <w:t>,</w:t>
      </w:r>
      <w:r w:rsidRPr="000D69E1">
        <w:rPr>
          <w:rFonts w:asciiTheme="minorHAnsi" w:hAnsiTheme="minorHAnsi" w:cstheme="minorHAnsi"/>
          <w:color w:val="000000" w:themeColor="text1"/>
          <w:sz w:val="20"/>
          <w:szCs w:val="20"/>
        </w:rPr>
        <w:t xml:space="preserve"> construction phase appropriate</w:t>
      </w:r>
      <w:r w:rsidR="009F03F6">
        <w:rPr>
          <w:rFonts w:asciiTheme="minorHAnsi" w:hAnsiTheme="minorHAnsi" w:cstheme="minorHAnsi"/>
          <w:color w:val="000000" w:themeColor="text1"/>
          <w:sz w:val="20"/>
          <w:szCs w:val="20"/>
        </w:rPr>
        <w:t>, and</w:t>
      </w:r>
      <w:r w:rsidRPr="000D69E1">
        <w:rPr>
          <w:rFonts w:asciiTheme="minorHAnsi" w:hAnsiTheme="minorHAnsi" w:cstheme="minorHAnsi"/>
          <w:color w:val="000000" w:themeColor="text1"/>
          <w:sz w:val="20"/>
          <w:szCs w:val="20"/>
        </w:rPr>
        <w:t xml:space="preserve"> implemented at each construction site year-round. Dry season BMP implementation must plan for and address unseasonal rain events that may occur during the dry season (May 1 through September 30).</w:t>
      </w:r>
    </w:p>
    <w:p w14:paraId="2A095A5C" w14:textId="1E352A83" w:rsidR="00E444C9" w:rsidRDefault="00E444C9" w:rsidP="00E444C9">
      <w:pPr>
        <w:pStyle w:val="BodyText"/>
        <w:rPr>
          <w:rFonts w:asciiTheme="minorHAnsi" w:hAnsiTheme="minorHAnsi" w:cstheme="minorHAnsi"/>
          <w:color w:val="000000" w:themeColor="text1"/>
          <w:sz w:val="20"/>
          <w:szCs w:val="20"/>
        </w:rPr>
      </w:pPr>
      <w:r w:rsidRPr="000D69E1">
        <w:rPr>
          <w:rFonts w:asciiTheme="minorHAnsi" w:hAnsiTheme="minorHAnsi" w:cstheme="minorHAnsi"/>
          <w:color w:val="000000" w:themeColor="text1"/>
          <w:sz w:val="20"/>
          <w:szCs w:val="20"/>
        </w:rPr>
        <w:t xml:space="preserve">Construction projects that result in disturbance of one acre or more of total land area or are part of a larger common plan of development or sale must obtain coverage under the State Water Resource Control Board’s (SWRCB’s) </w:t>
      </w:r>
      <w:r w:rsidRPr="000D69E1">
        <w:rPr>
          <w:rFonts w:asciiTheme="minorHAnsi" w:hAnsiTheme="minorHAnsi" w:cstheme="minorHAnsi"/>
          <w:i/>
          <w:color w:val="000000" w:themeColor="text1"/>
          <w:sz w:val="20"/>
          <w:szCs w:val="20"/>
        </w:rPr>
        <w:t>NPDES General Permit for Storm Water Discharges Associated with Construction and Land Disturbance Activities Order No. 2009-0009-DWQ</w:t>
      </w:r>
      <w:r w:rsidRPr="000D69E1">
        <w:rPr>
          <w:rFonts w:asciiTheme="minorHAnsi" w:hAnsiTheme="minorHAnsi" w:cstheme="minorHAnsi"/>
          <w:color w:val="000000" w:themeColor="text1"/>
          <w:sz w:val="20"/>
          <w:szCs w:val="20"/>
        </w:rPr>
        <w:t xml:space="preserve"> NPDES No. CAS000002</w:t>
      </w:r>
      <w:r w:rsidR="006D6F57">
        <w:rPr>
          <w:rFonts w:asciiTheme="minorHAnsi" w:hAnsiTheme="minorHAnsi" w:cstheme="minorHAnsi"/>
          <w:color w:val="000000" w:themeColor="text1"/>
          <w:sz w:val="20"/>
          <w:szCs w:val="20"/>
        </w:rPr>
        <w:t xml:space="preserve"> as amended by Order Nos. 2010-0014-DWQ and 2012-006-DWQ</w:t>
      </w:r>
      <w:r w:rsidRPr="000D69E1">
        <w:rPr>
          <w:rFonts w:asciiTheme="minorHAnsi" w:hAnsiTheme="minorHAnsi" w:cstheme="minorHAnsi"/>
          <w:color w:val="000000" w:themeColor="text1"/>
          <w:sz w:val="20"/>
          <w:szCs w:val="20"/>
        </w:rPr>
        <w:t xml:space="preserve"> (Construction General Permit).  The Construction General Permit requires developing and implementing a Storm Water Pollution Prevention Plan (SWPPP).  </w:t>
      </w:r>
    </w:p>
    <w:p w14:paraId="4101F921" w14:textId="77777777" w:rsidR="001A3E91" w:rsidRPr="001A3E91" w:rsidRDefault="001A3E91" w:rsidP="001A3E91">
      <w:pPr>
        <w:pStyle w:val="BodyText"/>
        <w:rPr>
          <w:rFonts w:asciiTheme="minorHAnsi" w:hAnsiTheme="minorHAnsi" w:cstheme="minorHAnsi"/>
          <w:color w:val="000000" w:themeColor="text1"/>
          <w:sz w:val="20"/>
          <w:szCs w:val="20"/>
        </w:rPr>
      </w:pPr>
      <w:r w:rsidRPr="001A3E91">
        <w:rPr>
          <w:rFonts w:asciiTheme="minorHAnsi" w:hAnsiTheme="minorHAnsi" w:cstheme="minorHAnsi"/>
          <w:color w:val="000000" w:themeColor="text1"/>
          <w:sz w:val="20"/>
          <w:szCs w:val="20"/>
        </w:rPr>
        <w:t xml:space="preserve">A Water Pollution Control Plan (WPCP) must be developed and implemented for construction projects that: </w:t>
      </w:r>
    </w:p>
    <w:p w14:paraId="03BF354B" w14:textId="0A4BF8F4" w:rsidR="001A3E91" w:rsidRPr="001A3E91" w:rsidRDefault="001A3E91" w:rsidP="001A3E91">
      <w:pPr>
        <w:pStyle w:val="BodyText"/>
        <w:numPr>
          <w:ilvl w:val="0"/>
          <w:numId w:val="70"/>
        </w:numPr>
        <w:rPr>
          <w:rFonts w:asciiTheme="minorHAnsi" w:hAnsiTheme="minorHAnsi" w:cstheme="minorHAnsi"/>
          <w:color w:val="000000" w:themeColor="text1"/>
          <w:sz w:val="20"/>
          <w:szCs w:val="20"/>
        </w:rPr>
      </w:pPr>
      <w:r w:rsidRPr="001A3E91">
        <w:rPr>
          <w:rFonts w:asciiTheme="minorHAnsi" w:hAnsiTheme="minorHAnsi" w:cstheme="minorHAnsi"/>
          <w:color w:val="000000" w:themeColor="text1"/>
          <w:sz w:val="20"/>
          <w:szCs w:val="20"/>
        </w:rPr>
        <w:t xml:space="preserve">Result in disturbance of less than one acre of total land area and are not part of a larger common plan of development or sale, or otherwise do not require coverage under the Construction General Permit; and </w:t>
      </w:r>
    </w:p>
    <w:p w14:paraId="78ACB46F" w14:textId="01D5052B" w:rsidR="001A3E91" w:rsidRPr="000D69E1" w:rsidRDefault="001A3E91" w:rsidP="001A3E91">
      <w:pPr>
        <w:pStyle w:val="BodyText"/>
        <w:numPr>
          <w:ilvl w:val="0"/>
          <w:numId w:val="70"/>
        </w:numPr>
        <w:rPr>
          <w:rFonts w:asciiTheme="minorHAnsi" w:hAnsiTheme="minorHAnsi" w:cstheme="minorHAnsi"/>
          <w:color w:val="000000" w:themeColor="text1"/>
          <w:sz w:val="20"/>
          <w:szCs w:val="20"/>
        </w:rPr>
      </w:pPr>
      <w:r w:rsidRPr="001A3E91">
        <w:rPr>
          <w:rFonts w:asciiTheme="minorHAnsi" w:hAnsiTheme="minorHAnsi" w:cstheme="minorHAnsi"/>
          <w:color w:val="000000" w:themeColor="text1"/>
          <w:sz w:val="20"/>
          <w:szCs w:val="20"/>
        </w:rPr>
        <w:t xml:space="preserve">Have Grading, Public Right-of-Way, and Demolition/Removal approval types (see the City’s Form DS-560) or require submittal for a Drainage and Grades review.  </w:t>
      </w:r>
    </w:p>
    <w:p w14:paraId="084F13D0" w14:textId="552CC4FE" w:rsidR="00E444C9" w:rsidRPr="000D69E1" w:rsidRDefault="00E444C9" w:rsidP="00E444C9">
      <w:pPr>
        <w:pStyle w:val="BodyText"/>
        <w:rPr>
          <w:rFonts w:asciiTheme="minorHAnsi" w:hAnsiTheme="minorHAnsi" w:cstheme="minorHAnsi"/>
          <w:color w:val="000000" w:themeColor="text1"/>
          <w:sz w:val="20"/>
          <w:szCs w:val="20"/>
        </w:rPr>
      </w:pPr>
      <w:r w:rsidRPr="000D69E1">
        <w:rPr>
          <w:rFonts w:asciiTheme="minorHAnsi" w:hAnsiTheme="minorHAnsi" w:cstheme="minorHAnsi"/>
          <w:color w:val="000000" w:themeColor="text1"/>
          <w:sz w:val="20"/>
          <w:szCs w:val="20"/>
        </w:rPr>
        <w:t xml:space="preserve">This template </w:t>
      </w:r>
      <w:r w:rsidR="003D7157">
        <w:rPr>
          <w:rFonts w:asciiTheme="minorHAnsi" w:hAnsiTheme="minorHAnsi" w:cstheme="minorHAnsi"/>
          <w:color w:val="000000" w:themeColor="text1"/>
          <w:sz w:val="20"/>
          <w:szCs w:val="20"/>
        </w:rPr>
        <w:t>is required to be</w:t>
      </w:r>
      <w:r w:rsidRPr="000D69E1">
        <w:rPr>
          <w:rFonts w:asciiTheme="minorHAnsi" w:hAnsiTheme="minorHAnsi" w:cstheme="minorHAnsi"/>
          <w:color w:val="000000" w:themeColor="text1"/>
          <w:sz w:val="20"/>
          <w:szCs w:val="20"/>
        </w:rPr>
        <w:t xml:space="preserve"> utilized to meet the City’s WPCP requirement.  </w:t>
      </w:r>
      <w:r w:rsidR="0078742B">
        <w:rPr>
          <w:rFonts w:asciiTheme="minorHAnsi" w:hAnsiTheme="minorHAnsi" w:cstheme="minorHAnsi"/>
          <w:color w:val="000000" w:themeColor="text1"/>
          <w:sz w:val="20"/>
          <w:szCs w:val="20"/>
        </w:rPr>
        <w:t xml:space="preserve">The WPCP must be certified by the applicant (see </w:t>
      </w:r>
      <w:r w:rsidR="0078742B" w:rsidRPr="001A3E91">
        <w:rPr>
          <w:rFonts w:asciiTheme="minorHAnsi" w:hAnsiTheme="minorHAnsi" w:cstheme="minorHAnsi"/>
          <w:b/>
          <w:color w:val="000000" w:themeColor="text1"/>
          <w:sz w:val="20"/>
          <w:szCs w:val="20"/>
        </w:rPr>
        <w:t xml:space="preserve">Appendix </w:t>
      </w:r>
      <w:r w:rsidR="009556A2" w:rsidRPr="001A3E91">
        <w:rPr>
          <w:rFonts w:asciiTheme="minorHAnsi" w:hAnsiTheme="minorHAnsi" w:cstheme="minorHAnsi"/>
          <w:b/>
          <w:color w:val="000000" w:themeColor="text1"/>
          <w:sz w:val="20"/>
          <w:szCs w:val="20"/>
        </w:rPr>
        <w:t>C</w:t>
      </w:r>
      <w:r w:rsidR="0078742B">
        <w:rPr>
          <w:rFonts w:asciiTheme="minorHAnsi" w:hAnsiTheme="minorHAnsi" w:cstheme="minorHAnsi"/>
          <w:color w:val="000000" w:themeColor="text1"/>
          <w:sz w:val="20"/>
          <w:szCs w:val="20"/>
        </w:rPr>
        <w:t xml:space="preserve">). </w:t>
      </w:r>
    </w:p>
    <w:p w14:paraId="5CB7C284" w14:textId="6AC7712F" w:rsidR="00E444C9" w:rsidRPr="000D69E1" w:rsidRDefault="00E444C9" w:rsidP="00E444C9">
      <w:pPr>
        <w:pStyle w:val="BodyText"/>
        <w:rPr>
          <w:rFonts w:asciiTheme="minorHAnsi" w:hAnsiTheme="minorHAnsi" w:cstheme="minorHAnsi"/>
          <w:color w:val="000000" w:themeColor="text1"/>
          <w:sz w:val="20"/>
          <w:szCs w:val="20"/>
        </w:rPr>
      </w:pPr>
      <w:r w:rsidRPr="000D69E1">
        <w:rPr>
          <w:rFonts w:asciiTheme="minorHAnsi" w:hAnsiTheme="minorHAnsi" w:cstheme="minorHAnsi"/>
          <w:color w:val="000000" w:themeColor="text1"/>
          <w:sz w:val="20"/>
          <w:szCs w:val="20"/>
        </w:rPr>
        <w:t xml:space="preserve">A Minor Water Pollution Control Plan (MWPCP) (see the </w:t>
      </w:r>
      <w:r w:rsidRPr="00494C55">
        <w:rPr>
          <w:rFonts w:asciiTheme="minorHAnsi" w:hAnsiTheme="minorHAnsi" w:cstheme="minorHAnsi"/>
          <w:color w:val="000000" w:themeColor="text1"/>
          <w:sz w:val="20"/>
          <w:szCs w:val="20"/>
        </w:rPr>
        <w:t xml:space="preserve">City’s </w:t>
      </w:r>
      <w:hyperlink r:id="rId17" w:history="1">
        <w:r w:rsidRPr="00494C55">
          <w:rPr>
            <w:rStyle w:val="Hyperlink"/>
            <w:rFonts w:asciiTheme="minorHAnsi" w:hAnsiTheme="minorHAnsi" w:cstheme="minorHAnsi"/>
            <w:sz w:val="20"/>
            <w:szCs w:val="20"/>
          </w:rPr>
          <w:t>Form DS-570</w:t>
        </w:r>
      </w:hyperlink>
      <w:r w:rsidRPr="00494C55">
        <w:rPr>
          <w:rFonts w:asciiTheme="minorHAnsi" w:hAnsiTheme="minorHAnsi" w:cstheme="minorHAnsi"/>
          <w:color w:val="000000" w:themeColor="text1"/>
          <w:sz w:val="20"/>
          <w:szCs w:val="20"/>
        </w:rPr>
        <w:t>) may be developed and implemented for projects that disturb less than 5,000 squ</w:t>
      </w:r>
      <w:r w:rsidR="00494C55">
        <w:rPr>
          <w:rFonts w:asciiTheme="minorHAnsi" w:hAnsiTheme="minorHAnsi" w:cstheme="minorHAnsi"/>
          <w:color w:val="000000" w:themeColor="text1"/>
          <w:sz w:val="20"/>
          <w:szCs w:val="20"/>
        </w:rPr>
        <w:t>are feet and have less than a 5-</w:t>
      </w:r>
      <w:r w:rsidRPr="00494C55">
        <w:rPr>
          <w:rFonts w:asciiTheme="minorHAnsi" w:hAnsiTheme="minorHAnsi" w:cstheme="minorHAnsi"/>
          <w:color w:val="000000" w:themeColor="text1"/>
          <w:sz w:val="20"/>
          <w:szCs w:val="20"/>
        </w:rPr>
        <w:t>foot elevation differential over the entire project area.  Some construction project types, such as interior plumbing, electrical</w:t>
      </w:r>
      <w:r w:rsidR="009F03F6">
        <w:rPr>
          <w:rFonts w:asciiTheme="minorHAnsi" w:hAnsiTheme="minorHAnsi" w:cstheme="minorHAnsi"/>
          <w:color w:val="000000" w:themeColor="text1"/>
          <w:sz w:val="20"/>
          <w:szCs w:val="20"/>
        </w:rPr>
        <w:t>,</w:t>
      </w:r>
      <w:r w:rsidRPr="00494C55">
        <w:rPr>
          <w:rFonts w:asciiTheme="minorHAnsi" w:hAnsiTheme="minorHAnsi" w:cstheme="minorHAnsi"/>
          <w:color w:val="000000" w:themeColor="text1"/>
          <w:sz w:val="20"/>
          <w:szCs w:val="20"/>
        </w:rPr>
        <w:t xml:space="preserve"> and mechanical work, may be considered exempt.  The City’s </w:t>
      </w:r>
      <w:r w:rsidR="00B6186E" w:rsidRPr="00BE3419">
        <w:rPr>
          <w:rFonts w:asciiTheme="minorHAnsi" w:hAnsiTheme="minorHAnsi" w:cstheme="minorHAnsi"/>
          <w:sz w:val="20"/>
        </w:rPr>
        <w:t>Form DS-560</w:t>
      </w:r>
      <w:r w:rsidRPr="00494C55">
        <w:rPr>
          <w:rFonts w:asciiTheme="minorHAnsi" w:hAnsiTheme="minorHAnsi" w:cstheme="minorHAnsi"/>
          <w:color w:val="000000" w:themeColor="text1"/>
          <w:sz w:val="20"/>
          <w:szCs w:val="20"/>
        </w:rPr>
        <w:t>,</w:t>
      </w:r>
      <w:r w:rsidRPr="000D69E1">
        <w:rPr>
          <w:rFonts w:asciiTheme="minorHAnsi" w:hAnsiTheme="minorHAnsi" w:cstheme="minorHAnsi"/>
          <w:color w:val="000000" w:themeColor="text1"/>
          <w:sz w:val="20"/>
          <w:szCs w:val="20"/>
        </w:rPr>
        <w:t xml:space="preserve"> </w:t>
      </w:r>
      <w:r w:rsidRPr="000D69E1">
        <w:rPr>
          <w:rFonts w:asciiTheme="minorHAnsi" w:hAnsiTheme="minorHAnsi" w:cstheme="minorHAnsi"/>
          <w:i/>
          <w:color w:val="000000" w:themeColor="text1"/>
          <w:sz w:val="20"/>
          <w:szCs w:val="20"/>
        </w:rPr>
        <w:t>Storm Water Requirements Applicability Checklist</w:t>
      </w:r>
      <w:r w:rsidR="00BE3419">
        <w:rPr>
          <w:rFonts w:asciiTheme="minorHAnsi" w:hAnsiTheme="minorHAnsi" w:cstheme="minorHAnsi"/>
          <w:i/>
          <w:color w:val="000000" w:themeColor="text1"/>
          <w:sz w:val="20"/>
          <w:szCs w:val="20"/>
        </w:rPr>
        <w:t>,</w:t>
      </w:r>
      <w:r w:rsidRPr="000D69E1">
        <w:rPr>
          <w:rFonts w:asciiTheme="minorHAnsi" w:hAnsiTheme="minorHAnsi" w:cstheme="minorHAnsi"/>
          <w:color w:val="000000" w:themeColor="text1"/>
          <w:sz w:val="20"/>
          <w:szCs w:val="20"/>
        </w:rPr>
        <w:t xml:space="preserve"> can be used to determine the storm water requirements for the project (see </w:t>
      </w:r>
      <w:r w:rsidRPr="001A3E91">
        <w:rPr>
          <w:rFonts w:asciiTheme="minorHAnsi" w:hAnsiTheme="minorHAnsi" w:cstheme="minorHAnsi"/>
          <w:b/>
          <w:color w:val="000000" w:themeColor="text1"/>
          <w:sz w:val="20"/>
          <w:szCs w:val="20"/>
        </w:rPr>
        <w:t xml:space="preserve">Appendix </w:t>
      </w:r>
      <w:r w:rsidR="00FC709D" w:rsidRPr="001A3E91">
        <w:rPr>
          <w:rFonts w:asciiTheme="minorHAnsi" w:hAnsiTheme="minorHAnsi" w:cstheme="minorHAnsi"/>
          <w:b/>
          <w:color w:val="000000" w:themeColor="text1"/>
          <w:sz w:val="20"/>
          <w:szCs w:val="20"/>
        </w:rPr>
        <w:t>D</w:t>
      </w:r>
      <w:r w:rsidRPr="000D69E1">
        <w:rPr>
          <w:rFonts w:asciiTheme="minorHAnsi" w:hAnsiTheme="minorHAnsi" w:cstheme="minorHAnsi"/>
          <w:color w:val="000000" w:themeColor="text1"/>
          <w:sz w:val="20"/>
          <w:szCs w:val="20"/>
        </w:rPr>
        <w:t>).</w:t>
      </w:r>
    </w:p>
    <w:p w14:paraId="4FB73044" w14:textId="4B295A07" w:rsidR="008916BB" w:rsidRDefault="00E444C9" w:rsidP="00BB2677">
      <w:pPr>
        <w:pStyle w:val="BodyText"/>
        <w:rPr>
          <w:rFonts w:asciiTheme="majorHAnsi" w:hAnsiTheme="majorHAnsi" w:cs="Arial"/>
          <w:color w:val="FF9E17" w:themeColor="accent3"/>
          <w:sz w:val="30"/>
        </w:rPr>
      </w:pPr>
      <w:r w:rsidRPr="000D69E1">
        <w:rPr>
          <w:rFonts w:asciiTheme="minorHAnsi" w:hAnsiTheme="minorHAnsi" w:cstheme="minorHAnsi"/>
          <w:b/>
          <w:color w:val="000000" w:themeColor="text1"/>
          <w:sz w:val="20"/>
          <w:szCs w:val="20"/>
        </w:rPr>
        <w:t xml:space="preserve">NOTE:  It is the responsibility of the project owner to ensure that all construction activities comply with local and state regulations, including </w:t>
      </w:r>
      <w:r w:rsidR="00E038C4">
        <w:rPr>
          <w:rFonts w:asciiTheme="minorHAnsi" w:hAnsiTheme="minorHAnsi" w:cstheme="minorHAnsi"/>
          <w:b/>
          <w:color w:val="000000" w:themeColor="text1"/>
          <w:sz w:val="20"/>
          <w:szCs w:val="20"/>
        </w:rPr>
        <w:t>Part 2 of the Storm Water Standards Manual (201</w:t>
      </w:r>
      <w:r w:rsidR="00C234A3">
        <w:rPr>
          <w:rFonts w:asciiTheme="minorHAnsi" w:hAnsiTheme="minorHAnsi" w:cstheme="minorHAnsi"/>
          <w:b/>
          <w:color w:val="000000" w:themeColor="text1"/>
          <w:sz w:val="20"/>
          <w:szCs w:val="20"/>
        </w:rPr>
        <w:t>8</w:t>
      </w:r>
      <w:r w:rsidR="00E038C4">
        <w:rPr>
          <w:rFonts w:asciiTheme="minorHAnsi" w:hAnsiTheme="minorHAnsi" w:cstheme="minorHAnsi"/>
          <w:b/>
          <w:color w:val="000000" w:themeColor="text1"/>
          <w:sz w:val="20"/>
          <w:szCs w:val="20"/>
        </w:rPr>
        <w:t xml:space="preserve">) and </w:t>
      </w:r>
      <w:r w:rsidRPr="000D69E1">
        <w:rPr>
          <w:rFonts w:asciiTheme="minorHAnsi" w:hAnsiTheme="minorHAnsi" w:cstheme="minorHAnsi"/>
          <w:b/>
          <w:color w:val="000000" w:themeColor="text1"/>
          <w:sz w:val="20"/>
          <w:szCs w:val="20"/>
        </w:rPr>
        <w:t>San Diego Municipal Code Sect</w:t>
      </w:r>
      <w:r w:rsidR="006D10ED">
        <w:rPr>
          <w:rFonts w:asciiTheme="minorHAnsi" w:hAnsiTheme="minorHAnsi" w:cstheme="minorHAnsi"/>
          <w:b/>
          <w:color w:val="000000" w:themeColor="text1"/>
          <w:sz w:val="20"/>
          <w:szCs w:val="20"/>
        </w:rPr>
        <w:t>ion</w:t>
      </w:r>
      <w:r w:rsidRPr="000D69E1">
        <w:rPr>
          <w:rFonts w:asciiTheme="minorHAnsi" w:hAnsiTheme="minorHAnsi" w:cstheme="minorHAnsi"/>
          <w:b/>
          <w:color w:val="000000" w:themeColor="text1"/>
          <w:sz w:val="20"/>
          <w:szCs w:val="20"/>
        </w:rPr>
        <w:t xml:space="preserve"> 43.03.  The guidance and template provided here </w:t>
      </w:r>
      <w:r w:rsidR="006D10ED">
        <w:rPr>
          <w:rFonts w:asciiTheme="minorHAnsi" w:hAnsiTheme="minorHAnsi" w:cstheme="minorHAnsi"/>
          <w:b/>
          <w:color w:val="000000" w:themeColor="text1"/>
          <w:sz w:val="20"/>
          <w:szCs w:val="20"/>
        </w:rPr>
        <w:t>are</w:t>
      </w:r>
      <w:r w:rsidR="006D10ED" w:rsidRPr="000D69E1">
        <w:rPr>
          <w:rFonts w:asciiTheme="minorHAnsi" w:hAnsiTheme="minorHAnsi" w:cstheme="minorHAnsi"/>
          <w:b/>
          <w:color w:val="000000" w:themeColor="text1"/>
          <w:sz w:val="20"/>
          <w:szCs w:val="20"/>
        </w:rPr>
        <w:t xml:space="preserve"> </w:t>
      </w:r>
      <w:r w:rsidRPr="000D69E1">
        <w:rPr>
          <w:rFonts w:asciiTheme="minorHAnsi" w:hAnsiTheme="minorHAnsi" w:cstheme="minorHAnsi"/>
          <w:b/>
          <w:color w:val="000000" w:themeColor="text1"/>
          <w:sz w:val="20"/>
          <w:szCs w:val="20"/>
        </w:rPr>
        <w:t xml:space="preserve">for the </w:t>
      </w:r>
      <w:r w:rsidR="00CF68EC">
        <w:rPr>
          <w:rFonts w:asciiTheme="minorHAnsi" w:hAnsiTheme="minorHAnsi" w:cstheme="minorHAnsi"/>
          <w:b/>
          <w:color w:val="000000" w:themeColor="text1"/>
          <w:sz w:val="20"/>
          <w:szCs w:val="20"/>
        </w:rPr>
        <w:t>WPCP developer</w:t>
      </w:r>
      <w:r w:rsidR="00CF68EC" w:rsidRPr="000D69E1">
        <w:rPr>
          <w:rFonts w:asciiTheme="minorHAnsi" w:hAnsiTheme="minorHAnsi" w:cstheme="minorHAnsi"/>
          <w:b/>
          <w:color w:val="000000" w:themeColor="text1"/>
          <w:sz w:val="20"/>
          <w:szCs w:val="20"/>
        </w:rPr>
        <w:t xml:space="preserve">’s </w:t>
      </w:r>
      <w:r w:rsidRPr="000D69E1">
        <w:rPr>
          <w:rFonts w:asciiTheme="minorHAnsi" w:hAnsiTheme="minorHAnsi" w:cstheme="minorHAnsi"/>
          <w:b/>
          <w:color w:val="000000" w:themeColor="text1"/>
          <w:sz w:val="20"/>
          <w:szCs w:val="20"/>
        </w:rPr>
        <w:t xml:space="preserve">convenience and do not alleviate responsibility on part of the project owner to determine the appropriate level of BMP planning and implementation to </w:t>
      </w:r>
      <w:r w:rsidRPr="000D69E1">
        <w:rPr>
          <w:rFonts w:asciiTheme="minorHAnsi" w:hAnsiTheme="minorHAnsi" w:cstheme="minorHAnsi"/>
          <w:b/>
          <w:color w:val="000000" w:themeColor="text1"/>
          <w:sz w:val="20"/>
          <w:szCs w:val="20"/>
        </w:rPr>
        <w:lastRenderedPageBreak/>
        <w:t xml:space="preserve">prevent pollutant discharges. </w:t>
      </w:r>
      <w:r w:rsidRPr="000D69E1">
        <w:rPr>
          <w:rFonts w:asciiTheme="minorHAnsi" w:hAnsiTheme="minorHAnsi" w:cstheme="minorHAnsi"/>
          <w:i/>
          <w:color w:val="000000" w:themeColor="text1"/>
          <w:sz w:val="20"/>
          <w:szCs w:val="20"/>
          <w:u w:val="single"/>
        </w:rPr>
        <w:t xml:space="preserve">The WPCP developer </w:t>
      </w:r>
      <w:r w:rsidR="00026D42">
        <w:rPr>
          <w:rFonts w:asciiTheme="minorHAnsi" w:hAnsiTheme="minorHAnsi" w:cstheme="minorHAnsi"/>
          <w:i/>
          <w:color w:val="000000" w:themeColor="text1"/>
          <w:sz w:val="20"/>
          <w:szCs w:val="20"/>
          <w:u w:val="single"/>
        </w:rPr>
        <w:t>must</w:t>
      </w:r>
      <w:r w:rsidR="00026D42" w:rsidRPr="000D69E1">
        <w:rPr>
          <w:rFonts w:asciiTheme="minorHAnsi" w:hAnsiTheme="minorHAnsi" w:cstheme="minorHAnsi"/>
          <w:i/>
          <w:color w:val="000000" w:themeColor="text1"/>
          <w:sz w:val="20"/>
          <w:szCs w:val="20"/>
          <w:u w:val="single"/>
        </w:rPr>
        <w:t xml:space="preserve"> </w:t>
      </w:r>
      <w:r w:rsidRPr="000D69E1">
        <w:rPr>
          <w:rFonts w:asciiTheme="minorHAnsi" w:hAnsiTheme="minorHAnsi" w:cstheme="minorHAnsi"/>
          <w:i/>
          <w:color w:val="000000" w:themeColor="text1"/>
          <w:sz w:val="20"/>
          <w:szCs w:val="20"/>
          <w:u w:val="single"/>
        </w:rPr>
        <w:t xml:space="preserve">complete the text and check boxes.  Additional completion information is provided in </w:t>
      </w:r>
      <w:r w:rsidRPr="000D69E1">
        <w:rPr>
          <w:rFonts w:asciiTheme="minorHAnsi" w:hAnsiTheme="minorHAnsi" w:cstheme="minorHAnsi"/>
          <w:i/>
          <w:color w:val="FF0000"/>
          <w:sz w:val="20"/>
          <w:szCs w:val="20"/>
          <w:u w:val="single"/>
        </w:rPr>
        <w:t xml:space="preserve">red </w:t>
      </w:r>
      <w:r w:rsidRPr="000D69E1">
        <w:rPr>
          <w:rFonts w:asciiTheme="minorHAnsi" w:hAnsiTheme="minorHAnsi" w:cstheme="minorHAnsi"/>
          <w:i/>
          <w:color w:val="000000" w:themeColor="text1"/>
          <w:sz w:val="20"/>
          <w:szCs w:val="20"/>
          <w:u w:val="single"/>
        </w:rPr>
        <w:t>font.</w:t>
      </w:r>
      <w:bookmarkStart w:id="8" w:name="_Toc130004662"/>
      <w:bookmarkStart w:id="9" w:name="_Toc265155732"/>
    </w:p>
    <w:p w14:paraId="41C37885" w14:textId="0D418094" w:rsidR="00E444C9" w:rsidRPr="00134778" w:rsidRDefault="00E444C9" w:rsidP="00BB2677">
      <w:pPr>
        <w:pStyle w:val="Heading1"/>
      </w:pPr>
      <w:bookmarkStart w:id="10" w:name="_Toc516398842"/>
      <w:r w:rsidRPr="00134778">
        <w:t>1.2 Objectives</w:t>
      </w:r>
      <w:bookmarkEnd w:id="8"/>
      <w:bookmarkEnd w:id="9"/>
      <w:bookmarkEnd w:id="10"/>
      <w:r w:rsidRPr="00134778">
        <w:t xml:space="preserve"> </w:t>
      </w:r>
    </w:p>
    <w:p w14:paraId="02F35BAA" w14:textId="77777777" w:rsidR="00E444C9" w:rsidRPr="000D69E1" w:rsidRDefault="00E444C9" w:rsidP="00E444C9">
      <w:pPr>
        <w:pStyle w:val="BodyText"/>
        <w:rPr>
          <w:rFonts w:asciiTheme="minorHAnsi" w:hAnsiTheme="minorHAnsi" w:cstheme="minorHAnsi"/>
          <w:color w:val="000000" w:themeColor="text1"/>
          <w:sz w:val="20"/>
          <w:szCs w:val="20"/>
        </w:rPr>
      </w:pPr>
      <w:r w:rsidRPr="000D69E1">
        <w:rPr>
          <w:rFonts w:asciiTheme="minorHAnsi" w:hAnsiTheme="minorHAnsi" w:cstheme="minorHAnsi"/>
          <w:color w:val="000000" w:themeColor="text1"/>
          <w:sz w:val="20"/>
          <w:szCs w:val="20"/>
        </w:rPr>
        <w:t xml:space="preserve">The main objectives of the WPCP are: </w:t>
      </w:r>
    </w:p>
    <w:p w14:paraId="4D1037F6" w14:textId="0C6F9D1B" w:rsidR="00E444C9" w:rsidRPr="000D69E1" w:rsidRDefault="00E444C9" w:rsidP="009B6442">
      <w:pPr>
        <w:pStyle w:val="Bullet"/>
        <w:tabs>
          <w:tab w:val="clear" w:pos="360"/>
          <w:tab w:val="num" w:pos="1440"/>
        </w:tabs>
        <w:ind w:left="1440" w:hanging="720"/>
        <w:contextualSpacing/>
        <w:jc w:val="both"/>
        <w:rPr>
          <w:rFonts w:asciiTheme="minorHAnsi" w:hAnsiTheme="minorHAnsi" w:cstheme="minorHAnsi"/>
          <w:color w:val="000000" w:themeColor="text1"/>
          <w:sz w:val="20"/>
          <w:szCs w:val="20"/>
        </w:rPr>
      </w:pPr>
      <w:r w:rsidRPr="000D69E1">
        <w:rPr>
          <w:rFonts w:asciiTheme="minorHAnsi" w:hAnsiTheme="minorHAnsi" w:cstheme="minorHAnsi"/>
          <w:color w:val="000000" w:themeColor="text1"/>
          <w:sz w:val="20"/>
          <w:szCs w:val="20"/>
        </w:rPr>
        <w:t xml:space="preserve">To identify all pollutant sources which may affect the quality of storm water discharges from the site associated with construction activities; </w:t>
      </w:r>
    </w:p>
    <w:p w14:paraId="023FC2D9" w14:textId="4ABD3914" w:rsidR="00E444C9" w:rsidRPr="000D69E1" w:rsidRDefault="00E444C9" w:rsidP="009B6442">
      <w:pPr>
        <w:pStyle w:val="Bullet"/>
        <w:tabs>
          <w:tab w:val="clear" w:pos="360"/>
          <w:tab w:val="num" w:pos="1440"/>
        </w:tabs>
        <w:ind w:left="1440" w:hanging="720"/>
        <w:contextualSpacing/>
        <w:jc w:val="both"/>
        <w:rPr>
          <w:rFonts w:asciiTheme="minorHAnsi" w:hAnsiTheme="minorHAnsi" w:cstheme="minorHAnsi"/>
          <w:color w:val="000000" w:themeColor="text1"/>
          <w:sz w:val="20"/>
          <w:szCs w:val="20"/>
        </w:rPr>
      </w:pPr>
      <w:r w:rsidRPr="000D69E1">
        <w:rPr>
          <w:rFonts w:asciiTheme="minorHAnsi" w:hAnsiTheme="minorHAnsi" w:cstheme="minorHAnsi"/>
          <w:color w:val="000000" w:themeColor="text1"/>
          <w:sz w:val="20"/>
          <w:szCs w:val="20"/>
        </w:rPr>
        <w:t xml:space="preserve">To identify </w:t>
      </w:r>
      <w:r w:rsidR="00487F3D">
        <w:rPr>
          <w:rFonts w:asciiTheme="minorHAnsi" w:hAnsiTheme="minorHAnsi" w:cstheme="minorHAnsi"/>
          <w:color w:val="000000" w:themeColor="text1"/>
          <w:sz w:val="20"/>
          <w:szCs w:val="20"/>
        </w:rPr>
        <w:t xml:space="preserve">authorized </w:t>
      </w:r>
      <w:r w:rsidRPr="000D69E1">
        <w:rPr>
          <w:rFonts w:asciiTheme="minorHAnsi" w:hAnsiTheme="minorHAnsi" w:cstheme="minorHAnsi"/>
          <w:color w:val="000000" w:themeColor="text1"/>
          <w:sz w:val="20"/>
          <w:szCs w:val="20"/>
        </w:rPr>
        <w:t xml:space="preserve">non-storm water discharges and eliminate unauthorized non-storm water discharges, illicit connections, and dumping; </w:t>
      </w:r>
    </w:p>
    <w:p w14:paraId="6322A737" w14:textId="219043CF" w:rsidR="00E444C9" w:rsidRPr="000D69E1" w:rsidRDefault="00E444C9" w:rsidP="009B6442">
      <w:pPr>
        <w:pStyle w:val="Bullet"/>
        <w:tabs>
          <w:tab w:val="clear" w:pos="360"/>
          <w:tab w:val="num" w:pos="1440"/>
        </w:tabs>
        <w:ind w:left="1440" w:hanging="720"/>
        <w:contextualSpacing/>
        <w:jc w:val="both"/>
        <w:rPr>
          <w:rFonts w:asciiTheme="minorHAnsi" w:hAnsiTheme="minorHAnsi" w:cstheme="minorHAnsi"/>
          <w:color w:val="000000" w:themeColor="text1"/>
          <w:sz w:val="20"/>
          <w:szCs w:val="20"/>
        </w:rPr>
      </w:pPr>
      <w:r w:rsidRPr="000D69E1">
        <w:rPr>
          <w:rFonts w:asciiTheme="minorHAnsi" w:hAnsiTheme="minorHAnsi" w:cstheme="minorHAnsi"/>
          <w:color w:val="000000" w:themeColor="text1"/>
          <w:sz w:val="20"/>
          <w:szCs w:val="20"/>
        </w:rPr>
        <w:t>To establish, construct, implement, and maintain BMPs to reduce or eliminate pollutants in storm water discharges and authorized non–storm water discharges from the construction site; and</w:t>
      </w:r>
    </w:p>
    <w:p w14:paraId="4375E584" w14:textId="77777777" w:rsidR="00E444C9" w:rsidRPr="000D69E1" w:rsidRDefault="00E444C9" w:rsidP="009B6442">
      <w:pPr>
        <w:pStyle w:val="Bullet"/>
        <w:tabs>
          <w:tab w:val="clear" w:pos="360"/>
          <w:tab w:val="num" w:pos="1440"/>
        </w:tabs>
        <w:ind w:left="1440" w:hanging="720"/>
        <w:contextualSpacing/>
        <w:jc w:val="both"/>
        <w:rPr>
          <w:rFonts w:asciiTheme="minorHAnsi" w:hAnsiTheme="minorHAnsi" w:cstheme="minorHAnsi"/>
          <w:color w:val="000000" w:themeColor="text1"/>
          <w:sz w:val="20"/>
          <w:szCs w:val="20"/>
        </w:rPr>
      </w:pPr>
      <w:r w:rsidRPr="000D69E1">
        <w:rPr>
          <w:rFonts w:asciiTheme="minorHAnsi" w:hAnsiTheme="minorHAnsi" w:cstheme="minorHAnsi"/>
          <w:color w:val="000000" w:themeColor="text1"/>
          <w:sz w:val="20"/>
          <w:szCs w:val="20"/>
        </w:rPr>
        <w:t>To develop an inspection program to determine the effectiveness of site BMPs.</w:t>
      </w:r>
    </w:p>
    <w:p w14:paraId="731F183A" w14:textId="30EADF83" w:rsidR="00E444C9" w:rsidRPr="001D25A5" w:rsidRDefault="00134778" w:rsidP="00853084">
      <w:pPr>
        <w:pStyle w:val="Heading1"/>
        <w:ind w:right="-270"/>
        <w:jc w:val="left"/>
      </w:pPr>
      <w:bookmarkStart w:id="11" w:name="_Toc516398843"/>
      <w:bookmarkStart w:id="12" w:name="_Toc265155733"/>
      <w:r w:rsidRPr="001D25A5">
        <w:t>1.</w:t>
      </w:r>
      <w:r w:rsidR="00623063">
        <w:t>3</w:t>
      </w:r>
      <w:r w:rsidRPr="001D25A5">
        <w:t xml:space="preserve"> Responsibility for WPCP D</w:t>
      </w:r>
      <w:r w:rsidR="008916BB" w:rsidRPr="001D25A5">
        <w:t xml:space="preserve">evelopment and </w:t>
      </w:r>
      <w:r w:rsidR="00E444C9" w:rsidRPr="001D25A5">
        <w:t>Implementation</w:t>
      </w:r>
      <w:bookmarkEnd w:id="11"/>
    </w:p>
    <w:p w14:paraId="3291C406" w14:textId="40CB8DCA" w:rsidR="00F612DE" w:rsidRDefault="00F612DE" w:rsidP="00A00EEB">
      <w:pPr>
        <w:pStyle w:val="BodyTex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The WPCP must be prepared,</w:t>
      </w:r>
      <w:r w:rsidRPr="009732BD">
        <w:rPr>
          <w:rFonts w:asciiTheme="minorHAnsi" w:hAnsiTheme="minorHAnsi" w:cstheme="minorHAnsi"/>
          <w:color w:val="000000" w:themeColor="text1"/>
          <w:sz w:val="20"/>
          <w:szCs w:val="20"/>
        </w:rPr>
        <w:t xml:space="preserve"> certified</w:t>
      </w:r>
      <w:r>
        <w:rPr>
          <w:rFonts w:asciiTheme="minorHAnsi" w:hAnsiTheme="minorHAnsi" w:cstheme="minorHAnsi"/>
          <w:color w:val="000000" w:themeColor="text1"/>
          <w:sz w:val="20"/>
          <w:szCs w:val="20"/>
        </w:rPr>
        <w:t xml:space="preserve">, and amended by a Qualified WPCP Preparer as defined in </w:t>
      </w:r>
      <w:r w:rsidRPr="00BE3419">
        <w:rPr>
          <w:rFonts w:asciiTheme="minorHAnsi" w:hAnsiTheme="minorHAnsi" w:cstheme="minorHAnsi"/>
          <w:i/>
          <w:color w:val="000000" w:themeColor="text1"/>
          <w:sz w:val="20"/>
          <w:szCs w:val="20"/>
        </w:rPr>
        <w:t>Storm Water Standards – Part 2</w:t>
      </w:r>
      <w:r>
        <w:rPr>
          <w:rFonts w:asciiTheme="minorHAnsi" w:hAnsiTheme="minorHAnsi" w:cstheme="minorHAnsi"/>
          <w:i/>
          <w:color w:val="000000" w:themeColor="text1"/>
          <w:sz w:val="20"/>
          <w:szCs w:val="20"/>
        </w:rPr>
        <w:t xml:space="preserve"> </w:t>
      </w:r>
      <w:r w:rsidRPr="00EA64BE">
        <w:rPr>
          <w:rFonts w:asciiTheme="minorHAnsi" w:hAnsiTheme="minorHAnsi" w:cstheme="minorHAnsi"/>
          <w:color w:val="000000" w:themeColor="text1"/>
          <w:sz w:val="20"/>
          <w:szCs w:val="20"/>
        </w:rPr>
        <w:t>(201</w:t>
      </w:r>
      <w:r>
        <w:rPr>
          <w:rFonts w:asciiTheme="minorHAnsi" w:hAnsiTheme="minorHAnsi" w:cstheme="minorHAnsi"/>
          <w:color w:val="000000" w:themeColor="text1"/>
          <w:sz w:val="20"/>
          <w:szCs w:val="20"/>
        </w:rPr>
        <w:t>8</w:t>
      </w:r>
      <w:r w:rsidRPr="00EA64BE">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 if the project meets the following criteria:</w:t>
      </w:r>
    </w:p>
    <w:p w14:paraId="1D19F751" w14:textId="25802FB8" w:rsidR="00F612DE" w:rsidRPr="00AC0C4C" w:rsidRDefault="00F612DE" w:rsidP="00A00EEB">
      <w:pPr>
        <w:pStyle w:val="BulletList"/>
        <w:numPr>
          <w:ilvl w:val="0"/>
          <w:numId w:val="29"/>
        </w:numPr>
        <w:spacing w:before="0" w:after="0" w:line="240" w:lineRule="auto"/>
      </w:pPr>
      <w:r w:rsidRPr="00AC0C4C">
        <w:t xml:space="preserve">Not subject to </w:t>
      </w:r>
      <w:r>
        <w:t>Construction General Permit</w:t>
      </w:r>
      <w:r w:rsidRPr="00AC0C4C">
        <w:t xml:space="preserve"> requirements</w:t>
      </w:r>
      <w:r>
        <w:t>;</w:t>
      </w:r>
      <w:r w:rsidRPr="00AC0C4C">
        <w:t xml:space="preserve"> </w:t>
      </w:r>
      <w:r>
        <w:rPr>
          <w:u w:val="single"/>
        </w:rPr>
        <w:t>and</w:t>
      </w:r>
    </w:p>
    <w:p w14:paraId="0831AFCD" w14:textId="77777777" w:rsidR="00F612DE" w:rsidRPr="00EF49CF" w:rsidRDefault="00F612DE" w:rsidP="00A00EEB">
      <w:pPr>
        <w:pStyle w:val="BulletList"/>
        <w:numPr>
          <w:ilvl w:val="0"/>
          <w:numId w:val="29"/>
        </w:numPr>
        <w:spacing w:before="0" w:after="0" w:line="240" w:lineRule="auto"/>
      </w:pPr>
      <w:r>
        <w:t>D</w:t>
      </w:r>
      <w:r w:rsidRPr="00AC0C4C">
        <w:t xml:space="preserve">etermined to be a </w:t>
      </w:r>
      <w:r>
        <w:t>Priority Development Project (</w:t>
      </w:r>
      <w:r w:rsidRPr="00AC0C4C">
        <w:t>PDP</w:t>
      </w:r>
      <w:r>
        <w:t>)</w:t>
      </w:r>
      <w:r w:rsidRPr="00AC0C4C">
        <w:t>, per Part 1 of the Storm Water Standards</w:t>
      </w:r>
      <w:r>
        <w:t>;</w:t>
      </w:r>
      <w:r w:rsidRPr="00AC0C4C">
        <w:t xml:space="preserve"> </w:t>
      </w:r>
      <w:r>
        <w:rPr>
          <w:u w:val="single"/>
        </w:rPr>
        <w:t>and</w:t>
      </w:r>
    </w:p>
    <w:p w14:paraId="753208FC" w14:textId="77777777" w:rsidR="00F612DE" w:rsidRDefault="00F612DE" w:rsidP="00A00EEB">
      <w:pPr>
        <w:pStyle w:val="BulletList"/>
        <w:numPr>
          <w:ilvl w:val="0"/>
          <w:numId w:val="29"/>
        </w:numPr>
        <w:spacing w:before="0" w:after="0" w:line="240" w:lineRule="auto"/>
      </w:pPr>
      <w:r>
        <w:t>L</w:t>
      </w:r>
      <w:r w:rsidRPr="00AC0C4C">
        <w:t>ocated in the Los Peñasquitos Watershed</w:t>
      </w:r>
      <w:r>
        <w:t xml:space="preserve">, Tijuana River Watershed, </w:t>
      </w:r>
      <w:r w:rsidRPr="00AC0C4C">
        <w:t>adjacent to or directly discharge</w:t>
      </w:r>
      <w:r>
        <w:t xml:space="preserve">s to an </w:t>
      </w:r>
      <w:r w:rsidRPr="00AC0C4C">
        <w:t>Environmentally Sensitive Area</w:t>
      </w:r>
      <w:r>
        <w:t>,</w:t>
      </w:r>
      <w:r w:rsidRPr="00AC0C4C">
        <w:t xml:space="preserve"> or</w:t>
      </w:r>
      <w:r>
        <w:t xml:space="preserve"> discharges </w:t>
      </w:r>
      <w:r w:rsidRPr="00AC0C4C">
        <w:t>to</w:t>
      </w:r>
      <w:r>
        <w:t xml:space="preserve"> an</w:t>
      </w:r>
      <w:r w:rsidRPr="00AC0C4C">
        <w:t xml:space="preserve"> ASBS</w:t>
      </w:r>
      <w:r>
        <w:t>.</w:t>
      </w:r>
    </w:p>
    <w:p w14:paraId="6D06AE46" w14:textId="03C9F3AF" w:rsidR="00A66C8E" w:rsidRDefault="00A66C8E" w:rsidP="00A00EEB">
      <w:pPr>
        <w:pStyle w:val="BodyTex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The Qualified WPCP Preparer shall meet at least one of the following registrations or certifications:</w:t>
      </w:r>
    </w:p>
    <w:bookmarkEnd w:id="12"/>
    <w:p w14:paraId="5AE61504" w14:textId="77777777" w:rsidR="00B144EE" w:rsidRDefault="00B144EE" w:rsidP="00A00EEB">
      <w:pPr>
        <w:pStyle w:val="BodyText"/>
        <w:numPr>
          <w:ilvl w:val="0"/>
          <w:numId w:val="59"/>
        </w:numPr>
        <w:spacing w:before="0" w:after="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 qualified SWPPP developer (QSD);</w:t>
      </w:r>
    </w:p>
    <w:p w14:paraId="3811795A" w14:textId="77777777" w:rsidR="00B144EE" w:rsidRDefault="00B144EE" w:rsidP="00A00EEB">
      <w:pPr>
        <w:pStyle w:val="BodyText"/>
        <w:numPr>
          <w:ilvl w:val="0"/>
          <w:numId w:val="59"/>
        </w:numPr>
        <w:spacing w:before="0" w:after="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 qualified SWPPP practitioner (QSP);</w:t>
      </w:r>
    </w:p>
    <w:p w14:paraId="605FA9B9" w14:textId="7550CE91" w:rsidR="00A66C8E" w:rsidRPr="00A66C8E" w:rsidRDefault="00A66C8E" w:rsidP="00A00EEB">
      <w:pPr>
        <w:pStyle w:val="BodyText"/>
        <w:numPr>
          <w:ilvl w:val="0"/>
          <w:numId w:val="59"/>
        </w:numPr>
        <w:spacing w:before="0" w:after="0"/>
        <w:rPr>
          <w:rFonts w:asciiTheme="minorHAnsi" w:hAnsiTheme="minorHAnsi" w:cstheme="minorHAnsi"/>
          <w:color w:val="000000" w:themeColor="text1"/>
          <w:sz w:val="20"/>
          <w:szCs w:val="20"/>
        </w:rPr>
      </w:pPr>
      <w:r w:rsidRPr="00A66C8E">
        <w:rPr>
          <w:rFonts w:asciiTheme="minorHAnsi" w:hAnsiTheme="minorHAnsi" w:cstheme="minorHAnsi"/>
          <w:color w:val="000000" w:themeColor="text1"/>
          <w:sz w:val="20"/>
          <w:szCs w:val="20"/>
        </w:rPr>
        <w:t>A California registered civil engineer;</w:t>
      </w:r>
    </w:p>
    <w:p w14:paraId="50FF0EE6" w14:textId="0D886639" w:rsidR="00A66C8E" w:rsidRPr="00A66C8E" w:rsidRDefault="00A66C8E" w:rsidP="00A00EEB">
      <w:pPr>
        <w:pStyle w:val="BodyText"/>
        <w:numPr>
          <w:ilvl w:val="0"/>
          <w:numId w:val="59"/>
        </w:numPr>
        <w:spacing w:before="0" w:after="0"/>
        <w:rPr>
          <w:rFonts w:asciiTheme="minorHAnsi" w:hAnsiTheme="minorHAnsi" w:cstheme="minorHAnsi"/>
          <w:color w:val="000000" w:themeColor="text1"/>
          <w:sz w:val="20"/>
          <w:szCs w:val="20"/>
        </w:rPr>
      </w:pPr>
      <w:r w:rsidRPr="00A66C8E">
        <w:rPr>
          <w:rFonts w:asciiTheme="minorHAnsi" w:hAnsiTheme="minorHAnsi" w:cstheme="minorHAnsi"/>
          <w:color w:val="000000" w:themeColor="text1"/>
          <w:sz w:val="20"/>
          <w:szCs w:val="20"/>
        </w:rPr>
        <w:t>A California registered geologist;</w:t>
      </w:r>
    </w:p>
    <w:p w14:paraId="63EB6E96" w14:textId="44C64D15" w:rsidR="00A66C8E" w:rsidRPr="00A66C8E" w:rsidRDefault="00A66C8E" w:rsidP="00A00EEB">
      <w:pPr>
        <w:pStyle w:val="BodyText"/>
        <w:numPr>
          <w:ilvl w:val="0"/>
          <w:numId w:val="59"/>
        </w:numPr>
        <w:spacing w:before="0" w:after="0"/>
        <w:rPr>
          <w:rFonts w:asciiTheme="minorHAnsi" w:hAnsiTheme="minorHAnsi" w:cstheme="minorHAnsi"/>
          <w:color w:val="000000" w:themeColor="text1"/>
          <w:sz w:val="20"/>
          <w:szCs w:val="20"/>
        </w:rPr>
      </w:pPr>
      <w:r w:rsidRPr="00A66C8E">
        <w:rPr>
          <w:rFonts w:asciiTheme="minorHAnsi" w:hAnsiTheme="minorHAnsi" w:cstheme="minorHAnsi"/>
          <w:color w:val="000000" w:themeColor="text1"/>
          <w:sz w:val="20"/>
          <w:szCs w:val="20"/>
        </w:rPr>
        <w:t>A California registered landscape architect;</w:t>
      </w:r>
    </w:p>
    <w:p w14:paraId="59FE52F2" w14:textId="0687F733" w:rsidR="00A66C8E" w:rsidRPr="00A66C8E" w:rsidRDefault="00A66C8E" w:rsidP="00A00EEB">
      <w:pPr>
        <w:pStyle w:val="BodyText"/>
        <w:numPr>
          <w:ilvl w:val="0"/>
          <w:numId w:val="59"/>
        </w:numPr>
        <w:spacing w:before="0" w:after="0"/>
        <w:rPr>
          <w:rFonts w:asciiTheme="minorHAnsi" w:hAnsiTheme="minorHAnsi" w:cstheme="minorHAnsi"/>
          <w:color w:val="000000" w:themeColor="text1"/>
          <w:sz w:val="20"/>
          <w:szCs w:val="20"/>
        </w:rPr>
      </w:pPr>
      <w:r w:rsidRPr="00A66C8E">
        <w:rPr>
          <w:rFonts w:asciiTheme="minorHAnsi" w:hAnsiTheme="minorHAnsi" w:cstheme="minorHAnsi"/>
          <w:color w:val="000000" w:themeColor="text1"/>
          <w:sz w:val="20"/>
          <w:szCs w:val="20"/>
        </w:rPr>
        <w:t>A professional hydrologist registered through the American Institute of Hydrology;</w:t>
      </w:r>
    </w:p>
    <w:p w14:paraId="0CC101AF" w14:textId="29230777" w:rsidR="00A66C8E" w:rsidRPr="00A66C8E" w:rsidRDefault="00A66C8E" w:rsidP="00A00EEB">
      <w:pPr>
        <w:pStyle w:val="BodyText"/>
        <w:numPr>
          <w:ilvl w:val="0"/>
          <w:numId w:val="59"/>
        </w:numPr>
        <w:spacing w:before="0" w:after="0"/>
        <w:rPr>
          <w:rFonts w:asciiTheme="minorHAnsi" w:hAnsiTheme="minorHAnsi" w:cstheme="minorHAnsi"/>
          <w:color w:val="000000" w:themeColor="text1"/>
          <w:sz w:val="20"/>
          <w:szCs w:val="20"/>
        </w:rPr>
      </w:pPr>
      <w:r w:rsidRPr="00A66C8E">
        <w:rPr>
          <w:rFonts w:asciiTheme="minorHAnsi" w:hAnsiTheme="minorHAnsi" w:cstheme="minorHAnsi"/>
          <w:color w:val="000000" w:themeColor="text1"/>
          <w:sz w:val="20"/>
          <w:szCs w:val="20"/>
        </w:rPr>
        <w:t>A certified professional soil scientist registered through the Soil Science Society of America;</w:t>
      </w:r>
    </w:p>
    <w:p w14:paraId="636A3C09" w14:textId="3FE232F4" w:rsidR="00A66C8E" w:rsidRPr="00A66C8E" w:rsidRDefault="00A66C8E" w:rsidP="00A00EEB">
      <w:pPr>
        <w:pStyle w:val="BodyText"/>
        <w:numPr>
          <w:ilvl w:val="0"/>
          <w:numId w:val="59"/>
        </w:numPr>
        <w:spacing w:before="0" w:after="0"/>
        <w:rPr>
          <w:rFonts w:asciiTheme="minorHAnsi" w:hAnsiTheme="minorHAnsi" w:cstheme="minorHAnsi"/>
          <w:color w:val="000000" w:themeColor="text1"/>
          <w:sz w:val="20"/>
          <w:szCs w:val="20"/>
        </w:rPr>
      </w:pPr>
      <w:r w:rsidRPr="00A66C8E">
        <w:rPr>
          <w:rFonts w:asciiTheme="minorHAnsi" w:hAnsiTheme="minorHAnsi" w:cstheme="minorHAnsi"/>
          <w:color w:val="000000" w:themeColor="text1"/>
          <w:sz w:val="20"/>
          <w:szCs w:val="20"/>
        </w:rPr>
        <w:t>A certified professional in erosion and sediment control registered through EnviroCert International, Inc.;</w:t>
      </w:r>
    </w:p>
    <w:p w14:paraId="45CC164D" w14:textId="77777777" w:rsidR="00851FC1" w:rsidRDefault="00A66C8E" w:rsidP="00A00EEB">
      <w:pPr>
        <w:pStyle w:val="BodyText"/>
        <w:numPr>
          <w:ilvl w:val="0"/>
          <w:numId w:val="59"/>
        </w:numPr>
        <w:spacing w:before="0" w:after="0"/>
        <w:rPr>
          <w:rFonts w:asciiTheme="minorHAnsi" w:hAnsiTheme="minorHAnsi" w:cstheme="minorHAnsi"/>
          <w:color w:val="000000" w:themeColor="text1"/>
          <w:sz w:val="20"/>
          <w:szCs w:val="20"/>
        </w:rPr>
      </w:pPr>
      <w:r w:rsidRPr="00A66C8E">
        <w:rPr>
          <w:rFonts w:asciiTheme="minorHAnsi" w:hAnsiTheme="minorHAnsi" w:cstheme="minorHAnsi"/>
          <w:color w:val="000000" w:themeColor="text1"/>
          <w:sz w:val="20"/>
          <w:szCs w:val="20"/>
        </w:rPr>
        <w:t>A certified professional in storm water quality registered through EnviroCert International, Inc.;</w:t>
      </w:r>
    </w:p>
    <w:p w14:paraId="4C901572" w14:textId="77777777" w:rsidR="00851FC1" w:rsidRDefault="00851FC1" w:rsidP="00A00EEB">
      <w:pPr>
        <w:pStyle w:val="NumericAlphaList"/>
        <w:numPr>
          <w:ilvl w:val="0"/>
          <w:numId w:val="59"/>
        </w:numPr>
        <w:jc w:val="both"/>
      </w:pPr>
      <w:r>
        <w:t xml:space="preserve">A certified erosion, sediment, and storm water inspector registered through EnviroCert International, Inc.; </w:t>
      </w:r>
    </w:p>
    <w:p w14:paraId="7D8E1E93" w14:textId="2E8BC116" w:rsidR="00A66C8E" w:rsidRPr="00851FC1" w:rsidRDefault="00851FC1" w:rsidP="00A00EEB">
      <w:pPr>
        <w:pStyle w:val="NumericAlphaList"/>
        <w:numPr>
          <w:ilvl w:val="0"/>
          <w:numId w:val="59"/>
        </w:numPr>
        <w:jc w:val="both"/>
      </w:pPr>
      <w:r>
        <w:t>A certified inspector of sediment and erosion control registered through Certified Inspector of Sediment and Erosion Control Inc.; or</w:t>
      </w:r>
    </w:p>
    <w:p w14:paraId="5037F087" w14:textId="44A02365" w:rsidR="00A66C8E" w:rsidRPr="00A66C8E" w:rsidRDefault="00A66C8E" w:rsidP="00A00EEB">
      <w:pPr>
        <w:pStyle w:val="BodyText"/>
        <w:numPr>
          <w:ilvl w:val="0"/>
          <w:numId w:val="59"/>
        </w:numPr>
        <w:spacing w:before="0" w:after="0"/>
        <w:rPr>
          <w:rFonts w:asciiTheme="minorHAnsi" w:hAnsiTheme="minorHAnsi" w:cstheme="minorHAnsi"/>
          <w:color w:val="000000" w:themeColor="text1"/>
          <w:sz w:val="20"/>
          <w:szCs w:val="20"/>
        </w:rPr>
      </w:pPr>
      <w:r w:rsidRPr="00A66C8E">
        <w:rPr>
          <w:rFonts w:asciiTheme="minorHAnsi" w:hAnsiTheme="minorHAnsi" w:cstheme="minorHAnsi"/>
          <w:color w:val="000000" w:themeColor="text1"/>
          <w:sz w:val="20"/>
          <w:szCs w:val="20"/>
        </w:rPr>
        <w:t>A certified professional in erosion and sediment control registered through the National Institute for Certification in Engineering Technologies.</w:t>
      </w:r>
    </w:p>
    <w:p w14:paraId="36ED6ABC" w14:textId="6AB1F5EF" w:rsidR="00F612DE" w:rsidRDefault="00F612DE" w:rsidP="00A00EEB">
      <w:pPr>
        <w:pStyle w:val="BodyText"/>
        <w:rPr>
          <w:rFonts w:asciiTheme="minorHAnsi" w:hAnsiTheme="minorHAnsi" w:cstheme="minorHAnsi"/>
          <w:color w:val="000000" w:themeColor="text1"/>
          <w:sz w:val="20"/>
          <w:szCs w:val="20"/>
        </w:rPr>
      </w:pPr>
      <w:bookmarkStart w:id="13" w:name="_Hlk516398340"/>
      <w:r>
        <w:rPr>
          <w:rFonts w:asciiTheme="minorHAnsi" w:hAnsiTheme="minorHAnsi" w:cstheme="minorHAnsi"/>
          <w:color w:val="000000" w:themeColor="text1"/>
          <w:sz w:val="20"/>
          <w:szCs w:val="20"/>
        </w:rPr>
        <w:lastRenderedPageBreak/>
        <w:t xml:space="preserve">The WPCPs that do not require a </w:t>
      </w:r>
      <w:r w:rsidRPr="00F612DE">
        <w:rPr>
          <w:rFonts w:asciiTheme="minorHAnsi" w:hAnsiTheme="minorHAnsi" w:cstheme="minorHAnsi"/>
          <w:color w:val="000000" w:themeColor="text1"/>
          <w:sz w:val="20"/>
          <w:szCs w:val="20"/>
        </w:rPr>
        <w:t>Qualified WPCP Preparer</w:t>
      </w:r>
      <w:r>
        <w:rPr>
          <w:rFonts w:asciiTheme="minorHAnsi" w:hAnsiTheme="minorHAnsi" w:cstheme="minorHAnsi"/>
          <w:color w:val="000000" w:themeColor="text1"/>
          <w:sz w:val="20"/>
          <w:szCs w:val="20"/>
        </w:rPr>
        <w:t xml:space="preserve"> must be </w:t>
      </w:r>
      <w:r w:rsidRPr="00F612DE">
        <w:rPr>
          <w:rFonts w:asciiTheme="minorHAnsi" w:hAnsiTheme="minorHAnsi" w:cstheme="minorHAnsi"/>
          <w:color w:val="000000" w:themeColor="text1"/>
          <w:sz w:val="20"/>
          <w:szCs w:val="20"/>
        </w:rPr>
        <w:t xml:space="preserve">prepared, certified, and amended by a Qualified </w:t>
      </w:r>
      <w:r>
        <w:rPr>
          <w:rFonts w:asciiTheme="minorHAnsi" w:hAnsiTheme="minorHAnsi" w:cstheme="minorHAnsi"/>
          <w:color w:val="000000" w:themeColor="text1"/>
          <w:sz w:val="20"/>
          <w:szCs w:val="20"/>
        </w:rPr>
        <w:t xml:space="preserve">Contact Person (QCP). </w:t>
      </w:r>
    </w:p>
    <w:bookmarkEnd w:id="13"/>
    <w:p w14:paraId="0AF162E8" w14:textId="111A3EF1" w:rsidR="00E444C9" w:rsidRDefault="00A66C8E" w:rsidP="00A00EEB">
      <w:pPr>
        <w:pStyle w:val="BodyText"/>
        <w:rPr>
          <w:rFonts w:asciiTheme="minorHAnsi" w:hAnsiTheme="minorHAnsi" w:cstheme="minorHAnsi"/>
          <w:color w:val="000000" w:themeColor="text1"/>
          <w:sz w:val="20"/>
          <w:szCs w:val="20"/>
        </w:rPr>
      </w:pPr>
      <w:r w:rsidRPr="00A66C8E">
        <w:rPr>
          <w:rFonts w:asciiTheme="minorHAnsi" w:hAnsiTheme="minorHAnsi" w:cstheme="minorHAnsi"/>
          <w:color w:val="000000" w:themeColor="text1"/>
          <w:sz w:val="20"/>
          <w:szCs w:val="20"/>
        </w:rPr>
        <w:t xml:space="preserve">Any hydrology or hydraulic calculations, soils report or geotechnical reports prepared in support of </w:t>
      </w:r>
      <w:r>
        <w:rPr>
          <w:rFonts w:asciiTheme="minorHAnsi" w:hAnsiTheme="minorHAnsi" w:cstheme="minorHAnsi"/>
          <w:color w:val="000000" w:themeColor="text1"/>
          <w:sz w:val="20"/>
          <w:szCs w:val="20"/>
        </w:rPr>
        <w:t>this</w:t>
      </w:r>
      <w:r w:rsidRPr="00A66C8E">
        <w:rPr>
          <w:rFonts w:asciiTheme="minorHAnsi" w:hAnsiTheme="minorHAnsi" w:cstheme="minorHAnsi"/>
          <w:color w:val="000000" w:themeColor="text1"/>
          <w:sz w:val="20"/>
          <w:szCs w:val="20"/>
        </w:rPr>
        <w:t xml:space="preserve"> WPCP must be prepared by a professional engineer with appropriate registration qualifications issued by the State of California.</w:t>
      </w:r>
    </w:p>
    <w:p w14:paraId="259A77CC" w14:textId="0C07EAD7" w:rsidR="00676DE4" w:rsidRPr="00A91F1F" w:rsidRDefault="00676DE4" w:rsidP="00A00EEB">
      <w:pPr>
        <w:pStyle w:val="Heading2"/>
        <w:numPr>
          <w:ilvl w:val="0"/>
          <w:numId w:val="0"/>
        </w:numPr>
        <w:ind w:left="1080" w:hanging="720"/>
        <w:rPr>
          <w:rFonts w:asciiTheme="majorHAnsi" w:hAnsiTheme="majorHAnsi"/>
          <w:b w:val="0"/>
          <w:color w:val="auto"/>
          <w:sz w:val="24"/>
          <w:szCs w:val="24"/>
        </w:rPr>
      </w:pPr>
      <w:bookmarkStart w:id="14" w:name="_Toc516398844"/>
      <w:r>
        <w:rPr>
          <w:rFonts w:asciiTheme="majorHAnsi" w:hAnsiTheme="majorHAnsi"/>
          <w:b w:val="0"/>
          <w:color w:val="auto"/>
          <w:sz w:val="24"/>
          <w:szCs w:val="24"/>
        </w:rPr>
        <w:t>1</w:t>
      </w:r>
      <w:r w:rsidRPr="00A91F1F">
        <w:rPr>
          <w:rFonts w:asciiTheme="majorHAnsi" w:hAnsiTheme="majorHAnsi"/>
          <w:b w:val="0"/>
          <w:color w:val="auto"/>
          <w:sz w:val="24"/>
          <w:szCs w:val="24"/>
        </w:rPr>
        <w:t>.</w:t>
      </w:r>
      <w:r>
        <w:rPr>
          <w:rFonts w:asciiTheme="majorHAnsi" w:hAnsiTheme="majorHAnsi"/>
          <w:b w:val="0"/>
          <w:color w:val="auto"/>
          <w:sz w:val="24"/>
          <w:szCs w:val="24"/>
        </w:rPr>
        <w:t>3</w:t>
      </w:r>
      <w:r w:rsidRPr="00A91F1F">
        <w:rPr>
          <w:rFonts w:asciiTheme="majorHAnsi" w:hAnsiTheme="majorHAnsi"/>
          <w:b w:val="0"/>
          <w:color w:val="auto"/>
          <w:sz w:val="24"/>
          <w:szCs w:val="24"/>
        </w:rPr>
        <w:t>.1 Qualified Contact Person</w:t>
      </w:r>
      <w:bookmarkEnd w:id="14"/>
    </w:p>
    <w:p w14:paraId="31F28A54" w14:textId="04CC443B" w:rsidR="00676DE4" w:rsidRPr="00003DD2" w:rsidRDefault="00676DE4" w:rsidP="00A00EEB">
      <w:pPr>
        <w:pStyle w:val="BodyText"/>
        <w:rPr>
          <w:rFonts w:asciiTheme="minorHAnsi" w:hAnsiTheme="minorHAnsi" w:cstheme="minorHAnsi"/>
          <w:color w:val="000000" w:themeColor="text1"/>
          <w:sz w:val="20"/>
          <w:szCs w:val="20"/>
        </w:rPr>
      </w:pPr>
      <w:r w:rsidRPr="00003DD2">
        <w:rPr>
          <w:rFonts w:asciiTheme="minorHAnsi" w:hAnsiTheme="minorHAnsi" w:cstheme="minorHAnsi"/>
          <w:color w:val="000000" w:themeColor="text1"/>
          <w:sz w:val="20"/>
          <w:szCs w:val="20"/>
        </w:rPr>
        <w:t xml:space="preserve">A </w:t>
      </w:r>
      <w:r w:rsidR="00CF68EC">
        <w:rPr>
          <w:rFonts w:asciiTheme="minorHAnsi" w:hAnsiTheme="minorHAnsi" w:cstheme="minorHAnsi"/>
          <w:color w:val="000000" w:themeColor="text1"/>
          <w:sz w:val="20"/>
          <w:szCs w:val="20"/>
        </w:rPr>
        <w:t>QCP</w:t>
      </w:r>
      <w:r w:rsidRPr="00003DD2">
        <w:rPr>
          <w:rFonts w:asciiTheme="minorHAnsi" w:hAnsiTheme="minorHAnsi" w:cstheme="minorHAnsi"/>
          <w:color w:val="000000" w:themeColor="text1"/>
          <w:sz w:val="20"/>
          <w:szCs w:val="20"/>
        </w:rPr>
        <w:t>, as per the</w:t>
      </w:r>
      <w:r>
        <w:rPr>
          <w:rFonts w:asciiTheme="minorHAnsi" w:hAnsiTheme="minorHAnsi" w:cstheme="minorHAnsi"/>
          <w:color w:val="000000" w:themeColor="text1"/>
          <w:sz w:val="20"/>
          <w:szCs w:val="20"/>
        </w:rPr>
        <w:t xml:space="preserve"> City’s</w:t>
      </w:r>
      <w:r w:rsidRPr="00003DD2">
        <w:rPr>
          <w:rFonts w:asciiTheme="minorHAnsi" w:hAnsiTheme="minorHAnsi" w:cstheme="minorHAnsi"/>
          <w:color w:val="000000" w:themeColor="text1"/>
          <w:sz w:val="20"/>
          <w:szCs w:val="20"/>
        </w:rPr>
        <w:t xml:space="preserve"> </w:t>
      </w:r>
      <w:r w:rsidRPr="00003DD2">
        <w:rPr>
          <w:rFonts w:asciiTheme="minorHAnsi" w:hAnsiTheme="minorHAnsi" w:cstheme="minorHAnsi"/>
          <w:i/>
          <w:color w:val="000000" w:themeColor="text1"/>
          <w:sz w:val="20"/>
          <w:szCs w:val="20"/>
        </w:rPr>
        <w:t>Storm Water Standards</w:t>
      </w:r>
      <w:r w:rsidR="00755EE7">
        <w:rPr>
          <w:rFonts w:asciiTheme="minorHAnsi" w:hAnsiTheme="minorHAnsi" w:cstheme="minorHAnsi"/>
          <w:i/>
          <w:color w:val="000000" w:themeColor="text1"/>
          <w:sz w:val="20"/>
          <w:szCs w:val="20"/>
        </w:rPr>
        <w:t xml:space="preserve"> – Part 2</w:t>
      </w:r>
      <w:r w:rsidRPr="00003DD2">
        <w:rPr>
          <w:rFonts w:asciiTheme="minorHAnsi" w:hAnsiTheme="minorHAnsi" w:cstheme="minorHAnsi"/>
          <w:i/>
          <w:color w:val="000000" w:themeColor="text1"/>
          <w:sz w:val="20"/>
          <w:szCs w:val="20"/>
        </w:rPr>
        <w:t xml:space="preserve"> </w:t>
      </w:r>
      <w:r w:rsidRPr="00003DD2">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201</w:t>
      </w:r>
      <w:r w:rsidR="00A66C8E">
        <w:rPr>
          <w:rFonts w:asciiTheme="minorHAnsi" w:hAnsiTheme="minorHAnsi" w:cstheme="minorHAnsi"/>
          <w:color w:val="000000" w:themeColor="text1"/>
          <w:sz w:val="20"/>
          <w:szCs w:val="20"/>
        </w:rPr>
        <w:t>8</w:t>
      </w:r>
      <w:r w:rsidRPr="00003DD2">
        <w:rPr>
          <w:rFonts w:asciiTheme="minorHAnsi" w:hAnsiTheme="minorHAnsi" w:cstheme="minorHAnsi"/>
          <w:color w:val="000000" w:themeColor="text1"/>
          <w:sz w:val="20"/>
          <w:szCs w:val="20"/>
        </w:rPr>
        <w:t xml:space="preserve">) definition, </w:t>
      </w:r>
      <w:r w:rsidR="00A66C8E">
        <w:rPr>
          <w:rFonts w:asciiTheme="minorHAnsi" w:hAnsiTheme="minorHAnsi" w:cstheme="minorHAnsi"/>
          <w:color w:val="000000" w:themeColor="text1"/>
          <w:sz w:val="20"/>
          <w:szCs w:val="20"/>
        </w:rPr>
        <w:t>must</w:t>
      </w:r>
      <w:r w:rsidRPr="00003DD2">
        <w:rPr>
          <w:rFonts w:asciiTheme="minorHAnsi" w:hAnsiTheme="minorHAnsi" w:cstheme="minorHAnsi"/>
          <w:color w:val="000000" w:themeColor="text1"/>
          <w:sz w:val="20"/>
          <w:szCs w:val="20"/>
        </w:rPr>
        <w:t xml:space="preserve"> be assigned </w:t>
      </w:r>
      <w:r w:rsidR="00A66C8E">
        <w:rPr>
          <w:rFonts w:asciiTheme="minorHAnsi" w:hAnsiTheme="minorHAnsi" w:cstheme="minorHAnsi"/>
          <w:color w:val="000000" w:themeColor="text1"/>
          <w:sz w:val="20"/>
          <w:szCs w:val="20"/>
        </w:rPr>
        <w:t>to</w:t>
      </w:r>
      <w:r w:rsidR="00A66C8E" w:rsidRPr="00003DD2">
        <w:rPr>
          <w:rFonts w:asciiTheme="minorHAnsi" w:hAnsiTheme="minorHAnsi" w:cstheme="minorHAnsi"/>
          <w:color w:val="000000" w:themeColor="text1"/>
          <w:sz w:val="20"/>
          <w:szCs w:val="20"/>
        </w:rPr>
        <w:t xml:space="preserve"> </w:t>
      </w:r>
      <w:r w:rsidRPr="00003DD2">
        <w:rPr>
          <w:rFonts w:asciiTheme="minorHAnsi" w:hAnsiTheme="minorHAnsi" w:cstheme="minorHAnsi"/>
          <w:color w:val="000000" w:themeColor="text1"/>
          <w:sz w:val="20"/>
          <w:szCs w:val="20"/>
        </w:rPr>
        <w:t>the project.</w:t>
      </w:r>
      <w:r>
        <w:rPr>
          <w:rFonts w:asciiTheme="minorHAnsi" w:hAnsiTheme="minorHAnsi" w:cstheme="minorHAnsi"/>
          <w:color w:val="000000" w:themeColor="text1"/>
          <w:sz w:val="20"/>
          <w:szCs w:val="20"/>
        </w:rPr>
        <w:t xml:space="preserve">  The QCP </w:t>
      </w:r>
      <w:r w:rsidR="00A66C8E">
        <w:rPr>
          <w:rFonts w:asciiTheme="minorHAnsi" w:hAnsiTheme="minorHAnsi" w:cstheme="minorHAnsi"/>
          <w:color w:val="000000" w:themeColor="text1"/>
          <w:sz w:val="20"/>
          <w:szCs w:val="20"/>
        </w:rPr>
        <w:t>must</w:t>
      </w:r>
      <w:r>
        <w:rPr>
          <w:rFonts w:asciiTheme="minorHAnsi" w:hAnsiTheme="minorHAnsi" w:cstheme="minorHAnsi"/>
          <w:color w:val="000000" w:themeColor="text1"/>
          <w:sz w:val="20"/>
          <w:szCs w:val="20"/>
        </w:rPr>
        <w:t xml:space="preserve"> be specifically-</w:t>
      </w:r>
      <w:r w:rsidRPr="00003DD2">
        <w:rPr>
          <w:rFonts w:asciiTheme="minorHAnsi" w:hAnsiTheme="minorHAnsi" w:cstheme="minorHAnsi"/>
          <w:color w:val="000000" w:themeColor="text1"/>
          <w:sz w:val="20"/>
          <w:szCs w:val="20"/>
        </w:rPr>
        <w:t xml:space="preserve">trained in storm water pollution prevention, including the installation and maintenance of sediment and erosion control measures.  The QCP may designate additional, trained persons to assist with QCP responsibilities.  The specific duties of the QCP and persons delegated by the QCP are: </w:t>
      </w:r>
    </w:p>
    <w:p w14:paraId="40B17B5A" w14:textId="77777777" w:rsidR="00676DE4" w:rsidRPr="00003DD2" w:rsidRDefault="00676DE4" w:rsidP="00A00EEB">
      <w:pPr>
        <w:pStyle w:val="Bullet"/>
        <w:tabs>
          <w:tab w:val="clear" w:pos="360"/>
        </w:tabs>
        <w:spacing w:after="0"/>
        <w:ind w:left="720"/>
        <w:jc w:val="both"/>
        <w:rPr>
          <w:rFonts w:asciiTheme="minorHAnsi" w:hAnsiTheme="minorHAnsi" w:cstheme="minorHAnsi"/>
          <w:color w:val="000000" w:themeColor="text1"/>
          <w:sz w:val="20"/>
          <w:szCs w:val="20"/>
        </w:rPr>
      </w:pPr>
      <w:r w:rsidRPr="00003DD2">
        <w:rPr>
          <w:rFonts w:asciiTheme="minorHAnsi" w:hAnsiTheme="minorHAnsi" w:cstheme="minorHAnsi"/>
          <w:color w:val="000000" w:themeColor="text1"/>
          <w:sz w:val="20"/>
          <w:szCs w:val="20"/>
        </w:rPr>
        <w:t xml:space="preserve">Coordinating with the appropriate City representatives to ensure the project </w:t>
      </w:r>
      <w:proofErr w:type="gramStart"/>
      <w:r w:rsidRPr="00003DD2">
        <w:rPr>
          <w:rFonts w:asciiTheme="minorHAnsi" w:hAnsiTheme="minorHAnsi" w:cstheme="minorHAnsi"/>
          <w:color w:val="000000" w:themeColor="text1"/>
          <w:sz w:val="20"/>
          <w:szCs w:val="20"/>
        </w:rPr>
        <w:t>complies with the WPCP and approved plans at all times</w:t>
      </w:r>
      <w:proofErr w:type="gramEnd"/>
      <w:r w:rsidRPr="00003DD2">
        <w:rPr>
          <w:rFonts w:asciiTheme="minorHAnsi" w:hAnsiTheme="minorHAnsi" w:cstheme="minorHAnsi"/>
          <w:color w:val="000000" w:themeColor="text1"/>
          <w:sz w:val="20"/>
          <w:szCs w:val="20"/>
        </w:rPr>
        <w:t>;</w:t>
      </w:r>
    </w:p>
    <w:p w14:paraId="73D6066E" w14:textId="77777777" w:rsidR="00676DE4" w:rsidRPr="00003DD2" w:rsidRDefault="00676DE4" w:rsidP="00A00EEB">
      <w:pPr>
        <w:pStyle w:val="Bullet"/>
        <w:tabs>
          <w:tab w:val="clear" w:pos="360"/>
        </w:tabs>
        <w:spacing w:after="0"/>
        <w:ind w:left="720"/>
        <w:jc w:val="both"/>
        <w:rPr>
          <w:rFonts w:asciiTheme="minorHAnsi" w:hAnsiTheme="minorHAnsi" w:cstheme="minorHAnsi"/>
          <w:color w:val="000000" w:themeColor="text1"/>
          <w:sz w:val="20"/>
          <w:szCs w:val="20"/>
        </w:rPr>
      </w:pPr>
      <w:r w:rsidRPr="00003DD2">
        <w:rPr>
          <w:rFonts w:asciiTheme="minorHAnsi" w:hAnsiTheme="minorHAnsi" w:cstheme="minorHAnsi"/>
          <w:color w:val="000000" w:themeColor="text1"/>
          <w:sz w:val="20"/>
          <w:szCs w:val="20"/>
        </w:rPr>
        <w:t xml:space="preserve">Implementing all elements of the WPCP, including prompt and effective erosion, sediment, tracking, and wind erosion control measures and management of non-storm water discharges and construction materials and liquid, solid, and hazardous wastes; </w:t>
      </w:r>
    </w:p>
    <w:p w14:paraId="74C1A8E3" w14:textId="77777777" w:rsidR="00676DE4" w:rsidRPr="00003DD2" w:rsidRDefault="00676DE4" w:rsidP="00A00EEB">
      <w:pPr>
        <w:pStyle w:val="Bullet"/>
        <w:tabs>
          <w:tab w:val="clear" w:pos="360"/>
        </w:tabs>
        <w:spacing w:after="0"/>
        <w:ind w:left="720"/>
        <w:jc w:val="both"/>
        <w:rPr>
          <w:rFonts w:asciiTheme="minorHAnsi" w:hAnsiTheme="minorHAnsi" w:cstheme="minorHAnsi"/>
          <w:color w:val="000000" w:themeColor="text1"/>
          <w:sz w:val="20"/>
          <w:szCs w:val="20"/>
        </w:rPr>
      </w:pPr>
      <w:r w:rsidRPr="00003DD2">
        <w:rPr>
          <w:rFonts w:asciiTheme="minorHAnsi" w:hAnsiTheme="minorHAnsi" w:cstheme="minorHAnsi"/>
          <w:color w:val="000000" w:themeColor="text1"/>
          <w:sz w:val="20"/>
          <w:szCs w:val="20"/>
        </w:rPr>
        <w:t xml:space="preserve">Assigning authority to mobilize crews </w:t>
      </w:r>
      <w:proofErr w:type="gramStart"/>
      <w:r w:rsidRPr="00003DD2">
        <w:rPr>
          <w:rFonts w:asciiTheme="minorHAnsi" w:hAnsiTheme="minorHAnsi" w:cstheme="minorHAnsi"/>
          <w:color w:val="000000" w:themeColor="text1"/>
          <w:sz w:val="20"/>
          <w:szCs w:val="20"/>
        </w:rPr>
        <w:t>in order to</w:t>
      </w:r>
      <w:proofErr w:type="gramEnd"/>
      <w:r w:rsidRPr="00003DD2">
        <w:rPr>
          <w:rFonts w:asciiTheme="minorHAnsi" w:hAnsiTheme="minorHAnsi" w:cstheme="minorHAnsi"/>
          <w:color w:val="000000" w:themeColor="text1"/>
          <w:sz w:val="20"/>
          <w:szCs w:val="20"/>
        </w:rPr>
        <w:t xml:space="preserve"> conduct immediate and complete BMP repairs and providing storm water pollution prevention training; </w:t>
      </w:r>
    </w:p>
    <w:p w14:paraId="44790147" w14:textId="47040855" w:rsidR="00676DE4" w:rsidRPr="00003DD2" w:rsidRDefault="00676DE4" w:rsidP="00A00EEB">
      <w:pPr>
        <w:pStyle w:val="Bullet"/>
        <w:tabs>
          <w:tab w:val="clear" w:pos="360"/>
        </w:tabs>
        <w:spacing w:after="0"/>
        <w:ind w:left="720"/>
        <w:jc w:val="both"/>
        <w:rPr>
          <w:rFonts w:asciiTheme="minorHAnsi" w:hAnsiTheme="minorHAnsi" w:cstheme="minorHAnsi"/>
          <w:color w:val="000000" w:themeColor="text1"/>
          <w:sz w:val="20"/>
          <w:szCs w:val="20"/>
        </w:rPr>
      </w:pPr>
      <w:r w:rsidRPr="00003DD2">
        <w:rPr>
          <w:rFonts w:asciiTheme="minorHAnsi" w:hAnsiTheme="minorHAnsi" w:cstheme="minorHAnsi"/>
          <w:color w:val="000000" w:themeColor="text1"/>
          <w:sz w:val="20"/>
          <w:szCs w:val="20"/>
        </w:rPr>
        <w:t xml:space="preserve">Tracking weather conditions, as reported on the National Weather Service Forecast’s website </w:t>
      </w:r>
      <w:r>
        <w:rPr>
          <w:rFonts w:asciiTheme="minorHAnsi" w:hAnsiTheme="minorHAnsi" w:cstheme="minorHAnsi"/>
          <w:color w:val="000000" w:themeColor="text1"/>
          <w:sz w:val="20"/>
          <w:szCs w:val="20"/>
        </w:rPr>
        <w:t>(</w:t>
      </w:r>
      <w:hyperlink r:id="rId18" w:history="1">
        <w:r w:rsidRPr="00D01BD2">
          <w:rPr>
            <w:rStyle w:val="Hyperlink"/>
            <w:rFonts w:asciiTheme="minorHAnsi" w:hAnsiTheme="minorHAnsi" w:cstheme="minorHAnsi"/>
            <w:color w:val="000000" w:themeColor="text1"/>
            <w:sz w:val="20"/>
            <w:szCs w:val="20"/>
          </w:rPr>
          <w:t>http://www.noaa.gov/wx.html</w:t>
        </w:r>
      </w:hyperlink>
      <w:r w:rsidRPr="00D01BD2">
        <w:rPr>
          <w:rFonts w:asciiTheme="minorHAnsi" w:hAnsiTheme="minorHAnsi" w:cstheme="minorHAnsi"/>
          <w:color w:val="000000" w:themeColor="text1"/>
          <w:sz w:val="20"/>
          <w:szCs w:val="20"/>
        </w:rPr>
        <w:t>)</w:t>
      </w:r>
      <w:r w:rsidRPr="00003DD2">
        <w:rPr>
          <w:rFonts w:asciiTheme="minorHAnsi" w:hAnsiTheme="minorHAnsi" w:cstheme="minorHAnsi"/>
          <w:color w:val="000000" w:themeColor="text1"/>
          <w:sz w:val="20"/>
          <w:szCs w:val="20"/>
        </w:rPr>
        <w:t xml:space="preserve">;  </w:t>
      </w:r>
    </w:p>
    <w:p w14:paraId="7132E186" w14:textId="77777777" w:rsidR="00676DE4" w:rsidRPr="00003DD2" w:rsidRDefault="00676DE4" w:rsidP="00A00EEB">
      <w:pPr>
        <w:pStyle w:val="Bullet"/>
        <w:tabs>
          <w:tab w:val="clear" w:pos="360"/>
        </w:tabs>
        <w:spacing w:after="0"/>
        <w:ind w:left="720"/>
        <w:jc w:val="both"/>
        <w:rPr>
          <w:rFonts w:asciiTheme="minorHAnsi" w:hAnsiTheme="minorHAnsi" w:cstheme="minorHAnsi"/>
          <w:color w:val="000000" w:themeColor="text1"/>
          <w:sz w:val="20"/>
          <w:szCs w:val="20"/>
        </w:rPr>
      </w:pPr>
      <w:r w:rsidRPr="00003DD2">
        <w:rPr>
          <w:rFonts w:asciiTheme="minorHAnsi" w:hAnsiTheme="minorHAnsi" w:cstheme="minorHAnsi"/>
          <w:color w:val="000000" w:themeColor="text1"/>
          <w:sz w:val="20"/>
          <w:szCs w:val="20"/>
        </w:rPr>
        <w:t xml:space="preserve">Performing self-inspections; </w:t>
      </w:r>
    </w:p>
    <w:p w14:paraId="4802BEA0" w14:textId="77777777" w:rsidR="00676DE4" w:rsidRPr="00003DD2" w:rsidRDefault="00676DE4" w:rsidP="00A00EEB">
      <w:pPr>
        <w:pStyle w:val="Bullet"/>
        <w:tabs>
          <w:tab w:val="clear" w:pos="360"/>
        </w:tabs>
        <w:spacing w:after="0"/>
        <w:ind w:left="720"/>
        <w:jc w:val="both"/>
        <w:rPr>
          <w:rFonts w:asciiTheme="minorHAnsi" w:hAnsiTheme="minorHAnsi" w:cstheme="minorHAnsi"/>
          <w:color w:val="000000" w:themeColor="text1"/>
          <w:sz w:val="20"/>
          <w:szCs w:val="20"/>
        </w:rPr>
      </w:pPr>
      <w:r w:rsidRPr="00003DD2">
        <w:rPr>
          <w:rFonts w:asciiTheme="minorHAnsi" w:hAnsiTheme="minorHAnsi" w:cstheme="minorHAnsi"/>
          <w:color w:val="000000" w:themeColor="text1"/>
          <w:sz w:val="20"/>
          <w:szCs w:val="20"/>
        </w:rPr>
        <w:t>Informing the proper City representatives of non-compliance, such as unauthorized discharges, illicit connections or dumping activities, and immediately correcting the problems;</w:t>
      </w:r>
    </w:p>
    <w:p w14:paraId="2C57DE29" w14:textId="77777777" w:rsidR="00676DE4" w:rsidRPr="00003DD2" w:rsidRDefault="00676DE4" w:rsidP="00A00EEB">
      <w:pPr>
        <w:pStyle w:val="Bullet"/>
        <w:tabs>
          <w:tab w:val="clear" w:pos="360"/>
        </w:tabs>
        <w:spacing w:after="0"/>
        <w:ind w:left="720"/>
        <w:jc w:val="both"/>
        <w:rPr>
          <w:rFonts w:asciiTheme="minorHAnsi" w:hAnsiTheme="minorHAnsi" w:cstheme="minorHAnsi"/>
          <w:color w:val="000000" w:themeColor="text1"/>
          <w:sz w:val="20"/>
          <w:szCs w:val="20"/>
        </w:rPr>
      </w:pPr>
      <w:r w:rsidRPr="00003DD2">
        <w:rPr>
          <w:rFonts w:asciiTheme="minorHAnsi" w:hAnsiTheme="minorHAnsi" w:cstheme="minorHAnsi"/>
          <w:color w:val="000000" w:themeColor="text1"/>
          <w:sz w:val="20"/>
          <w:szCs w:val="20"/>
        </w:rPr>
        <w:t>Overseeing site stabilization;</w:t>
      </w:r>
    </w:p>
    <w:p w14:paraId="41F2A329" w14:textId="0E1968BD" w:rsidR="00676DE4" w:rsidRPr="00003DD2" w:rsidRDefault="00676DE4" w:rsidP="00A00EEB">
      <w:pPr>
        <w:pStyle w:val="Bullet"/>
        <w:tabs>
          <w:tab w:val="clear" w:pos="360"/>
        </w:tabs>
        <w:spacing w:after="0"/>
        <w:ind w:left="720"/>
        <w:jc w:val="both"/>
        <w:rPr>
          <w:rFonts w:asciiTheme="minorHAnsi" w:hAnsiTheme="minorHAnsi" w:cstheme="minorHAnsi"/>
          <w:color w:val="000000" w:themeColor="text1"/>
          <w:sz w:val="20"/>
          <w:szCs w:val="20"/>
        </w:rPr>
      </w:pPr>
      <w:r w:rsidRPr="00003DD2">
        <w:rPr>
          <w:rFonts w:asciiTheme="minorHAnsi" w:hAnsiTheme="minorHAnsi" w:cstheme="minorHAnsi"/>
          <w:color w:val="000000" w:themeColor="text1"/>
          <w:sz w:val="20"/>
          <w:szCs w:val="20"/>
        </w:rPr>
        <w:t xml:space="preserve">Ensuring that the WPCP </w:t>
      </w:r>
      <w:proofErr w:type="gramStart"/>
      <w:r w:rsidRPr="00003DD2">
        <w:rPr>
          <w:rFonts w:asciiTheme="minorHAnsi" w:hAnsiTheme="minorHAnsi" w:cstheme="minorHAnsi"/>
          <w:color w:val="000000" w:themeColor="text1"/>
          <w:sz w:val="20"/>
          <w:szCs w:val="20"/>
        </w:rPr>
        <w:t>is available onsite at all times</w:t>
      </w:r>
      <w:proofErr w:type="gramEnd"/>
      <w:r w:rsidRPr="00003DD2">
        <w:rPr>
          <w:rFonts w:asciiTheme="minorHAnsi" w:hAnsiTheme="minorHAnsi" w:cstheme="minorHAnsi"/>
          <w:color w:val="000000" w:themeColor="text1"/>
          <w:sz w:val="20"/>
          <w:szCs w:val="20"/>
        </w:rPr>
        <w:t xml:space="preserve"> during business </w:t>
      </w:r>
      <w:r w:rsidR="00B144EE" w:rsidRPr="00003DD2">
        <w:rPr>
          <w:rFonts w:asciiTheme="minorHAnsi" w:hAnsiTheme="minorHAnsi" w:cstheme="minorHAnsi"/>
          <w:color w:val="000000" w:themeColor="text1"/>
          <w:sz w:val="20"/>
          <w:szCs w:val="20"/>
        </w:rPr>
        <w:t>hours; and</w:t>
      </w:r>
      <w:r w:rsidRPr="00003DD2">
        <w:rPr>
          <w:rFonts w:asciiTheme="minorHAnsi" w:hAnsiTheme="minorHAnsi" w:cstheme="minorHAnsi"/>
          <w:color w:val="000000" w:themeColor="text1"/>
          <w:sz w:val="20"/>
          <w:szCs w:val="20"/>
        </w:rPr>
        <w:t xml:space="preserve"> </w:t>
      </w:r>
    </w:p>
    <w:p w14:paraId="6FB98CBB" w14:textId="24BCFC73" w:rsidR="00CF68EC" w:rsidRDefault="00676DE4" w:rsidP="00A00EEB">
      <w:pPr>
        <w:pStyle w:val="Bullet"/>
        <w:tabs>
          <w:tab w:val="clear" w:pos="360"/>
        </w:tabs>
        <w:spacing w:after="120"/>
        <w:ind w:left="720"/>
        <w:jc w:val="both"/>
        <w:rPr>
          <w:rFonts w:asciiTheme="minorHAnsi" w:hAnsiTheme="minorHAnsi" w:cstheme="minorHAnsi"/>
          <w:color w:val="000000" w:themeColor="text1"/>
          <w:sz w:val="20"/>
          <w:szCs w:val="20"/>
        </w:rPr>
      </w:pPr>
      <w:r w:rsidRPr="00003DD2">
        <w:rPr>
          <w:rFonts w:asciiTheme="minorHAnsi" w:hAnsiTheme="minorHAnsi" w:cstheme="minorHAnsi"/>
          <w:color w:val="000000" w:themeColor="text1"/>
          <w:sz w:val="20"/>
          <w:szCs w:val="20"/>
        </w:rPr>
        <w:t>Ensuring that WPCP records are retained for a minimum of three years</w:t>
      </w:r>
      <w:r>
        <w:rPr>
          <w:rFonts w:asciiTheme="minorHAnsi" w:hAnsiTheme="minorHAnsi" w:cstheme="minorHAnsi"/>
          <w:color w:val="000000" w:themeColor="text1"/>
          <w:sz w:val="20"/>
          <w:szCs w:val="20"/>
        </w:rPr>
        <w:t>.</w:t>
      </w:r>
    </w:p>
    <w:p w14:paraId="5043F587" w14:textId="77777777" w:rsidR="00CF68EC" w:rsidRPr="00BE3419" w:rsidRDefault="00CF68EC" w:rsidP="00A00EEB">
      <w:pPr>
        <w:pStyle w:val="BodyText"/>
        <w:rPr>
          <w:rFonts w:asciiTheme="minorHAnsi" w:hAnsiTheme="minorHAnsi" w:cstheme="minorHAnsi"/>
          <w:sz w:val="20"/>
        </w:rPr>
      </w:pPr>
      <w:r w:rsidRPr="00E77AF2">
        <w:rPr>
          <w:rFonts w:asciiTheme="minorHAnsi" w:hAnsiTheme="minorHAnsi" w:cstheme="minorHAnsi"/>
          <w:b/>
          <w:sz w:val="20"/>
        </w:rPr>
        <w:t>Table 1</w:t>
      </w:r>
      <w:r w:rsidRPr="00BE3419">
        <w:rPr>
          <w:rFonts w:asciiTheme="minorHAnsi" w:hAnsiTheme="minorHAnsi" w:cstheme="minorHAnsi"/>
          <w:sz w:val="20"/>
        </w:rPr>
        <w:t xml:space="preserve"> provides the name and contact information for the WPCP Preparer and QCP and any additional persons designated by the QCP.</w:t>
      </w:r>
    </w:p>
    <w:p w14:paraId="012D9B40" w14:textId="77777777" w:rsidR="00CF68EC" w:rsidRPr="00CF68EC" w:rsidRDefault="00CF68EC" w:rsidP="00A00EEB">
      <w:pPr>
        <w:pStyle w:val="Bullet"/>
        <w:numPr>
          <w:ilvl w:val="0"/>
          <w:numId w:val="0"/>
        </w:numPr>
        <w:spacing w:after="120"/>
        <w:ind w:left="360" w:hanging="360"/>
        <w:jc w:val="both"/>
        <w:rPr>
          <w:rFonts w:asciiTheme="minorHAnsi" w:hAnsiTheme="minorHAnsi" w:cstheme="minorHAnsi"/>
          <w:color w:val="000000" w:themeColor="text1"/>
          <w:sz w:val="20"/>
          <w:szCs w:val="20"/>
        </w:rPr>
      </w:pPr>
    </w:p>
    <w:p w14:paraId="497400C7" w14:textId="357B2D51" w:rsidR="00676DE4" w:rsidRPr="00003DD2" w:rsidRDefault="00676DE4" w:rsidP="00A00EEB">
      <w:pPr>
        <w:pStyle w:val="BodyText"/>
        <w:rPr>
          <w:rFonts w:asciiTheme="minorHAnsi" w:hAnsiTheme="minorHAnsi" w:cstheme="minorHAnsi"/>
          <w:i/>
          <w:color w:val="FF0000"/>
          <w:sz w:val="20"/>
          <w:szCs w:val="20"/>
        </w:rPr>
      </w:pPr>
      <w:r w:rsidRPr="00003DD2">
        <w:rPr>
          <w:rFonts w:asciiTheme="minorHAnsi" w:hAnsiTheme="minorHAnsi" w:cstheme="minorHAnsi"/>
          <w:i/>
          <w:color w:val="FF0000"/>
          <w:sz w:val="20"/>
          <w:szCs w:val="20"/>
        </w:rPr>
        <w:t xml:space="preserve">[Complete Table </w:t>
      </w:r>
      <w:r w:rsidR="001F2839">
        <w:rPr>
          <w:rFonts w:asciiTheme="minorHAnsi" w:hAnsiTheme="minorHAnsi" w:cstheme="minorHAnsi"/>
          <w:i/>
          <w:color w:val="FF0000"/>
          <w:sz w:val="20"/>
          <w:szCs w:val="20"/>
        </w:rPr>
        <w:t>1</w:t>
      </w:r>
      <w:r w:rsidR="001F2839" w:rsidRPr="00003DD2">
        <w:rPr>
          <w:rFonts w:asciiTheme="minorHAnsi" w:hAnsiTheme="minorHAnsi" w:cstheme="minorHAnsi"/>
          <w:i/>
          <w:color w:val="FF0000"/>
          <w:sz w:val="20"/>
          <w:szCs w:val="20"/>
        </w:rPr>
        <w:t xml:space="preserve"> </w:t>
      </w:r>
      <w:r w:rsidRPr="00003DD2">
        <w:rPr>
          <w:rFonts w:asciiTheme="minorHAnsi" w:hAnsiTheme="minorHAnsi" w:cstheme="minorHAnsi"/>
          <w:i/>
          <w:color w:val="FF0000"/>
          <w:sz w:val="20"/>
          <w:szCs w:val="20"/>
        </w:rPr>
        <w:t xml:space="preserve">with the name and contact information for the </w:t>
      </w:r>
      <w:r w:rsidR="000179D2">
        <w:rPr>
          <w:rFonts w:asciiTheme="minorHAnsi" w:hAnsiTheme="minorHAnsi" w:cstheme="minorHAnsi"/>
          <w:i/>
          <w:color w:val="FF0000"/>
          <w:sz w:val="20"/>
          <w:szCs w:val="20"/>
        </w:rPr>
        <w:t xml:space="preserve">WPCP Preparer and </w:t>
      </w:r>
      <w:r w:rsidRPr="00003DD2">
        <w:rPr>
          <w:rFonts w:asciiTheme="minorHAnsi" w:hAnsiTheme="minorHAnsi" w:cstheme="minorHAnsi"/>
          <w:i/>
          <w:color w:val="FF0000"/>
          <w:sz w:val="20"/>
          <w:szCs w:val="20"/>
        </w:rPr>
        <w:t xml:space="preserve">QCP and any additional persons designated by the </w:t>
      </w:r>
      <w:r>
        <w:rPr>
          <w:rFonts w:asciiTheme="minorHAnsi" w:hAnsiTheme="minorHAnsi" w:cstheme="minorHAnsi"/>
          <w:i/>
          <w:color w:val="FF0000"/>
          <w:sz w:val="20"/>
          <w:szCs w:val="20"/>
        </w:rPr>
        <w:t>QCP</w:t>
      </w:r>
      <w:r w:rsidRPr="00003DD2">
        <w:rPr>
          <w:rFonts w:asciiTheme="minorHAnsi" w:hAnsiTheme="minorHAnsi" w:cstheme="minorHAnsi"/>
          <w:i/>
          <w:color w:val="FF0000"/>
          <w:sz w:val="20"/>
          <w:szCs w:val="20"/>
        </w:rPr>
        <w:t>.]</w:t>
      </w:r>
    </w:p>
    <w:p w14:paraId="7E9A43B9" w14:textId="77777777" w:rsidR="00B144EE" w:rsidRDefault="00B144EE">
      <w:pPr>
        <w:spacing w:after="160" w:line="259" w:lineRule="auto"/>
        <w:jc w:val="left"/>
        <w:rPr>
          <w:rFonts w:asciiTheme="minorHAnsi" w:eastAsiaTheme="majorEastAsia" w:hAnsiTheme="minorHAnsi" w:cstheme="minorHAnsi"/>
          <w:b/>
          <w:bCs/>
          <w:color w:val="000000" w:themeColor="text1"/>
          <w:sz w:val="20"/>
          <w:szCs w:val="20"/>
        </w:rPr>
      </w:pPr>
      <w:bookmarkStart w:id="15" w:name="_Toc516395391"/>
      <w:r>
        <w:rPr>
          <w:rFonts w:asciiTheme="minorHAnsi" w:hAnsiTheme="minorHAnsi" w:cstheme="minorHAnsi"/>
          <w:color w:val="000000" w:themeColor="text1"/>
          <w:sz w:val="20"/>
          <w:szCs w:val="20"/>
        </w:rPr>
        <w:br w:type="page"/>
      </w:r>
    </w:p>
    <w:p w14:paraId="024EBF05" w14:textId="7FD3E237" w:rsidR="00676DE4" w:rsidRPr="00003DD2" w:rsidRDefault="00676DE4" w:rsidP="00676DE4">
      <w:pPr>
        <w:pStyle w:val="Caption"/>
        <w:tabs>
          <w:tab w:val="left" w:pos="9360"/>
        </w:tabs>
        <w:rPr>
          <w:rFonts w:asciiTheme="minorHAnsi" w:hAnsiTheme="minorHAnsi" w:cstheme="minorHAnsi"/>
          <w:color w:val="000000" w:themeColor="text1"/>
          <w:sz w:val="20"/>
          <w:szCs w:val="20"/>
        </w:rPr>
      </w:pPr>
      <w:r w:rsidRPr="00003DD2">
        <w:rPr>
          <w:rFonts w:asciiTheme="minorHAnsi" w:hAnsiTheme="minorHAnsi" w:cstheme="minorHAnsi"/>
          <w:color w:val="000000" w:themeColor="text1"/>
          <w:sz w:val="20"/>
          <w:szCs w:val="20"/>
        </w:rPr>
        <w:lastRenderedPageBreak/>
        <w:t xml:space="preserve">Table </w:t>
      </w:r>
      <w:r w:rsidR="001F2839">
        <w:rPr>
          <w:rFonts w:asciiTheme="minorHAnsi" w:hAnsiTheme="minorHAnsi" w:cstheme="minorHAnsi"/>
          <w:color w:val="000000" w:themeColor="text1"/>
          <w:sz w:val="20"/>
          <w:szCs w:val="20"/>
        </w:rPr>
        <w:t>1</w:t>
      </w:r>
      <w:r>
        <w:rPr>
          <w:rFonts w:asciiTheme="minorHAnsi" w:hAnsiTheme="minorHAnsi" w:cstheme="minorHAnsi"/>
          <w:color w:val="000000" w:themeColor="text1"/>
          <w:sz w:val="20"/>
          <w:szCs w:val="20"/>
        </w:rPr>
        <w:t xml:space="preserve">. </w:t>
      </w:r>
      <w:r w:rsidRPr="00003DD2">
        <w:rPr>
          <w:rFonts w:asciiTheme="minorHAnsi" w:hAnsiTheme="minorHAnsi" w:cstheme="minorHAnsi"/>
          <w:color w:val="000000" w:themeColor="text1"/>
          <w:sz w:val="20"/>
          <w:szCs w:val="20"/>
        </w:rPr>
        <w:t>Qualified</w:t>
      </w:r>
      <w:r w:rsidR="00623214">
        <w:rPr>
          <w:rFonts w:asciiTheme="minorHAnsi" w:hAnsiTheme="minorHAnsi" w:cstheme="minorHAnsi"/>
          <w:color w:val="000000" w:themeColor="text1"/>
          <w:sz w:val="20"/>
          <w:szCs w:val="20"/>
        </w:rPr>
        <w:t xml:space="preserve"> WPCP Preparer and</w:t>
      </w:r>
      <w:r w:rsidRPr="00003DD2">
        <w:rPr>
          <w:rFonts w:asciiTheme="minorHAnsi" w:hAnsiTheme="minorHAnsi" w:cstheme="minorHAnsi"/>
          <w:color w:val="000000" w:themeColor="text1"/>
          <w:sz w:val="20"/>
          <w:szCs w:val="20"/>
        </w:rPr>
        <w:t xml:space="preserve"> Contact Person and Designees</w:t>
      </w:r>
      <w:bookmarkEnd w:id="15"/>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070"/>
        <w:gridCol w:w="2700"/>
        <w:gridCol w:w="2610"/>
        <w:gridCol w:w="2430"/>
      </w:tblGrid>
      <w:tr w:rsidR="00676DE4" w:rsidRPr="00AC0C4C" w14:paraId="6AD12156" w14:textId="77777777" w:rsidTr="003A7A66">
        <w:trPr>
          <w:trHeight w:val="440"/>
          <w:jc w:val="center"/>
        </w:trPr>
        <w:tc>
          <w:tcPr>
            <w:tcW w:w="2070" w:type="dxa"/>
            <w:shd w:val="clear" w:color="auto" w:fill="00C7B2" w:themeFill="accent2"/>
          </w:tcPr>
          <w:p w14:paraId="2202C56F" w14:textId="77777777" w:rsidR="00676DE4" w:rsidRPr="00003DD2" w:rsidRDefault="00676DE4" w:rsidP="003A7A66">
            <w:pPr>
              <w:tabs>
                <w:tab w:val="left" w:pos="9360"/>
              </w:tabs>
              <w:autoSpaceDE w:val="0"/>
              <w:autoSpaceDN w:val="0"/>
              <w:adjustRightInd w:val="0"/>
              <w:ind w:right="230"/>
              <w:rPr>
                <w:rFonts w:ascii="Merriweather" w:hAnsi="Merriweather" w:cs="Arial"/>
                <w:color w:val="FFFFFF" w:themeColor="background1"/>
                <w:sz w:val="20"/>
                <w:szCs w:val="20"/>
              </w:rPr>
            </w:pPr>
          </w:p>
        </w:tc>
        <w:tc>
          <w:tcPr>
            <w:tcW w:w="2700" w:type="dxa"/>
            <w:shd w:val="clear" w:color="auto" w:fill="00C7B2" w:themeFill="accent2"/>
            <w:vAlign w:val="bottom"/>
          </w:tcPr>
          <w:p w14:paraId="5F5D0A04" w14:textId="77777777" w:rsidR="00676DE4" w:rsidRPr="00003DD2" w:rsidRDefault="00676DE4" w:rsidP="003A7A66">
            <w:pPr>
              <w:tabs>
                <w:tab w:val="left" w:pos="9360"/>
              </w:tabs>
              <w:autoSpaceDE w:val="0"/>
              <w:autoSpaceDN w:val="0"/>
              <w:adjustRightInd w:val="0"/>
              <w:ind w:right="230"/>
              <w:jc w:val="center"/>
              <w:rPr>
                <w:rFonts w:ascii="Merriweather" w:hAnsi="Merriweather" w:cs="Arial"/>
                <w:b/>
                <w:color w:val="FFFFFF" w:themeColor="background1"/>
                <w:sz w:val="20"/>
                <w:szCs w:val="20"/>
              </w:rPr>
            </w:pPr>
            <w:r w:rsidRPr="00003DD2">
              <w:rPr>
                <w:rFonts w:ascii="Merriweather" w:hAnsi="Merriweather" w:cs="Arial"/>
                <w:b/>
                <w:color w:val="FFFFFF" w:themeColor="background1"/>
                <w:sz w:val="20"/>
                <w:szCs w:val="20"/>
              </w:rPr>
              <w:t>Name</w:t>
            </w:r>
          </w:p>
        </w:tc>
        <w:tc>
          <w:tcPr>
            <w:tcW w:w="2610" w:type="dxa"/>
            <w:shd w:val="clear" w:color="auto" w:fill="00C7B2" w:themeFill="accent2"/>
            <w:vAlign w:val="bottom"/>
          </w:tcPr>
          <w:p w14:paraId="0F56325E" w14:textId="77777777" w:rsidR="00676DE4" w:rsidRPr="00003DD2" w:rsidRDefault="00676DE4" w:rsidP="003A7A66">
            <w:pPr>
              <w:tabs>
                <w:tab w:val="left" w:pos="9360"/>
              </w:tabs>
              <w:autoSpaceDE w:val="0"/>
              <w:autoSpaceDN w:val="0"/>
              <w:adjustRightInd w:val="0"/>
              <w:ind w:right="230"/>
              <w:jc w:val="center"/>
              <w:rPr>
                <w:rFonts w:ascii="Merriweather" w:hAnsi="Merriweather" w:cs="Arial"/>
                <w:b/>
                <w:color w:val="FFFFFF" w:themeColor="background1"/>
                <w:sz w:val="20"/>
                <w:szCs w:val="20"/>
              </w:rPr>
            </w:pPr>
            <w:r w:rsidRPr="00003DD2">
              <w:rPr>
                <w:rFonts w:ascii="Merriweather" w:hAnsi="Merriweather" w:cs="Arial"/>
                <w:b/>
                <w:color w:val="FFFFFF" w:themeColor="background1"/>
                <w:sz w:val="20"/>
                <w:szCs w:val="20"/>
              </w:rPr>
              <w:t>Company/ Organization</w:t>
            </w:r>
          </w:p>
        </w:tc>
        <w:tc>
          <w:tcPr>
            <w:tcW w:w="2430" w:type="dxa"/>
            <w:shd w:val="clear" w:color="auto" w:fill="00C7B2" w:themeFill="accent2"/>
            <w:vAlign w:val="bottom"/>
          </w:tcPr>
          <w:p w14:paraId="78D6FDBD" w14:textId="77777777" w:rsidR="00676DE4" w:rsidRPr="00003DD2" w:rsidRDefault="00676DE4" w:rsidP="003A7A66">
            <w:pPr>
              <w:tabs>
                <w:tab w:val="left" w:pos="9360"/>
              </w:tabs>
              <w:autoSpaceDE w:val="0"/>
              <w:autoSpaceDN w:val="0"/>
              <w:adjustRightInd w:val="0"/>
              <w:ind w:right="230"/>
              <w:jc w:val="center"/>
              <w:rPr>
                <w:rFonts w:ascii="Merriweather" w:hAnsi="Merriweather" w:cs="Arial"/>
                <w:b/>
                <w:color w:val="FFFFFF" w:themeColor="background1"/>
                <w:sz w:val="20"/>
                <w:szCs w:val="20"/>
              </w:rPr>
            </w:pPr>
            <w:r w:rsidRPr="00003DD2">
              <w:rPr>
                <w:rFonts w:ascii="Merriweather" w:hAnsi="Merriweather" w:cs="Arial"/>
                <w:b/>
                <w:color w:val="FFFFFF" w:themeColor="background1"/>
                <w:sz w:val="20"/>
                <w:szCs w:val="20"/>
              </w:rPr>
              <w:t>Phone Number</w:t>
            </w:r>
          </w:p>
        </w:tc>
      </w:tr>
      <w:tr w:rsidR="00623214" w:rsidRPr="00AC0C4C" w14:paraId="6BA8D402" w14:textId="77777777" w:rsidTr="003A7A66">
        <w:trPr>
          <w:trHeight w:val="440"/>
          <w:jc w:val="center"/>
        </w:trPr>
        <w:tc>
          <w:tcPr>
            <w:tcW w:w="2070" w:type="dxa"/>
            <w:shd w:val="clear" w:color="auto" w:fill="FFFFFF" w:themeFill="background1"/>
          </w:tcPr>
          <w:p w14:paraId="7460B10A" w14:textId="2EF45DBE" w:rsidR="00623214" w:rsidRPr="00003DD2" w:rsidRDefault="00623214" w:rsidP="003A7A66">
            <w:pPr>
              <w:tabs>
                <w:tab w:val="left" w:pos="9360"/>
              </w:tabs>
              <w:autoSpaceDE w:val="0"/>
              <w:autoSpaceDN w:val="0"/>
              <w:adjustRightInd w:val="0"/>
              <w:spacing w:after="120"/>
              <w:ind w:right="230"/>
              <w:rPr>
                <w:rFonts w:ascii="Merriweather" w:hAnsi="Merriweather" w:cs="Arial"/>
                <w:color w:val="000000" w:themeColor="text1"/>
                <w:sz w:val="20"/>
                <w:szCs w:val="20"/>
              </w:rPr>
            </w:pPr>
            <w:r>
              <w:rPr>
                <w:rFonts w:ascii="Merriweather" w:hAnsi="Merriweather" w:cs="Arial"/>
                <w:color w:val="000000" w:themeColor="text1"/>
                <w:sz w:val="20"/>
                <w:szCs w:val="20"/>
              </w:rPr>
              <w:t>Qualified WPCP Preparer</w:t>
            </w:r>
          </w:p>
        </w:tc>
        <w:tc>
          <w:tcPr>
            <w:tcW w:w="2700" w:type="dxa"/>
            <w:shd w:val="clear" w:color="auto" w:fill="FFFFFF" w:themeFill="background1"/>
          </w:tcPr>
          <w:p w14:paraId="3C74C066" w14:textId="77777777" w:rsidR="00623214" w:rsidRPr="00003DD2" w:rsidRDefault="00623214" w:rsidP="003A7A66">
            <w:pPr>
              <w:rPr>
                <w:rFonts w:ascii="Merriweather" w:hAnsi="Merriweather"/>
              </w:rPr>
            </w:pPr>
          </w:p>
        </w:tc>
        <w:tc>
          <w:tcPr>
            <w:tcW w:w="2610" w:type="dxa"/>
            <w:shd w:val="clear" w:color="auto" w:fill="FFFFFF" w:themeFill="background1"/>
          </w:tcPr>
          <w:p w14:paraId="6605D4F4" w14:textId="77777777" w:rsidR="00623214" w:rsidRPr="00003DD2" w:rsidRDefault="00623214" w:rsidP="003A7A66">
            <w:pPr>
              <w:rPr>
                <w:rFonts w:ascii="Merriweather" w:hAnsi="Merriweather"/>
              </w:rPr>
            </w:pPr>
          </w:p>
        </w:tc>
        <w:tc>
          <w:tcPr>
            <w:tcW w:w="2430" w:type="dxa"/>
            <w:shd w:val="clear" w:color="auto" w:fill="FFFFFF" w:themeFill="background1"/>
          </w:tcPr>
          <w:p w14:paraId="08C794EC" w14:textId="77777777" w:rsidR="00623214" w:rsidRPr="00003DD2" w:rsidRDefault="00623214" w:rsidP="003A7A66">
            <w:pPr>
              <w:rPr>
                <w:rFonts w:ascii="Merriweather" w:hAnsi="Merriweather"/>
              </w:rPr>
            </w:pPr>
          </w:p>
        </w:tc>
      </w:tr>
      <w:tr w:rsidR="00676DE4" w:rsidRPr="00AC0C4C" w14:paraId="1107B930" w14:textId="77777777" w:rsidTr="003A7A66">
        <w:trPr>
          <w:trHeight w:val="440"/>
          <w:jc w:val="center"/>
        </w:trPr>
        <w:tc>
          <w:tcPr>
            <w:tcW w:w="2070" w:type="dxa"/>
            <w:shd w:val="clear" w:color="auto" w:fill="FFFFFF" w:themeFill="background1"/>
          </w:tcPr>
          <w:p w14:paraId="73F8CCCF" w14:textId="77777777" w:rsidR="00676DE4" w:rsidRPr="00003DD2" w:rsidRDefault="00676DE4" w:rsidP="003A7A66">
            <w:pPr>
              <w:tabs>
                <w:tab w:val="left" w:pos="9360"/>
              </w:tabs>
              <w:autoSpaceDE w:val="0"/>
              <w:autoSpaceDN w:val="0"/>
              <w:adjustRightInd w:val="0"/>
              <w:spacing w:after="120"/>
              <w:ind w:right="230"/>
              <w:rPr>
                <w:rFonts w:ascii="Merriweather" w:hAnsi="Merriweather" w:cs="Arial"/>
                <w:color w:val="000000" w:themeColor="text1"/>
                <w:sz w:val="20"/>
                <w:szCs w:val="20"/>
              </w:rPr>
            </w:pPr>
            <w:r w:rsidRPr="00003DD2">
              <w:rPr>
                <w:rFonts w:ascii="Merriweather" w:hAnsi="Merriweather" w:cs="Arial"/>
                <w:color w:val="000000" w:themeColor="text1"/>
                <w:sz w:val="20"/>
                <w:szCs w:val="20"/>
              </w:rPr>
              <w:t>Qualified Contact Person</w:t>
            </w:r>
          </w:p>
        </w:tc>
        <w:tc>
          <w:tcPr>
            <w:tcW w:w="2700" w:type="dxa"/>
            <w:shd w:val="clear" w:color="auto" w:fill="FFFFFF" w:themeFill="background1"/>
          </w:tcPr>
          <w:p w14:paraId="2AD6290C" w14:textId="77777777" w:rsidR="00676DE4" w:rsidRPr="00003DD2" w:rsidRDefault="00676DE4" w:rsidP="003A7A66">
            <w:pPr>
              <w:rPr>
                <w:rFonts w:ascii="Merriweather" w:hAnsi="Merriweather"/>
              </w:rPr>
            </w:pPr>
          </w:p>
        </w:tc>
        <w:tc>
          <w:tcPr>
            <w:tcW w:w="2610" w:type="dxa"/>
            <w:shd w:val="clear" w:color="auto" w:fill="FFFFFF" w:themeFill="background1"/>
          </w:tcPr>
          <w:p w14:paraId="74F170F8" w14:textId="77777777" w:rsidR="00676DE4" w:rsidRPr="00003DD2" w:rsidRDefault="00676DE4" w:rsidP="003A7A66">
            <w:pPr>
              <w:rPr>
                <w:rFonts w:ascii="Merriweather" w:hAnsi="Merriweather"/>
              </w:rPr>
            </w:pPr>
          </w:p>
        </w:tc>
        <w:tc>
          <w:tcPr>
            <w:tcW w:w="2430" w:type="dxa"/>
            <w:shd w:val="clear" w:color="auto" w:fill="FFFFFF" w:themeFill="background1"/>
          </w:tcPr>
          <w:p w14:paraId="6D87E276" w14:textId="77777777" w:rsidR="00676DE4" w:rsidRPr="00003DD2" w:rsidRDefault="00676DE4" w:rsidP="003A7A66">
            <w:pPr>
              <w:rPr>
                <w:rFonts w:ascii="Merriweather" w:hAnsi="Merriweather"/>
              </w:rPr>
            </w:pPr>
          </w:p>
        </w:tc>
      </w:tr>
      <w:tr w:rsidR="00676DE4" w:rsidRPr="00AC0C4C" w14:paraId="03F4A128" w14:textId="77777777" w:rsidTr="003A7A66">
        <w:trPr>
          <w:trHeight w:val="638"/>
          <w:jc w:val="center"/>
        </w:trPr>
        <w:tc>
          <w:tcPr>
            <w:tcW w:w="2070" w:type="dxa"/>
            <w:vMerge w:val="restart"/>
            <w:shd w:val="clear" w:color="auto" w:fill="FFFFFF" w:themeFill="background1"/>
          </w:tcPr>
          <w:p w14:paraId="705824B3" w14:textId="77777777" w:rsidR="00676DE4" w:rsidRPr="00003DD2" w:rsidRDefault="00676DE4" w:rsidP="003A7A66">
            <w:pPr>
              <w:tabs>
                <w:tab w:val="left" w:pos="9360"/>
              </w:tabs>
              <w:autoSpaceDE w:val="0"/>
              <w:autoSpaceDN w:val="0"/>
              <w:adjustRightInd w:val="0"/>
              <w:spacing w:after="120"/>
              <w:ind w:right="230"/>
              <w:jc w:val="left"/>
              <w:rPr>
                <w:rFonts w:ascii="Merriweather" w:hAnsi="Merriweather" w:cs="Arial"/>
                <w:color w:val="000000" w:themeColor="text1"/>
                <w:sz w:val="20"/>
                <w:szCs w:val="20"/>
              </w:rPr>
            </w:pPr>
            <w:r w:rsidRPr="00003DD2">
              <w:rPr>
                <w:rFonts w:ascii="Merriweather" w:hAnsi="Merriweather" w:cs="Arial"/>
                <w:color w:val="000000" w:themeColor="text1"/>
                <w:sz w:val="20"/>
                <w:szCs w:val="20"/>
              </w:rPr>
              <w:t>Additional Persons Designated by the Qualified Contact Person</w:t>
            </w:r>
          </w:p>
        </w:tc>
        <w:tc>
          <w:tcPr>
            <w:tcW w:w="2700" w:type="dxa"/>
            <w:shd w:val="clear" w:color="auto" w:fill="FFFFFF" w:themeFill="background1"/>
          </w:tcPr>
          <w:p w14:paraId="0084E510" w14:textId="77777777" w:rsidR="00676DE4" w:rsidRPr="00003DD2" w:rsidRDefault="00676DE4" w:rsidP="003A7A66">
            <w:pPr>
              <w:rPr>
                <w:rFonts w:ascii="Merriweather" w:hAnsi="Merriweather"/>
              </w:rPr>
            </w:pPr>
          </w:p>
        </w:tc>
        <w:tc>
          <w:tcPr>
            <w:tcW w:w="2610" w:type="dxa"/>
            <w:shd w:val="clear" w:color="auto" w:fill="FFFFFF" w:themeFill="background1"/>
          </w:tcPr>
          <w:p w14:paraId="05543802" w14:textId="77777777" w:rsidR="00676DE4" w:rsidRPr="00003DD2" w:rsidRDefault="00676DE4" w:rsidP="003A7A66">
            <w:pPr>
              <w:rPr>
                <w:rFonts w:ascii="Merriweather" w:hAnsi="Merriweather"/>
              </w:rPr>
            </w:pPr>
          </w:p>
        </w:tc>
        <w:tc>
          <w:tcPr>
            <w:tcW w:w="2430" w:type="dxa"/>
            <w:shd w:val="clear" w:color="auto" w:fill="FFFFFF" w:themeFill="background1"/>
          </w:tcPr>
          <w:p w14:paraId="0AF56A1D" w14:textId="77777777" w:rsidR="00676DE4" w:rsidRPr="00003DD2" w:rsidRDefault="00676DE4" w:rsidP="003A7A66">
            <w:pPr>
              <w:rPr>
                <w:rFonts w:ascii="Merriweather" w:hAnsi="Merriweather"/>
              </w:rPr>
            </w:pPr>
          </w:p>
        </w:tc>
      </w:tr>
      <w:tr w:rsidR="00676DE4" w:rsidRPr="00AC0C4C" w14:paraId="219CAC22" w14:textId="77777777" w:rsidTr="003A7A66">
        <w:trPr>
          <w:trHeight w:val="530"/>
          <w:jc w:val="center"/>
        </w:trPr>
        <w:tc>
          <w:tcPr>
            <w:tcW w:w="2070" w:type="dxa"/>
            <w:vMerge/>
            <w:shd w:val="clear" w:color="auto" w:fill="FFFFFF" w:themeFill="background1"/>
          </w:tcPr>
          <w:p w14:paraId="5AD71BBB" w14:textId="77777777" w:rsidR="00676DE4" w:rsidRPr="00003DD2" w:rsidRDefault="00676DE4" w:rsidP="003A7A66">
            <w:pPr>
              <w:tabs>
                <w:tab w:val="left" w:pos="9360"/>
              </w:tabs>
              <w:autoSpaceDE w:val="0"/>
              <w:autoSpaceDN w:val="0"/>
              <w:adjustRightInd w:val="0"/>
              <w:spacing w:after="120"/>
              <w:ind w:right="230"/>
              <w:rPr>
                <w:rFonts w:ascii="Merriweather" w:hAnsi="Merriweather" w:cs="Arial"/>
                <w:color w:val="000000" w:themeColor="text1"/>
                <w:sz w:val="20"/>
                <w:szCs w:val="20"/>
              </w:rPr>
            </w:pPr>
          </w:p>
        </w:tc>
        <w:tc>
          <w:tcPr>
            <w:tcW w:w="2700" w:type="dxa"/>
            <w:shd w:val="clear" w:color="auto" w:fill="FFFFFF" w:themeFill="background1"/>
          </w:tcPr>
          <w:p w14:paraId="094FBAAC" w14:textId="77777777" w:rsidR="00676DE4" w:rsidRPr="00003DD2" w:rsidRDefault="00676DE4" w:rsidP="003A7A66">
            <w:pPr>
              <w:rPr>
                <w:rFonts w:ascii="Merriweather" w:hAnsi="Merriweather"/>
              </w:rPr>
            </w:pPr>
          </w:p>
        </w:tc>
        <w:tc>
          <w:tcPr>
            <w:tcW w:w="2610" w:type="dxa"/>
            <w:shd w:val="clear" w:color="auto" w:fill="FFFFFF" w:themeFill="background1"/>
          </w:tcPr>
          <w:p w14:paraId="52B90717" w14:textId="77777777" w:rsidR="00676DE4" w:rsidRPr="00003DD2" w:rsidRDefault="00676DE4" w:rsidP="003A7A66">
            <w:pPr>
              <w:rPr>
                <w:rFonts w:ascii="Merriweather" w:hAnsi="Merriweather"/>
              </w:rPr>
            </w:pPr>
          </w:p>
        </w:tc>
        <w:tc>
          <w:tcPr>
            <w:tcW w:w="2430" w:type="dxa"/>
            <w:shd w:val="clear" w:color="auto" w:fill="FFFFFF" w:themeFill="background1"/>
          </w:tcPr>
          <w:p w14:paraId="1F51D673" w14:textId="77777777" w:rsidR="00676DE4" w:rsidRPr="00003DD2" w:rsidRDefault="00676DE4" w:rsidP="003A7A66">
            <w:pPr>
              <w:rPr>
                <w:rFonts w:ascii="Merriweather" w:hAnsi="Merriweather"/>
              </w:rPr>
            </w:pPr>
          </w:p>
        </w:tc>
      </w:tr>
    </w:tbl>
    <w:p w14:paraId="76E406D7" w14:textId="6B536D35" w:rsidR="00BB7A67" w:rsidRDefault="00BB7A67" w:rsidP="00BB7A67">
      <w:pPr>
        <w:pStyle w:val="BodyText"/>
      </w:pPr>
    </w:p>
    <w:p w14:paraId="12844A3A" w14:textId="663499E4" w:rsidR="00676DE4" w:rsidRPr="00A91F1F" w:rsidRDefault="00676DE4" w:rsidP="00676DE4">
      <w:pPr>
        <w:pStyle w:val="Heading2"/>
        <w:numPr>
          <w:ilvl w:val="0"/>
          <w:numId w:val="0"/>
        </w:numPr>
        <w:ind w:left="1080" w:hanging="720"/>
        <w:rPr>
          <w:rFonts w:asciiTheme="majorHAnsi" w:hAnsiTheme="majorHAnsi"/>
          <w:b w:val="0"/>
          <w:color w:val="auto"/>
          <w:sz w:val="24"/>
          <w:szCs w:val="24"/>
        </w:rPr>
      </w:pPr>
      <w:bookmarkStart w:id="16" w:name="_Toc516398845"/>
      <w:r>
        <w:rPr>
          <w:rFonts w:asciiTheme="majorHAnsi" w:hAnsiTheme="majorHAnsi"/>
          <w:b w:val="0"/>
          <w:color w:val="auto"/>
          <w:sz w:val="24"/>
          <w:szCs w:val="24"/>
        </w:rPr>
        <w:t>1</w:t>
      </w:r>
      <w:r w:rsidRPr="00A91F1F">
        <w:rPr>
          <w:rFonts w:asciiTheme="majorHAnsi" w:hAnsiTheme="majorHAnsi"/>
          <w:b w:val="0"/>
          <w:color w:val="auto"/>
          <w:sz w:val="24"/>
          <w:szCs w:val="24"/>
        </w:rPr>
        <w:t>.</w:t>
      </w:r>
      <w:r>
        <w:rPr>
          <w:rFonts w:asciiTheme="majorHAnsi" w:hAnsiTheme="majorHAnsi"/>
          <w:b w:val="0"/>
          <w:color w:val="auto"/>
          <w:sz w:val="24"/>
          <w:szCs w:val="24"/>
        </w:rPr>
        <w:t>3</w:t>
      </w:r>
      <w:r w:rsidRPr="00A91F1F">
        <w:rPr>
          <w:rFonts w:asciiTheme="majorHAnsi" w:hAnsiTheme="majorHAnsi"/>
          <w:b w:val="0"/>
          <w:color w:val="auto"/>
          <w:sz w:val="24"/>
          <w:szCs w:val="24"/>
        </w:rPr>
        <w:t>.2 Self-Inspections</w:t>
      </w:r>
      <w:bookmarkEnd w:id="16"/>
    </w:p>
    <w:p w14:paraId="78205D8C" w14:textId="0B009AB8" w:rsidR="00676DE4" w:rsidRPr="00003DD2" w:rsidRDefault="00676DE4" w:rsidP="00A00EEB">
      <w:pPr>
        <w:autoSpaceDE w:val="0"/>
        <w:autoSpaceDN w:val="0"/>
        <w:adjustRightInd w:val="0"/>
        <w:snapToGrid w:val="0"/>
        <w:spacing w:before="240" w:after="12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The QCP or designee</w:t>
      </w:r>
      <w:r w:rsidRPr="00003DD2">
        <w:rPr>
          <w:rFonts w:asciiTheme="minorHAnsi" w:hAnsiTheme="minorHAnsi" w:cstheme="minorHAnsi"/>
          <w:color w:val="000000" w:themeColor="text1"/>
          <w:sz w:val="20"/>
          <w:szCs w:val="20"/>
        </w:rPr>
        <w:t xml:space="preserve"> is required to perform self-inspections, as per the </w:t>
      </w:r>
      <w:r w:rsidR="00C05D1E">
        <w:rPr>
          <w:rFonts w:asciiTheme="minorHAnsi" w:hAnsiTheme="minorHAnsi" w:cstheme="minorHAnsi"/>
          <w:color w:val="000000" w:themeColor="text1"/>
          <w:sz w:val="20"/>
          <w:szCs w:val="20"/>
        </w:rPr>
        <w:t xml:space="preserve">City’s </w:t>
      </w:r>
      <w:r w:rsidRPr="00003DD2">
        <w:rPr>
          <w:rFonts w:asciiTheme="minorHAnsi" w:hAnsiTheme="minorHAnsi" w:cstheme="minorHAnsi"/>
          <w:i/>
          <w:color w:val="000000" w:themeColor="text1"/>
          <w:sz w:val="20"/>
          <w:szCs w:val="20"/>
        </w:rPr>
        <w:t>Storm Water Standards</w:t>
      </w:r>
      <w:r w:rsidR="00755EE7">
        <w:rPr>
          <w:rFonts w:asciiTheme="minorHAnsi" w:hAnsiTheme="minorHAnsi" w:cstheme="minorHAnsi"/>
          <w:i/>
          <w:color w:val="000000" w:themeColor="text1"/>
          <w:sz w:val="20"/>
          <w:szCs w:val="20"/>
        </w:rPr>
        <w:t xml:space="preserve"> – Part 2 </w:t>
      </w:r>
      <w:r w:rsidR="00755EE7" w:rsidRPr="00BE3419">
        <w:rPr>
          <w:rFonts w:asciiTheme="minorHAnsi" w:hAnsiTheme="minorHAnsi" w:cstheme="minorHAnsi"/>
          <w:color w:val="000000" w:themeColor="text1"/>
          <w:sz w:val="20"/>
          <w:szCs w:val="20"/>
        </w:rPr>
        <w:t>(2018)</w:t>
      </w:r>
      <w:r w:rsidRPr="00BE3419">
        <w:rPr>
          <w:rFonts w:asciiTheme="minorHAnsi" w:hAnsiTheme="minorHAnsi" w:cstheme="minorHAnsi"/>
          <w:color w:val="000000" w:themeColor="text1"/>
          <w:sz w:val="20"/>
          <w:szCs w:val="20"/>
        </w:rPr>
        <w:t>.</w:t>
      </w:r>
      <w:r w:rsidRPr="00003DD2">
        <w:rPr>
          <w:rFonts w:asciiTheme="minorHAnsi" w:hAnsiTheme="minorHAnsi" w:cstheme="minorHAnsi"/>
          <w:i/>
          <w:color w:val="000000" w:themeColor="text1"/>
          <w:sz w:val="20"/>
          <w:szCs w:val="20"/>
        </w:rPr>
        <w:t xml:space="preserve"> </w:t>
      </w:r>
      <w:r w:rsidRPr="00003DD2">
        <w:rPr>
          <w:rFonts w:asciiTheme="minorHAnsi" w:hAnsiTheme="minorHAnsi" w:cstheme="minorHAnsi"/>
          <w:color w:val="000000" w:themeColor="text1"/>
          <w:sz w:val="20"/>
          <w:szCs w:val="20"/>
        </w:rPr>
        <w:t xml:space="preserve">The objectives are to:  </w:t>
      </w:r>
    </w:p>
    <w:p w14:paraId="0CB1B2D5" w14:textId="313C44FC" w:rsidR="00676DE4" w:rsidRDefault="00676DE4" w:rsidP="00A00EEB">
      <w:pPr>
        <w:pStyle w:val="Bullet"/>
        <w:tabs>
          <w:tab w:val="clear" w:pos="360"/>
        </w:tabs>
        <w:spacing w:after="0"/>
        <w:ind w:left="720"/>
        <w:jc w:val="both"/>
        <w:rPr>
          <w:rFonts w:asciiTheme="minorHAnsi" w:hAnsiTheme="minorHAnsi" w:cstheme="minorHAnsi"/>
          <w:color w:val="000000" w:themeColor="text1"/>
          <w:sz w:val="20"/>
          <w:szCs w:val="20"/>
        </w:rPr>
      </w:pPr>
      <w:r w:rsidRPr="00003DD2">
        <w:rPr>
          <w:rFonts w:asciiTheme="minorHAnsi" w:hAnsiTheme="minorHAnsi" w:cstheme="minorHAnsi"/>
          <w:color w:val="000000" w:themeColor="text1"/>
          <w:sz w:val="20"/>
          <w:szCs w:val="20"/>
        </w:rPr>
        <w:t xml:space="preserve">Demonstrate the site </w:t>
      </w:r>
      <w:proofErr w:type="gramStart"/>
      <w:r w:rsidRPr="00003DD2">
        <w:rPr>
          <w:rFonts w:asciiTheme="minorHAnsi" w:hAnsiTheme="minorHAnsi" w:cstheme="minorHAnsi"/>
          <w:color w:val="000000" w:themeColor="text1"/>
          <w:sz w:val="20"/>
          <w:szCs w:val="20"/>
        </w:rPr>
        <w:t>is in compliance with</w:t>
      </w:r>
      <w:proofErr w:type="gramEnd"/>
      <w:r w:rsidRPr="00003DD2">
        <w:rPr>
          <w:rFonts w:asciiTheme="minorHAnsi" w:hAnsiTheme="minorHAnsi" w:cstheme="minorHAnsi"/>
          <w:color w:val="000000" w:themeColor="text1"/>
          <w:sz w:val="20"/>
          <w:szCs w:val="20"/>
        </w:rPr>
        <w:t xml:space="preserve"> the City’s </w:t>
      </w:r>
      <w:r w:rsidRPr="00003DD2">
        <w:rPr>
          <w:rFonts w:asciiTheme="minorHAnsi" w:hAnsiTheme="minorHAnsi" w:cstheme="minorHAnsi"/>
          <w:i/>
          <w:color w:val="000000" w:themeColor="text1"/>
          <w:sz w:val="20"/>
          <w:szCs w:val="20"/>
        </w:rPr>
        <w:t>Storm Water Standards</w:t>
      </w:r>
      <w:r w:rsidR="00755EE7">
        <w:rPr>
          <w:rFonts w:asciiTheme="minorHAnsi" w:hAnsiTheme="minorHAnsi" w:cstheme="minorHAnsi"/>
          <w:i/>
          <w:color w:val="000000" w:themeColor="text1"/>
          <w:sz w:val="20"/>
          <w:szCs w:val="20"/>
        </w:rPr>
        <w:t xml:space="preserve"> – Part 2</w:t>
      </w:r>
      <w:r w:rsidRPr="00003DD2">
        <w:rPr>
          <w:rFonts w:asciiTheme="minorHAnsi" w:hAnsiTheme="minorHAnsi" w:cstheme="minorHAnsi"/>
          <w:color w:val="000000" w:themeColor="text1"/>
          <w:sz w:val="20"/>
          <w:szCs w:val="20"/>
        </w:rPr>
        <w:t xml:space="preserve"> (201</w:t>
      </w:r>
      <w:r w:rsidR="00121415">
        <w:rPr>
          <w:rFonts w:asciiTheme="minorHAnsi" w:hAnsiTheme="minorHAnsi" w:cstheme="minorHAnsi"/>
          <w:color w:val="000000" w:themeColor="text1"/>
          <w:sz w:val="20"/>
          <w:szCs w:val="20"/>
        </w:rPr>
        <w:t>8</w:t>
      </w:r>
      <w:r w:rsidRPr="00003DD2">
        <w:rPr>
          <w:rFonts w:asciiTheme="minorHAnsi" w:hAnsiTheme="minorHAnsi" w:cstheme="minorHAnsi"/>
          <w:color w:val="000000" w:themeColor="text1"/>
          <w:sz w:val="20"/>
          <w:szCs w:val="20"/>
        </w:rPr>
        <w:t>) an</w:t>
      </w:r>
      <w:r>
        <w:rPr>
          <w:rFonts w:asciiTheme="minorHAnsi" w:hAnsiTheme="minorHAnsi" w:cstheme="minorHAnsi"/>
          <w:color w:val="000000" w:themeColor="text1"/>
          <w:sz w:val="20"/>
          <w:szCs w:val="20"/>
        </w:rPr>
        <w:t>d San Diego Municipal Code Section</w:t>
      </w:r>
      <w:r w:rsidRPr="00003DD2">
        <w:rPr>
          <w:rFonts w:asciiTheme="minorHAnsi" w:hAnsiTheme="minorHAnsi" w:cstheme="minorHAnsi"/>
          <w:color w:val="000000" w:themeColor="text1"/>
          <w:sz w:val="20"/>
          <w:szCs w:val="20"/>
        </w:rPr>
        <w:t xml:space="preserve"> 43.03;</w:t>
      </w:r>
    </w:p>
    <w:p w14:paraId="3F8BE5C0" w14:textId="71AEE26F" w:rsidR="00FC709D" w:rsidRPr="000179D2" w:rsidRDefault="00FC709D" w:rsidP="00A00EEB">
      <w:pPr>
        <w:pStyle w:val="Bullet"/>
        <w:tabs>
          <w:tab w:val="clear" w:pos="360"/>
        </w:tabs>
        <w:spacing w:after="0"/>
        <w:ind w:left="720"/>
        <w:jc w:val="both"/>
        <w:rPr>
          <w:rFonts w:asciiTheme="minorHAnsi" w:hAnsiTheme="minorHAnsi" w:cstheme="minorHAnsi"/>
          <w:color w:val="000000" w:themeColor="text1"/>
          <w:sz w:val="20"/>
          <w:szCs w:val="20"/>
        </w:rPr>
      </w:pPr>
      <w:r w:rsidRPr="00FC709D">
        <w:rPr>
          <w:rFonts w:asciiTheme="minorHAnsi" w:hAnsiTheme="minorHAnsi" w:cstheme="minorHAnsi"/>
          <w:color w:val="000000" w:themeColor="text1"/>
          <w:sz w:val="20"/>
          <w:szCs w:val="20"/>
        </w:rPr>
        <w:t>E</w:t>
      </w:r>
      <w:r w:rsidRPr="00121415">
        <w:rPr>
          <w:rFonts w:asciiTheme="minorHAnsi" w:hAnsiTheme="minorHAnsi" w:cstheme="minorHAnsi"/>
          <w:color w:val="000000" w:themeColor="text1"/>
          <w:sz w:val="20"/>
          <w:szCs w:val="20"/>
        </w:rPr>
        <w:t>nsure that the owner/contractor takes full responsibility for managing storm water pollution caused by the project site’s construction activities;</w:t>
      </w:r>
    </w:p>
    <w:p w14:paraId="1826494F" w14:textId="19B0D713" w:rsidR="00676DE4" w:rsidRPr="00003DD2" w:rsidRDefault="00676DE4" w:rsidP="00A00EEB">
      <w:pPr>
        <w:pStyle w:val="Bullet"/>
        <w:tabs>
          <w:tab w:val="clear" w:pos="360"/>
        </w:tabs>
        <w:spacing w:after="0"/>
        <w:ind w:left="720"/>
        <w:jc w:val="both"/>
        <w:rPr>
          <w:rFonts w:asciiTheme="minorHAnsi" w:hAnsiTheme="minorHAnsi" w:cstheme="minorHAnsi"/>
          <w:color w:val="000000" w:themeColor="text1"/>
          <w:sz w:val="20"/>
          <w:szCs w:val="20"/>
        </w:rPr>
      </w:pPr>
      <w:r w:rsidRPr="00003DD2">
        <w:rPr>
          <w:rFonts w:asciiTheme="minorHAnsi" w:hAnsiTheme="minorHAnsi" w:cstheme="minorHAnsi"/>
          <w:color w:val="000000" w:themeColor="text1"/>
          <w:sz w:val="20"/>
          <w:szCs w:val="20"/>
        </w:rPr>
        <w:t xml:space="preserve">Ensure that storm water BMPs are properly documented, implemented, </w:t>
      </w:r>
      <w:proofErr w:type="gramStart"/>
      <w:r w:rsidRPr="00003DD2">
        <w:rPr>
          <w:rFonts w:asciiTheme="minorHAnsi" w:hAnsiTheme="minorHAnsi" w:cstheme="minorHAnsi"/>
          <w:color w:val="000000" w:themeColor="text1"/>
          <w:sz w:val="20"/>
          <w:szCs w:val="20"/>
        </w:rPr>
        <w:t xml:space="preserve">and </w:t>
      </w:r>
      <w:r w:rsidR="00896FA7">
        <w:rPr>
          <w:rFonts w:asciiTheme="minorHAnsi" w:hAnsiTheme="minorHAnsi" w:cstheme="minorHAnsi"/>
          <w:color w:val="000000" w:themeColor="text1"/>
          <w:sz w:val="20"/>
          <w:szCs w:val="20"/>
        </w:rPr>
        <w:t xml:space="preserve"> </w:t>
      </w:r>
      <w:bookmarkStart w:id="17" w:name="_Hlk525897893"/>
      <w:r w:rsidR="00896FA7">
        <w:rPr>
          <w:rFonts w:asciiTheme="minorHAnsi" w:hAnsiTheme="minorHAnsi" w:cstheme="minorHAnsi"/>
          <w:color w:val="000000" w:themeColor="text1"/>
          <w:sz w:val="20"/>
          <w:szCs w:val="20"/>
        </w:rPr>
        <w:t>are</w:t>
      </w:r>
      <w:proofErr w:type="gramEnd"/>
      <w:r w:rsidR="00896FA7">
        <w:rPr>
          <w:rFonts w:asciiTheme="minorHAnsi" w:hAnsiTheme="minorHAnsi" w:cstheme="minorHAnsi"/>
          <w:color w:val="000000" w:themeColor="text1"/>
          <w:sz w:val="20"/>
          <w:szCs w:val="20"/>
        </w:rPr>
        <w:t xml:space="preserve"> </w:t>
      </w:r>
      <w:r w:rsidR="006060A0">
        <w:rPr>
          <w:rFonts w:asciiTheme="minorHAnsi" w:hAnsiTheme="minorHAnsi" w:cstheme="minorHAnsi"/>
          <w:color w:val="000000" w:themeColor="text1"/>
          <w:sz w:val="20"/>
          <w:szCs w:val="20"/>
        </w:rPr>
        <w:t>functioning effectively</w:t>
      </w:r>
      <w:r w:rsidR="00896FA7">
        <w:rPr>
          <w:rFonts w:asciiTheme="minorHAnsi" w:hAnsiTheme="minorHAnsi" w:cstheme="minorHAnsi"/>
          <w:color w:val="000000" w:themeColor="text1"/>
          <w:sz w:val="20"/>
          <w:szCs w:val="20"/>
        </w:rPr>
        <w:t>;</w:t>
      </w:r>
      <w:r w:rsidR="006060A0">
        <w:rPr>
          <w:rFonts w:asciiTheme="minorHAnsi" w:hAnsiTheme="minorHAnsi" w:cstheme="minorHAnsi"/>
          <w:color w:val="000000" w:themeColor="text1"/>
          <w:sz w:val="20"/>
          <w:szCs w:val="20"/>
        </w:rPr>
        <w:t xml:space="preserve"> </w:t>
      </w:r>
      <w:bookmarkEnd w:id="17"/>
    </w:p>
    <w:p w14:paraId="0FD70A75" w14:textId="77777777" w:rsidR="00676DE4" w:rsidRPr="00003DD2" w:rsidRDefault="00676DE4" w:rsidP="00A00EEB">
      <w:pPr>
        <w:pStyle w:val="Bullet"/>
        <w:tabs>
          <w:tab w:val="clear" w:pos="360"/>
        </w:tabs>
        <w:spacing w:after="0"/>
        <w:ind w:left="720"/>
        <w:jc w:val="both"/>
        <w:rPr>
          <w:rFonts w:asciiTheme="minorHAnsi" w:hAnsiTheme="minorHAnsi" w:cstheme="minorHAnsi"/>
          <w:color w:val="000000" w:themeColor="text1"/>
          <w:sz w:val="20"/>
          <w:szCs w:val="20"/>
        </w:rPr>
      </w:pPr>
      <w:r w:rsidRPr="00003DD2">
        <w:rPr>
          <w:rFonts w:asciiTheme="minorHAnsi" w:hAnsiTheme="minorHAnsi" w:cstheme="minorHAnsi"/>
          <w:color w:val="000000" w:themeColor="text1"/>
          <w:sz w:val="20"/>
          <w:szCs w:val="20"/>
        </w:rPr>
        <w:t>Identify BMP maintenance (</w:t>
      </w:r>
      <w:r>
        <w:rPr>
          <w:rFonts w:asciiTheme="minorHAnsi" w:hAnsiTheme="minorHAnsi" w:cstheme="minorHAnsi"/>
          <w:color w:val="000000" w:themeColor="text1"/>
          <w:sz w:val="20"/>
          <w:szCs w:val="20"/>
        </w:rPr>
        <w:t>e</w:t>
      </w:r>
      <w:r w:rsidRPr="00003DD2">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g</w:t>
      </w:r>
      <w:r w:rsidRPr="00003DD2">
        <w:rPr>
          <w:rFonts w:asciiTheme="minorHAnsi" w:hAnsiTheme="minorHAnsi" w:cstheme="minorHAnsi"/>
          <w:color w:val="000000" w:themeColor="text1"/>
          <w:sz w:val="20"/>
          <w:szCs w:val="20"/>
        </w:rPr>
        <w:t xml:space="preserve">., sediment removal) and repair needs; </w:t>
      </w:r>
    </w:p>
    <w:p w14:paraId="47B8EB2B" w14:textId="77777777" w:rsidR="00676DE4" w:rsidRPr="00003DD2" w:rsidRDefault="00676DE4" w:rsidP="00A00EEB">
      <w:pPr>
        <w:pStyle w:val="Bullet"/>
        <w:tabs>
          <w:tab w:val="clear" w:pos="360"/>
        </w:tabs>
        <w:autoSpaceDE w:val="0"/>
        <w:autoSpaceDN w:val="0"/>
        <w:adjustRightInd w:val="0"/>
        <w:spacing w:after="0"/>
        <w:ind w:left="720" w:right="230"/>
        <w:jc w:val="both"/>
        <w:rPr>
          <w:rFonts w:asciiTheme="minorHAnsi" w:hAnsiTheme="minorHAnsi" w:cstheme="minorHAnsi"/>
          <w:color w:val="000000" w:themeColor="text1"/>
          <w:sz w:val="20"/>
          <w:szCs w:val="20"/>
        </w:rPr>
      </w:pPr>
      <w:r w:rsidRPr="00003DD2">
        <w:rPr>
          <w:rFonts w:asciiTheme="minorHAnsi" w:hAnsiTheme="minorHAnsi" w:cstheme="minorHAnsi"/>
          <w:color w:val="000000" w:themeColor="text1"/>
          <w:sz w:val="20"/>
          <w:szCs w:val="20"/>
        </w:rPr>
        <w:t xml:space="preserve">Ensure that the site-specific WPCP is fully implemented and updated; and </w:t>
      </w:r>
    </w:p>
    <w:p w14:paraId="1C22A119" w14:textId="77777777" w:rsidR="00676DE4" w:rsidRPr="00003DD2" w:rsidRDefault="00676DE4" w:rsidP="00A00EEB">
      <w:pPr>
        <w:pStyle w:val="Bullet"/>
        <w:tabs>
          <w:tab w:val="clear" w:pos="360"/>
        </w:tabs>
        <w:autoSpaceDE w:val="0"/>
        <w:autoSpaceDN w:val="0"/>
        <w:adjustRightInd w:val="0"/>
        <w:spacing w:after="120"/>
        <w:ind w:left="720" w:right="230"/>
        <w:jc w:val="both"/>
        <w:rPr>
          <w:rFonts w:asciiTheme="minorHAnsi" w:hAnsiTheme="minorHAnsi" w:cstheme="minorHAnsi"/>
          <w:color w:val="000000" w:themeColor="text1"/>
          <w:sz w:val="20"/>
          <w:szCs w:val="20"/>
        </w:rPr>
      </w:pPr>
      <w:r w:rsidRPr="00003DD2">
        <w:rPr>
          <w:rFonts w:asciiTheme="minorHAnsi" w:hAnsiTheme="minorHAnsi" w:cstheme="minorHAnsi"/>
          <w:color w:val="000000" w:themeColor="text1"/>
          <w:sz w:val="20"/>
          <w:szCs w:val="20"/>
        </w:rPr>
        <w:t xml:space="preserve">Ensure final stabilization of the site before demobilization.  </w:t>
      </w:r>
    </w:p>
    <w:p w14:paraId="778AF2B4" w14:textId="702F3D9A" w:rsidR="00676DE4" w:rsidRPr="00003DD2" w:rsidRDefault="00676DE4" w:rsidP="00A00EEB">
      <w:pPr>
        <w:autoSpaceDE w:val="0"/>
        <w:autoSpaceDN w:val="0"/>
        <w:adjustRightInd w:val="0"/>
        <w:spacing w:after="120"/>
        <w:ind w:right="230"/>
        <w:rPr>
          <w:rFonts w:asciiTheme="minorHAnsi" w:hAnsiTheme="minorHAnsi" w:cstheme="minorHAnsi"/>
          <w:color w:val="000000" w:themeColor="text1"/>
          <w:sz w:val="20"/>
          <w:szCs w:val="20"/>
        </w:rPr>
      </w:pPr>
      <w:r w:rsidRPr="00003DD2">
        <w:rPr>
          <w:rFonts w:asciiTheme="minorHAnsi" w:hAnsiTheme="minorHAnsi" w:cstheme="minorHAnsi"/>
          <w:color w:val="000000" w:themeColor="text1"/>
          <w:sz w:val="20"/>
          <w:szCs w:val="20"/>
        </w:rPr>
        <w:t xml:space="preserve">The </w:t>
      </w:r>
      <w:r>
        <w:rPr>
          <w:rFonts w:asciiTheme="minorHAnsi" w:hAnsiTheme="minorHAnsi" w:cstheme="minorHAnsi"/>
          <w:color w:val="000000" w:themeColor="text1"/>
          <w:sz w:val="20"/>
          <w:szCs w:val="20"/>
        </w:rPr>
        <w:t xml:space="preserve">City’s </w:t>
      </w:r>
      <w:r w:rsidRPr="00003DD2">
        <w:rPr>
          <w:rFonts w:asciiTheme="minorHAnsi" w:hAnsiTheme="minorHAnsi" w:cstheme="minorHAnsi"/>
          <w:i/>
          <w:color w:val="000000" w:themeColor="text1"/>
          <w:sz w:val="20"/>
          <w:szCs w:val="20"/>
        </w:rPr>
        <w:t>Storm Water Standards</w:t>
      </w:r>
      <w:r w:rsidR="00755EE7">
        <w:rPr>
          <w:rFonts w:asciiTheme="minorHAnsi" w:hAnsiTheme="minorHAnsi" w:cstheme="minorHAnsi"/>
          <w:i/>
          <w:color w:val="000000" w:themeColor="text1"/>
          <w:sz w:val="20"/>
          <w:szCs w:val="20"/>
        </w:rPr>
        <w:t xml:space="preserve"> – Part 2</w:t>
      </w:r>
      <w:r w:rsidRPr="00003DD2">
        <w:rPr>
          <w:rFonts w:asciiTheme="minorHAnsi" w:hAnsiTheme="minorHAnsi" w:cstheme="minorHAnsi"/>
          <w:i/>
          <w:color w:val="000000" w:themeColor="text1"/>
          <w:sz w:val="20"/>
          <w:szCs w:val="20"/>
        </w:rPr>
        <w:t xml:space="preserve"> </w:t>
      </w:r>
      <w:r w:rsidRPr="00003DD2">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201</w:t>
      </w:r>
      <w:r w:rsidR="00121415">
        <w:rPr>
          <w:rFonts w:asciiTheme="minorHAnsi" w:hAnsiTheme="minorHAnsi" w:cstheme="minorHAnsi"/>
          <w:color w:val="000000" w:themeColor="text1"/>
          <w:sz w:val="20"/>
          <w:szCs w:val="20"/>
        </w:rPr>
        <w:t>8</w:t>
      </w:r>
      <w:r w:rsidRPr="00003DD2">
        <w:rPr>
          <w:rFonts w:asciiTheme="minorHAnsi" w:hAnsiTheme="minorHAnsi" w:cstheme="minorHAnsi"/>
          <w:color w:val="000000" w:themeColor="text1"/>
          <w:sz w:val="20"/>
          <w:szCs w:val="20"/>
        </w:rPr>
        <w:t xml:space="preserve">) requires performing self-inspections throughout the life of the project (until final stabilization is achieved).  </w:t>
      </w:r>
      <w:r w:rsidRPr="00003DD2">
        <w:rPr>
          <w:rFonts w:asciiTheme="minorHAnsi" w:eastAsia="Calibri" w:hAnsiTheme="minorHAnsi" w:cstheme="minorHAnsi"/>
          <w:color w:val="000000" w:themeColor="text1"/>
          <w:sz w:val="20"/>
          <w:szCs w:val="20"/>
        </w:rPr>
        <w:t xml:space="preserve">Self-inspections are </w:t>
      </w:r>
      <w:r w:rsidRPr="00003DD2">
        <w:rPr>
          <w:rFonts w:asciiTheme="minorHAnsi" w:hAnsiTheme="minorHAnsi" w:cstheme="minorHAnsi"/>
          <w:color w:val="000000" w:themeColor="text1"/>
          <w:sz w:val="20"/>
          <w:szCs w:val="20"/>
        </w:rPr>
        <w:t xml:space="preserve">not required during dangerous weather conditions such as flooding and electrical storms or outside of scheduled site business hours.  Self-inspections are to be performed:                                                                                           </w:t>
      </w:r>
    </w:p>
    <w:p w14:paraId="288DCD31" w14:textId="77777777" w:rsidR="00676DE4" w:rsidRPr="00003DD2" w:rsidRDefault="00676DE4" w:rsidP="00A00EEB">
      <w:pPr>
        <w:pStyle w:val="Bullet"/>
        <w:tabs>
          <w:tab w:val="clear" w:pos="360"/>
        </w:tabs>
        <w:spacing w:after="0"/>
        <w:ind w:left="720"/>
        <w:jc w:val="both"/>
        <w:rPr>
          <w:rFonts w:asciiTheme="minorHAnsi" w:hAnsiTheme="minorHAnsi" w:cstheme="minorHAnsi"/>
          <w:color w:val="000000" w:themeColor="text1"/>
          <w:sz w:val="20"/>
          <w:szCs w:val="20"/>
        </w:rPr>
      </w:pPr>
      <w:r w:rsidRPr="00003DD2">
        <w:rPr>
          <w:rFonts w:asciiTheme="minorHAnsi" w:hAnsiTheme="minorHAnsi" w:cstheme="minorHAnsi"/>
          <w:color w:val="000000" w:themeColor="text1"/>
          <w:sz w:val="20"/>
          <w:szCs w:val="20"/>
        </w:rPr>
        <w:t>At 24-hour intervals during extended rainfall events;</w:t>
      </w:r>
    </w:p>
    <w:p w14:paraId="6305968F" w14:textId="4951579E" w:rsidR="00676DE4" w:rsidRPr="00003DD2" w:rsidRDefault="00ED7460" w:rsidP="00A00EEB">
      <w:pPr>
        <w:pStyle w:val="Bullet"/>
        <w:tabs>
          <w:tab w:val="clear" w:pos="360"/>
        </w:tabs>
        <w:spacing w:after="0"/>
        <w:ind w:left="720"/>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Daily </w:t>
      </w:r>
      <w:r w:rsidR="00DD12D8">
        <w:rPr>
          <w:rFonts w:asciiTheme="minorHAnsi" w:hAnsiTheme="minorHAnsi" w:cstheme="minorHAnsi"/>
          <w:color w:val="000000" w:themeColor="text1"/>
          <w:sz w:val="20"/>
          <w:szCs w:val="20"/>
        </w:rPr>
        <w:t>during all phases of construction</w:t>
      </w:r>
      <w:r>
        <w:rPr>
          <w:rFonts w:asciiTheme="minorHAnsi" w:hAnsiTheme="minorHAnsi" w:cstheme="minorHAnsi"/>
          <w:color w:val="000000" w:themeColor="text1"/>
          <w:sz w:val="20"/>
          <w:szCs w:val="20"/>
        </w:rPr>
        <w:t xml:space="preserve"> d</w:t>
      </w:r>
      <w:r w:rsidR="00676DE4" w:rsidRPr="00003DD2">
        <w:rPr>
          <w:rFonts w:asciiTheme="minorHAnsi" w:hAnsiTheme="minorHAnsi" w:cstheme="minorHAnsi"/>
          <w:color w:val="000000" w:themeColor="text1"/>
          <w:sz w:val="20"/>
          <w:szCs w:val="20"/>
        </w:rPr>
        <w:t xml:space="preserve">uring the </w:t>
      </w:r>
      <w:r w:rsidR="00676DE4">
        <w:rPr>
          <w:rFonts w:asciiTheme="minorHAnsi" w:hAnsiTheme="minorHAnsi" w:cstheme="minorHAnsi"/>
          <w:color w:val="000000" w:themeColor="text1"/>
          <w:sz w:val="20"/>
          <w:szCs w:val="20"/>
        </w:rPr>
        <w:t>wet</w:t>
      </w:r>
      <w:r w:rsidR="00676DE4" w:rsidRPr="00003DD2">
        <w:rPr>
          <w:rFonts w:asciiTheme="minorHAnsi" w:hAnsiTheme="minorHAnsi" w:cstheme="minorHAnsi"/>
          <w:color w:val="000000" w:themeColor="text1"/>
          <w:sz w:val="20"/>
          <w:szCs w:val="20"/>
        </w:rPr>
        <w:t xml:space="preserve"> season; and </w:t>
      </w:r>
    </w:p>
    <w:p w14:paraId="686DC9E8" w14:textId="6D434FE3" w:rsidR="00676DE4" w:rsidRDefault="00ED7460" w:rsidP="00A00EEB">
      <w:pPr>
        <w:pStyle w:val="Bullet"/>
        <w:tabs>
          <w:tab w:val="clear" w:pos="360"/>
        </w:tabs>
        <w:spacing w:after="120"/>
        <w:ind w:left="720"/>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Weekly d</w:t>
      </w:r>
      <w:r w:rsidR="00676DE4" w:rsidRPr="00003DD2">
        <w:rPr>
          <w:rFonts w:asciiTheme="minorHAnsi" w:hAnsiTheme="minorHAnsi" w:cstheme="minorHAnsi"/>
          <w:color w:val="000000" w:themeColor="text1"/>
          <w:sz w:val="20"/>
          <w:szCs w:val="20"/>
        </w:rPr>
        <w:t>uring</w:t>
      </w:r>
      <w:r w:rsidR="00DD12D8">
        <w:rPr>
          <w:rFonts w:asciiTheme="minorHAnsi" w:hAnsiTheme="minorHAnsi" w:cstheme="minorHAnsi"/>
          <w:color w:val="000000" w:themeColor="text1"/>
          <w:sz w:val="20"/>
          <w:szCs w:val="20"/>
        </w:rPr>
        <w:t xml:space="preserve"> all phases of construction during</w:t>
      </w:r>
      <w:r w:rsidR="00676DE4" w:rsidRPr="00003DD2">
        <w:rPr>
          <w:rFonts w:asciiTheme="minorHAnsi" w:hAnsiTheme="minorHAnsi" w:cstheme="minorHAnsi"/>
          <w:color w:val="000000" w:themeColor="text1"/>
          <w:sz w:val="20"/>
          <w:szCs w:val="20"/>
        </w:rPr>
        <w:t xml:space="preserve"> the dry season.</w:t>
      </w:r>
    </w:p>
    <w:p w14:paraId="2AB4801C" w14:textId="0963AFB6" w:rsidR="00C1230C" w:rsidRPr="00003DD2" w:rsidRDefault="00C1230C" w:rsidP="00A00EEB">
      <w:pPr>
        <w:pStyle w:val="BodyText"/>
        <w:spacing w:after="240"/>
        <w:rPr>
          <w:rFonts w:asciiTheme="minorHAnsi" w:hAnsiTheme="minorHAnsi" w:cstheme="minorHAnsi"/>
          <w:color w:val="000000" w:themeColor="text1"/>
          <w:sz w:val="20"/>
          <w:szCs w:val="20"/>
        </w:rPr>
      </w:pPr>
      <w:r w:rsidRPr="00121415">
        <w:rPr>
          <w:rFonts w:asciiTheme="minorHAnsi" w:hAnsiTheme="minorHAnsi" w:cstheme="minorHAnsi"/>
          <w:color w:val="000000" w:themeColor="text1"/>
          <w:sz w:val="20"/>
          <w:szCs w:val="20"/>
        </w:rPr>
        <w:t>Additionally, weather forecasting must be performed daily and a WTAP is r</w:t>
      </w:r>
      <w:r w:rsidR="00ED7460">
        <w:rPr>
          <w:rFonts w:asciiTheme="minorHAnsi" w:hAnsiTheme="minorHAnsi" w:cstheme="minorHAnsi"/>
          <w:color w:val="000000" w:themeColor="text1"/>
          <w:sz w:val="20"/>
          <w:szCs w:val="20"/>
        </w:rPr>
        <w:t xml:space="preserve">equired for every project. See </w:t>
      </w:r>
      <w:r w:rsidR="00ED7460" w:rsidRPr="00E77AF2">
        <w:rPr>
          <w:rFonts w:asciiTheme="minorHAnsi" w:hAnsiTheme="minorHAnsi" w:cstheme="minorHAnsi"/>
          <w:b/>
          <w:color w:val="000000" w:themeColor="text1"/>
          <w:sz w:val="20"/>
          <w:szCs w:val="20"/>
        </w:rPr>
        <w:t>S</w:t>
      </w:r>
      <w:r w:rsidRPr="00E77AF2">
        <w:rPr>
          <w:rFonts w:asciiTheme="minorHAnsi" w:hAnsiTheme="minorHAnsi" w:cstheme="minorHAnsi"/>
          <w:b/>
          <w:color w:val="000000" w:themeColor="text1"/>
          <w:sz w:val="20"/>
          <w:szCs w:val="20"/>
        </w:rPr>
        <w:t>ection 4.3</w:t>
      </w:r>
      <w:r w:rsidRPr="00121415">
        <w:rPr>
          <w:rFonts w:asciiTheme="minorHAnsi" w:hAnsiTheme="minorHAnsi" w:cstheme="minorHAnsi"/>
          <w:color w:val="000000" w:themeColor="text1"/>
          <w:sz w:val="20"/>
          <w:szCs w:val="20"/>
        </w:rPr>
        <w:t xml:space="preserve"> for WTAP implementation requirements and timelines. </w:t>
      </w:r>
    </w:p>
    <w:p w14:paraId="677184AE" w14:textId="3B85B137" w:rsidR="00676DE4" w:rsidRDefault="00676DE4" w:rsidP="00A00EEB">
      <w:pPr>
        <w:pStyle w:val="BodyText"/>
        <w:spacing w:after="240"/>
        <w:rPr>
          <w:rFonts w:asciiTheme="minorHAnsi" w:hAnsiTheme="minorHAnsi" w:cstheme="minorHAnsi"/>
          <w:color w:val="000000" w:themeColor="text1"/>
          <w:sz w:val="20"/>
          <w:szCs w:val="20"/>
        </w:rPr>
      </w:pPr>
      <w:r w:rsidRPr="00003DD2">
        <w:rPr>
          <w:rFonts w:asciiTheme="minorHAnsi" w:hAnsiTheme="minorHAnsi" w:cstheme="minorHAnsi"/>
          <w:color w:val="000000" w:themeColor="text1"/>
          <w:sz w:val="20"/>
          <w:szCs w:val="20"/>
        </w:rPr>
        <w:t xml:space="preserve">During self-inspections, the QCP or designee </w:t>
      </w:r>
      <w:r>
        <w:rPr>
          <w:rFonts w:asciiTheme="minorHAnsi" w:hAnsiTheme="minorHAnsi" w:cstheme="minorHAnsi"/>
          <w:color w:val="000000" w:themeColor="text1"/>
          <w:sz w:val="20"/>
          <w:szCs w:val="20"/>
        </w:rPr>
        <w:t>will</w:t>
      </w:r>
      <w:r w:rsidRPr="00003DD2">
        <w:rPr>
          <w:rFonts w:asciiTheme="minorHAnsi" w:hAnsiTheme="minorHAnsi" w:cstheme="minorHAnsi"/>
          <w:color w:val="000000" w:themeColor="text1"/>
          <w:sz w:val="20"/>
          <w:szCs w:val="20"/>
        </w:rPr>
        <w:t xml:space="preserve"> identify and record BMPs that </w:t>
      </w:r>
      <w:proofErr w:type="gramStart"/>
      <w:r w:rsidRPr="00003DD2">
        <w:rPr>
          <w:rFonts w:asciiTheme="minorHAnsi" w:hAnsiTheme="minorHAnsi" w:cstheme="minorHAnsi"/>
          <w:color w:val="000000" w:themeColor="text1"/>
          <w:sz w:val="20"/>
          <w:szCs w:val="20"/>
        </w:rPr>
        <w:t>are in need of</w:t>
      </w:r>
      <w:proofErr w:type="gramEnd"/>
      <w:r w:rsidRPr="00003DD2">
        <w:rPr>
          <w:rFonts w:asciiTheme="minorHAnsi" w:hAnsiTheme="minorHAnsi" w:cstheme="minorHAnsi"/>
          <w:color w:val="000000" w:themeColor="text1"/>
          <w:sz w:val="20"/>
          <w:szCs w:val="20"/>
        </w:rPr>
        <w:t xml:space="preserve"> maintenance to operate effectively, have failed, or could fail to operate as intended and if additional BMPs are needed.  If additional BMPs are necessary, the WPCP </w:t>
      </w:r>
      <w:r>
        <w:rPr>
          <w:rFonts w:asciiTheme="minorHAnsi" w:hAnsiTheme="minorHAnsi" w:cstheme="minorHAnsi"/>
          <w:color w:val="000000" w:themeColor="text1"/>
          <w:sz w:val="20"/>
          <w:szCs w:val="20"/>
        </w:rPr>
        <w:t>must</w:t>
      </w:r>
      <w:r w:rsidRPr="00003DD2">
        <w:rPr>
          <w:rFonts w:asciiTheme="minorHAnsi" w:hAnsiTheme="minorHAnsi" w:cstheme="minorHAnsi"/>
          <w:color w:val="000000" w:themeColor="text1"/>
          <w:sz w:val="20"/>
          <w:szCs w:val="20"/>
        </w:rPr>
        <w:t xml:space="preserve"> be revised accordingly.  </w:t>
      </w:r>
      <w:r w:rsidR="006060A0">
        <w:rPr>
          <w:rFonts w:asciiTheme="minorHAnsi" w:hAnsiTheme="minorHAnsi" w:cstheme="minorHAnsi"/>
          <w:color w:val="000000" w:themeColor="text1"/>
          <w:sz w:val="20"/>
          <w:szCs w:val="20"/>
        </w:rPr>
        <w:t>S</w:t>
      </w:r>
      <w:r w:rsidRPr="00003DD2">
        <w:rPr>
          <w:rFonts w:asciiTheme="minorHAnsi" w:hAnsiTheme="minorHAnsi" w:cstheme="minorHAnsi"/>
          <w:color w:val="000000" w:themeColor="text1"/>
          <w:sz w:val="20"/>
          <w:szCs w:val="20"/>
        </w:rPr>
        <w:t>elf-inspections must be documented using a checklist</w:t>
      </w:r>
      <w:r w:rsidR="006060A0">
        <w:rPr>
          <w:rFonts w:asciiTheme="minorHAnsi" w:hAnsiTheme="minorHAnsi" w:cstheme="minorHAnsi"/>
          <w:color w:val="000000" w:themeColor="text1"/>
          <w:sz w:val="20"/>
          <w:szCs w:val="20"/>
        </w:rPr>
        <w:t xml:space="preserve">, </w:t>
      </w:r>
      <w:bookmarkStart w:id="18" w:name="_Hlk525897936"/>
      <w:r w:rsidR="006060A0">
        <w:rPr>
          <w:rFonts w:asciiTheme="minorHAnsi" w:hAnsiTheme="minorHAnsi" w:cstheme="minorHAnsi"/>
          <w:color w:val="000000" w:themeColor="text1"/>
          <w:sz w:val="20"/>
          <w:szCs w:val="20"/>
        </w:rPr>
        <w:t>documentation of daily inspections is at the discretion of the QCP</w:t>
      </w:r>
      <w:bookmarkEnd w:id="18"/>
      <w:r w:rsidRPr="00003DD2">
        <w:rPr>
          <w:rFonts w:asciiTheme="minorHAnsi" w:hAnsiTheme="minorHAnsi" w:cstheme="minorHAnsi"/>
          <w:color w:val="000000" w:themeColor="text1"/>
          <w:sz w:val="20"/>
          <w:szCs w:val="20"/>
        </w:rPr>
        <w:t xml:space="preserve">. The self-inspection checklist </w:t>
      </w:r>
      <w:r>
        <w:rPr>
          <w:rFonts w:asciiTheme="minorHAnsi" w:hAnsiTheme="minorHAnsi" w:cstheme="minorHAnsi"/>
          <w:color w:val="000000" w:themeColor="text1"/>
          <w:sz w:val="20"/>
          <w:szCs w:val="20"/>
        </w:rPr>
        <w:t>must</w:t>
      </w:r>
      <w:r w:rsidRPr="00003DD2">
        <w:rPr>
          <w:rFonts w:asciiTheme="minorHAnsi" w:hAnsiTheme="minorHAnsi" w:cstheme="minorHAnsi"/>
          <w:color w:val="000000" w:themeColor="text1"/>
          <w:sz w:val="20"/>
          <w:szCs w:val="20"/>
        </w:rPr>
        <w:t xml:space="preserve"> also note the date, time, and weather conditions during the inspection.  Completed checklists </w:t>
      </w:r>
      <w:r>
        <w:rPr>
          <w:rFonts w:asciiTheme="minorHAnsi" w:hAnsiTheme="minorHAnsi" w:cstheme="minorHAnsi"/>
          <w:color w:val="000000" w:themeColor="text1"/>
          <w:sz w:val="20"/>
          <w:szCs w:val="20"/>
        </w:rPr>
        <w:t>must</w:t>
      </w:r>
      <w:r w:rsidRPr="00003DD2">
        <w:rPr>
          <w:rFonts w:asciiTheme="minorHAnsi" w:hAnsiTheme="minorHAnsi" w:cstheme="minorHAnsi"/>
          <w:color w:val="000000" w:themeColor="text1"/>
          <w:sz w:val="20"/>
          <w:szCs w:val="20"/>
        </w:rPr>
        <w:t xml:space="preserve"> be</w:t>
      </w:r>
      <w:r w:rsidR="00405A76">
        <w:rPr>
          <w:rFonts w:asciiTheme="minorHAnsi" w:hAnsiTheme="minorHAnsi" w:cstheme="minorHAnsi"/>
          <w:color w:val="000000" w:themeColor="text1"/>
          <w:sz w:val="20"/>
          <w:szCs w:val="20"/>
        </w:rPr>
        <w:t xml:space="preserve"> kept in </w:t>
      </w:r>
      <w:r w:rsidR="00405A76" w:rsidRPr="00E77AF2">
        <w:rPr>
          <w:rFonts w:asciiTheme="minorHAnsi" w:hAnsiTheme="minorHAnsi" w:cstheme="minorHAnsi"/>
          <w:b/>
          <w:color w:val="000000" w:themeColor="text1"/>
          <w:sz w:val="20"/>
          <w:szCs w:val="20"/>
        </w:rPr>
        <w:t>Appendix F</w:t>
      </w:r>
      <w:r w:rsidR="00F47054">
        <w:rPr>
          <w:rFonts w:asciiTheme="minorHAnsi" w:hAnsiTheme="minorHAnsi" w:cstheme="minorHAnsi"/>
          <w:color w:val="000000" w:themeColor="text1"/>
          <w:sz w:val="20"/>
          <w:szCs w:val="20"/>
        </w:rPr>
        <w:t xml:space="preserve"> and</w:t>
      </w:r>
      <w:r w:rsidRPr="00003DD2">
        <w:rPr>
          <w:rFonts w:asciiTheme="minorHAnsi" w:hAnsiTheme="minorHAnsi" w:cstheme="minorHAnsi"/>
          <w:color w:val="000000" w:themeColor="text1"/>
          <w:sz w:val="20"/>
          <w:szCs w:val="20"/>
        </w:rPr>
        <w:t xml:space="preserve"> made </w:t>
      </w:r>
      <w:r w:rsidRPr="00003DD2">
        <w:rPr>
          <w:rFonts w:asciiTheme="minorHAnsi" w:hAnsiTheme="minorHAnsi" w:cstheme="minorHAnsi"/>
          <w:color w:val="000000" w:themeColor="text1"/>
          <w:sz w:val="20"/>
          <w:szCs w:val="20"/>
        </w:rPr>
        <w:lastRenderedPageBreak/>
        <w:t xml:space="preserve">available upon request.   During self-inspections, storm water discharges must be monitored to determine the presence of pollutants.  </w:t>
      </w:r>
      <w:r w:rsidRPr="00003DD2">
        <w:rPr>
          <w:rFonts w:asciiTheme="minorHAnsi" w:eastAsia="Arial" w:hAnsiTheme="minorHAnsi" w:cstheme="minorHAnsi"/>
          <w:color w:val="000000" w:themeColor="text1"/>
          <w:sz w:val="20"/>
          <w:szCs w:val="20"/>
        </w:rPr>
        <w:t xml:space="preserve">If any failures or deficiencies are identified, repairs or design changes </w:t>
      </w:r>
      <w:r>
        <w:rPr>
          <w:rFonts w:asciiTheme="minorHAnsi" w:eastAsia="Arial" w:hAnsiTheme="minorHAnsi" w:cstheme="minorHAnsi"/>
          <w:color w:val="000000" w:themeColor="text1"/>
          <w:sz w:val="20"/>
          <w:szCs w:val="20"/>
        </w:rPr>
        <w:t>must</w:t>
      </w:r>
      <w:r w:rsidRPr="00003DD2">
        <w:rPr>
          <w:rFonts w:asciiTheme="minorHAnsi" w:eastAsia="Arial" w:hAnsiTheme="minorHAnsi" w:cstheme="minorHAnsi"/>
          <w:color w:val="000000" w:themeColor="text1"/>
          <w:sz w:val="20"/>
          <w:szCs w:val="20"/>
        </w:rPr>
        <w:t xml:space="preserve"> begin to be implemented within 72 hours and noted on the self-inspection checklist.</w:t>
      </w:r>
    </w:p>
    <w:p w14:paraId="696C1F3E" w14:textId="4A5CA2C3" w:rsidR="00E444C9" w:rsidRPr="001D25A5" w:rsidRDefault="00E444C9" w:rsidP="00A00EEB">
      <w:pPr>
        <w:pStyle w:val="Heading1"/>
      </w:pPr>
      <w:bookmarkStart w:id="19" w:name="_Toc516398846"/>
      <w:r w:rsidRPr="001D25A5">
        <w:t>1.</w:t>
      </w:r>
      <w:r w:rsidR="00623063">
        <w:t>4</w:t>
      </w:r>
      <w:r w:rsidRPr="001D25A5">
        <w:t xml:space="preserve"> A</w:t>
      </w:r>
      <w:r w:rsidR="00134778" w:rsidRPr="001D25A5">
        <w:t>vailability</w:t>
      </w:r>
      <w:bookmarkEnd w:id="19"/>
    </w:p>
    <w:p w14:paraId="73F779DE" w14:textId="0CCE34BE" w:rsidR="00E444C9" w:rsidRDefault="00E444C9" w:rsidP="00A00EEB">
      <w:pPr>
        <w:pStyle w:val="BodyText"/>
        <w:rPr>
          <w:rFonts w:asciiTheme="minorHAnsi" w:hAnsiTheme="minorHAnsi" w:cstheme="minorHAnsi"/>
          <w:sz w:val="20"/>
          <w:szCs w:val="30"/>
        </w:rPr>
      </w:pPr>
      <w:r w:rsidRPr="009732BD">
        <w:rPr>
          <w:rFonts w:asciiTheme="minorHAnsi" w:hAnsiTheme="minorHAnsi" w:cstheme="minorHAnsi"/>
          <w:color w:val="000000" w:themeColor="text1"/>
          <w:sz w:val="20"/>
          <w:szCs w:val="20"/>
        </w:rPr>
        <w:t>This WPCP</w:t>
      </w:r>
      <w:r w:rsidR="00163CA8">
        <w:rPr>
          <w:rFonts w:asciiTheme="minorHAnsi" w:hAnsiTheme="minorHAnsi" w:cstheme="minorHAnsi"/>
          <w:color w:val="000000" w:themeColor="text1"/>
          <w:sz w:val="20"/>
          <w:szCs w:val="20"/>
        </w:rPr>
        <w:t xml:space="preserve"> </w:t>
      </w:r>
      <w:proofErr w:type="gramStart"/>
      <w:r w:rsidR="00163CA8">
        <w:rPr>
          <w:rFonts w:asciiTheme="minorHAnsi" w:hAnsiTheme="minorHAnsi" w:cstheme="minorHAnsi"/>
          <w:color w:val="000000" w:themeColor="text1"/>
          <w:sz w:val="20"/>
          <w:szCs w:val="20"/>
        </w:rPr>
        <w:t>must</w:t>
      </w:r>
      <w:r w:rsidRPr="009732BD">
        <w:rPr>
          <w:rFonts w:asciiTheme="minorHAnsi" w:hAnsiTheme="minorHAnsi" w:cstheme="minorHAnsi"/>
          <w:color w:val="000000" w:themeColor="text1"/>
          <w:sz w:val="20"/>
          <w:szCs w:val="20"/>
        </w:rPr>
        <w:t xml:space="preserve"> remain onsite at all times</w:t>
      </w:r>
      <w:proofErr w:type="gramEnd"/>
      <w:r w:rsidRPr="009732BD">
        <w:rPr>
          <w:rFonts w:asciiTheme="minorHAnsi" w:hAnsiTheme="minorHAnsi" w:cstheme="minorHAnsi"/>
          <w:color w:val="000000" w:themeColor="text1"/>
          <w:sz w:val="20"/>
          <w:szCs w:val="20"/>
        </w:rPr>
        <w:t xml:space="preserve"> during business hours and readily available for review by the U.S. Environmental Protection Agency (EPA), SWRCB, RWQCB, City representatives, and all operating personnel for the duration of the project.  Authorized representatives from the EPA, SWRCB, RWQCB, and the City shall be permitted entry to the site for reviewing this WPCP, inspecting the site, and/or collecting storm </w:t>
      </w:r>
      <w:r w:rsidRPr="009732BD">
        <w:rPr>
          <w:rFonts w:asciiTheme="minorHAnsi" w:hAnsiTheme="minorHAnsi" w:cstheme="minorHAnsi"/>
          <w:sz w:val="20"/>
          <w:szCs w:val="30"/>
        </w:rPr>
        <w:t>water samples.</w:t>
      </w:r>
    </w:p>
    <w:p w14:paraId="29F539DD" w14:textId="77777777" w:rsidR="00AD0374" w:rsidRPr="009732BD" w:rsidRDefault="00AD0374" w:rsidP="00A00EEB">
      <w:pPr>
        <w:pStyle w:val="BodyText"/>
      </w:pPr>
    </w:p>
    <w:p w14:paraId="780B2C83" w14:textId="5EDCF0E0" w:rsidR="00E444C9" w:rsidRPr="001D25A5" w:rsidRDefault="00E444C9" w:rsidP="00A00EEB">
      <w:pPr>
        <w:pStyle w:val="Heading1"/>
      </w:pPr>
      <w:bookmarkStart w:id="20" w:name="_Toc516398847"/>
      <w:r w:rsidRPr="001D25A5">
        <w:t>1.</w:t>
      </w:r>
      <w:r w:rsidR="00623063">
        <w:t>5</w:t>
      </w:r>
      <w:r w:rsidRPr="001D25A5">
        <w:t xml:space="preserve"> Amendments</w:t>
      </w:r>
      <w:bookmarkEnd w:id="20"/>
    </w:p>
    <w:p w14:paraId="5FB788F6" w14:textId="0740015F" w:rsidR="00E444C9" w:rsidRPr="009732BD" w:rsidRDefault="00E444C9" w:rsidP="00A00EEB">
      <w:pPr>
        <w:spacing w:after="240"/>
        <w:rPr>
          <w:rFonts w:asciiTheme="minorHAnsi" w:hAnsiTheme="minorHAnsi" w:cstheme="minorHAnsi"/>
          <w:color w:val="000000" w:themeColor="text1"/>
          <w:sz w:val="20"/>
          <w:szCs w:val="20"/>
        </w:rPr>
      </w:pPr>
      <w:r w:rsidRPr="009732BD">
        <w:rPr>
          <w:rFonts w:asciiTheme="minorHAnsi" w:hAnsiTheme="minorHAnsi" w:cstheme="minorHAnsi"/>
          <w:color w:val="000000" w:themeColor="text1"/>
          <w:sz w:val="20"/>
          <w:szCs w:val="20"/>
        </w:rPr>
        <w:t>This WPCP shall be amended whenever there is a change in construction or operations which may affect the discharge of pollutants to surface waters, groundwater, or to the City’s MS4</w:t>
      </w:r>
      <w:r w:rsidR="00254FB7">
        <w:rPr>
          <w:rFonts w:asciiTheme="minorHAnsi" w:hAnsiTheme="minorHAnsi" w:cstheme="minorHAnsi"/>
          <w:color w:val="000000" w:themeColor="text1"/>
          <w:sz w:val="20"/>
          <w:szCs w:val="20"/>
        </w:rPr>
        <w:t>,</w:t>
      </w:r>
      <w:r w:rsidRPr="009732BD">
        <w:rPr>
          <w:rFonts w:asciiTheme="minorHAnsi" w:hAnsiTheme="minorHAnsi" w:cstheme="minorHAnsi"/>
          <w:color w:val="000000" w:themeColor="text1"/>
          <w:sz w:val="20"/>
          <w:szCs w:val="20"/>
        </w:rPr>
        <w:t xml:space="preserve"> or are deemed necessary by the RE or Building Inspector.</w:t>
      </w:r>
      <w:r w:rsidR="00B932B7">
        <w:rPr>
          <w:rFonts w:asciiTheme="minorHAnsi" w:hAnsiTheme="minorHAnsi" w:cstheme="minorHAnsi"/>
          <w:color w:val="000000" w:themeColor="text1"/>
          <w:sz w:val="20"/>
          <w:szCs w:val="20"/>
        </w:rPr>
        <w:t xml:space="preserve"> Amendments shall be documented in the Amendment Log (</w:t>
      </w:r>
      <w:r w:rsidR="00B932B7" w:rsidRPr="00E77AF2">
        <w:rPr>
          <w:rFonts w:asciiTheme="minorHAnsi" w:hAnsiTheme="minorHAnsi" w:cstheme="minorHAnsi"/>
          <w:b/>
          <w:color w:val="000000" w:themeColor="text1"/>
          <w:sz w:val="20"/>
          <w:szCs w:val="20"/>
        </w:rPr>
        <w:t>Appendix A</w:t>
      </w:r>
      <w:r w:rsidR="00B932B7">
        <w:rPr>
          <w:rFonts w:asciiTheme="minorHAnsi" w:hAnsiTheme="minorHAnsi" w:cstheme="minorHAnsi"/>
          <w:color w:val="000000" w:themeColor="text1"/>
          <w:sz w:val="20"/>
          <w:szCs w:val="20"/>
        </w:rPr>
        <w:t xml:space="preserve">). </w:t>
      </w:r>
    </w:p>
    <w:p w14:paraId="1F0E2A73" w14:textId="3D81565B" w:rsidR="00DD3830" w:rsidRPr="001D25A5" w:rsidRDefault="00DD3830" w:rsidP="00A00EEB">
      <w:pPr>
        <w:pStyle w:val="Heading1"/>
      </w:pPr>
      <w:bookmarkStart w:id="21" w:name="_Toc516398848"/>
      <w:bookmarkStart w:id="22" w:name="_Toc265155746"/>
      <w:r w:rsidRPr="001D25A5">
        <w:t>1.</w:t>
      </w:r>
      <w:r w:rsidR="00623063">
        <w:t>6</w:t>
      </w:r>
      <w:r w:rsidRPr="001D25A5">
        <w:t xml:space="preserve"> Storm Water Discharges to ASBS</w:t>
      </w:r>
      <w:bookmarkEnd w:id="21"/>
    </w:p>
    <w:p w14:paraId="7D7F3286" w14:textId="77777777" w:rsidR="00DD3830" w:rsidRPr="009732BD" w:rsidRDefault="00DD3830" w:rsidP="00A00EEB">
      <w:pPr>
        <w:rPr>
          <w:rStyle w:val="Emphasis"/>
          <w:rFonts w:asciiTheme="minorHAnsi" w:hAnsiTheme="minorHAnsi" w:cstheme="minorHAnsi"/>
          <w:b w:val="0"/>
          <w:i/>
          <w:sz w:val="20"/>
          <w:szCs w:val="20"/>
        </w:rPr>
      </w:pPr>
      <w:r w:rsidRPr="009732BD">
        <w:rPr>
          <w:rStyle w:val="Emphasis"/>
          <w:rFonts w:asciiTheme="minorHAnsi" w:hAnsiTheme="minorHAnsi" w:cstheme="minorHAnsi"/>
          <w:b w:val="0"/>
          <w:sz w:val="20"/>
          <w:szCs w:val="20"/>
        </w:rPr>
        <w:t xml:space="preserve">According to the SWRCB ASBS Resolution No. 2012-0031, existing storm water discharges into an ASBS are allowed only under the following conditions: </w:t>
      </w:r>
    </w:p>
    <w:p w14:paraId="13C23A17" w14:textId="6F6EBC5F" w:rsidR="00DD3830" w:rsidRPr="009732BD" w:rsidRDefault="00DD3830" w:rsidP="00A00EEB">
      <w:pPr>
        <w:pStyle w:val="Default"/>
        <w:numPr>
          <w:ilvl w:val="0"/>
          <w:numId w:val="12"/>
        </w:numPr>
        <w:jc w:val="both"/>
        <w:rPr>
          <w:rFonts w:asciiTheme="minorHAnsi" w:hAnsiTheme="minorHAnsi" w:cstheme="minorHAnsi"/>
          <w:sz w:val="20"/>
          <w:szCs w:val="20"/>
        </w:rPr>
      </w:pPr>
      <w:r w:rsidRPr="009732BD">
        <w:rPr>
          <w:rFonts w:asciiTheme="minorHAnsi" w:hAnsiTheme="minorHAnsi" w:cstheme="minorHAnsi"/>
          <w:sz w:val="20"/>
          <w:szCs w:val="20"/>
        </w:rPr>
        <w:t xml:space="preserve">The discharges are authorized by an NPDES permit issued by the SWRCB or </w:t>
      </w:r>
      <w:r w:rsidR="00254FB7">
        <w:rPr>
          <w:rFonts w:asciiTheme="minorHAnsi" w:hAnsiTheme="minorHAnsi" w:cstheme="minorHAnsi"/>
          <w:sz w:val="20"/>
          <w:szCs w:val="20"/>
        </w:rPr>
        <w:t>RWQCB</w:t>
      </w:r>
      <w:r w:rsidRPr="009732BD">
        <w:rPr>
          <w:rFonts w:asciiTheme="minorHAnsi" w:hAnsiTheme="minorHAnsi" w:cstheme="minorHAnsi"/>
          <w:sz w:val="20"/>
          <w:szCs w:val="20"/>
        </w:rPr>
        <w:t xml:space="preserve">; </w:t>
      </w:r>
    </w:p>
    <w:p w14:paraId="1D3B3E21" w14:textId="77777777" w:rsidR="00DD3830" w:rsidRPr="009732BD" w:rsidRDefault="00DD3830" w:rsidP="00A00EEB">
      <w:pPr>
        <w:pStyle w:val="Default"/>
        <w:numPr>
          <w:ilvl w:val="0"/>
          <w:numId w:val="12"/>
        </w:numPr>
        <w:jc w:val="both"/>
        <w:rPr>
          <w:rFonts w:asciiTheme="minorHAnsi" w:hAnsiTheme="minorHAnsi" w:cstheme="minorHAnsi"/>
          <w:sz w:val="20"/>
          <w:szCs w:val="20"/>
        </w:rPr>
      </w:pPr>
      <w:r w:rsidRPr="009732BD">
        <w:rPr>
          <w:rFonts w:asciiTheme="minorHAnsi" w:hAnsiTheme="minorHAnsi" w:cstheme="minorHAnsi"/>
          <w:sz w:val="20"/>
          <w:szCs w:val="20"/>
        </w:rPr>
        <w:t xml:space="preserve">The discharges comply with </w:t>
      </w:r>
      <w:proofErr w:type="gramStart"/>
      <w:r w:rsidRPr="009732BD">
        <w:rPr>
          <w:rFonts w:asciiTheme="minorHAnsi" w:hAnsiTheme="minorHAnsi" w:cstheme="minorHAnsi"/>
          <w:sz w:val="20"/>
          <w:szCs w:val="20"/>
        </w:rPr>
        <w:t>all of</w:t>
      </w:r>
      <w:proofErr w:type="gramEnd"/>
      <w:r w:rsidRPr="009732BD">
        <w:rPr>
          <w:rFonts w:asciiTheme="minorHAnsi" w:hAnsiTheme="minorHAnsi" w:cstheme="minorHAnsi"/>
          <w:sz w:val="20"/>
          <w:szCs w:val="20"/>
        </w:rPr>
        <w:t xml:space="preserve"> the applicable terms, prohibitions, and special conditions contained in these Special Protections; and </w:t>
      </w:r>
    </w:p>
    <w:p w14:paraId="04CB2D31" w14:textId="77777777" w:rsidR="00DD3830" w:rsidRPr="009732BD" w:rsidRDefault="00DD3830" w:rsidP="00A00EEB">
      <w:pPr>
        <w:pStyle w:val="Default"/>
        <w:numPr>
          <w:ilvl w:val="0"/>
          <w:numId w:val="12"/>
        </w:numPr>
        <w:jc w:val="both"/>
        <w:rPr>
          <w:rFonts w:asciiTheme="minorHAnsi" w:hAnsiTheme="minorHAnsi" w:cstheme="minorHAnsi"/>
          <w:sz w:val="20"/>
          <w:szCs w:val="20"/>
        </w:rPr>
      </w:pPr>
      <w:r w:rsidRPr="009732BD">
        <w:rPr>
          <w:rFonts w:asciiTheme="minorHAnsi" w:hAnsiTheme="minorHAnsi" w:cstheme="minorHAnsi"/>
          <w:sz w:val="20"/>
          <w:szCs w:val="20"/>
        </w:rPr>
        <w:t xml:space="preserve">The discharges: </w:t>
      </w:r>
    </w:p>
    <w:p w14:paraId="019162EF" w14:textId="77777777" w:rsidR="00DD3830" w:rsidRPr="009732BD" w:rsidRDefault="00DD3830" w:rsidP="00A00EEB">
      <w:pPr>
        <w:pStyle w:val="Default"/>
        <w:numPr>
          <w:ilvl w:val="1"/>
          <w:numId w:val="12"/>
        </w:numPr>
        <w:jc w:val="both"/>
        <w:rPr>
          <w:rFonts w:asciiTheme="minorHAnsi" w:hAnsiTheme="minorHAnsi" w:cstheme="minorHAnsi"/>
          <w:sz w:val="20"/>
          <w:szCs w:val="20"/>
        </w:rPr>
      </w:pPr>
      <w:r w:rsidRPr="009732BD">
        <w:rPr>
          <w:rFonts w:asciiTheme="minorHAnsi" w:hAnsiTheme="minorHAnsi" w:cstheme="minorHAnsi"/>
          <w:sz w:val="20"/>
          <w:szCs w:val="20"/>
        </w:rPr>
        <w:t xml:space="preserve">Are essential for flood control or slope stability, including roof, landscape, road, and parking lot drainage; </w:t>
      </w:r>
    </w:p>
    <w:p w14:paraId="418D0BCB" w14:textId="77777777" w:rsidR="00DD3830" w:rsidRPr="009732BD" w:rsidRDefault="00DD3830" w:rsidP="00A00EEB">
      <w:pPr>
        <w:pStyle w:val="Default"/>
        <w:numPr>
          <w:ilvl w:val="1"/>
          <w:numId w:val="12"/>
        </w:numPr>
        <w:jc w:val="both"/>
        <w:rPr>
          <w:rFonts w:asciiTheme="minorHAnsi" w:hAnsiTheme="minorHAnsi" w:cstheme="minorHAnsi"/>
          <w:sz w:val="20"/>
          <w:szCs w:val="20"/>
        </w:rPr>
      </w:pPr>
      <w:r w:rsidRPr="009732BD">
        <w:rPr>
          <w:rFonts w:asciiTheme="minorHAnsi" w:hAnsiTheme="minorHAnsi" w:cstheme="minorHAnsi"/>
          <w:sz w:val="20"/>
          <w:szCs w:val="20"/>
        </w:rPr>
        <w:t xml:space="preserve">Are designed to prevent soil erosion; </w:t>
      </w:r>
    </w:p>
    <w:p w14:paraId="5B0A4196" w14:textId="77777777" w:rsidR="00DD3830" w:rsidRPr="009732BD" w:rsidRDefault="00DD3830" w:rsidP="00A00EEB">
      <w:pPr>
        <w:pStyle w:val="Default"/>
        <w:numPr>
          <w:ilvl w:val="1"/>
          <w:numId w:val="12"/>
        </w:numPr>
        <w:jc w:val="both"/>
        <w:rPr>
          <w:rFonts w:asciiTheme="minorHAnsi" w:hAnsiTheme="minorHAnsi" w:cstheme="minorHAnsi"/>
          <w:sz w:val="20"/>
          <w:szCs w:val="20"/>
        </w:rPr>
      </w:pPr>
      <w:r w:rsidRPr="009732BD">
        <w:rPr>
          <w:rFonts w:asciiTheme="minorHAnsi" w:hAnsiTheme="minorHAnsi" w:cstheme="minorHAnsi"/>
          <w:sz w:val="20"/>
          <w:szCs w:val="20"/>
        </w:rPr>
        <w:t>Occur only during wet weather; and</w:t>
      </w:r>
    </w:p>
    <w:p w14:paraId="338310CD" w14:textId="77777777" w:rsidR="00DD3830" w:rsidRPr="009732BD" w:rsidRDefault="00DD3830" w:rsidP="00A00EEB">
      <w:pPr>
        <w:pStyle w:val="Default"/>
        <w:numPr>
          <w:ilvl w:val="1"/>
          <w:numId w:val="12"/>
        </w:numPr>
        <w:jc w:val="both"/>
        <w:rPr>
          <w:rFonts w:asciiTheme="minorHAnsi" w:hAnsiTheme="minorHAnsi" w:cstheme="minorHAnsi"/>
          <w:sz w:val="20"/>
          <w:szCs w:val="20"/>
        </w:rPr>
      </w:pPr>
      <w:r w:rsidRPr="009732BD">
        <w:rPr>
          <w:rFonts w:asciiTheme="minorHAnsi" w:hAnsiTheme="minorHAnsi" w:cstheme="minorHAnsi"/>
          <w:sz w:val="20"/>
          <w:szCs w:val="20"/>
        </w:rPr>
        <w:t xml:space="preserve">Are composed of only storm water runoff. </w:t>
      </w:r>
    </w:p>
    <w:p w14:paraId="4628653C" w14:textId="25DAA76B" w:rsidR="00E444C9" w:rsidRPr="001D25A5" w:rsidRDefault="00E444C9" w:rsidP="00A00EEB">
      <w:pPr>
        <w:pStyle w:val="Heading1"/>
      </w:pPr>
      <w:bookmarkStart w:id="23" w:name="_Toc516398849"/>
      <w:r w:rsidRPr="001D25A5">
        <w:t>1.</w:t>
      </w:r>
      <w:r w:rsidR="00623063">
        <w:t>7</w:t>
      </w:r>
      <w:r w:rsidRPr="001D25A5">
        <w:t xml:space="preserve"> Non-</w:t>
      </w:r>
      <w:r w:rsidR="00853084">
        <w:t>S</w:t>
      </w:r>
      <w:r w:rsidRPr="001D25A5">
        <w:t>torm Water Discharges</w:t>
      </w:r>
      <w:bookmarkEnd w:id="22"/>
      <w:bookmarkEnd w:id="23"/>
    </w:p>
    <w:p w14:paraId="16C083B2" w14:textId="77777777" w:rsidR="00E444C9" w:rsidRPr="009732BD" w:rsidRDefault="00E444C9" w:rsidP="00A00EEB">
      <w:pPr>
        <w:pStyle w:val="BodyText"/>
        <w:rPr>
          <w:rFonts w:asciiTheme="minorHAnsi" w:hAnsiTheme="minorHAnsi" w:cstheme="minorHAnsi"/>
          <w:color w:val="000000" w:themeColor="text1"/>
          <w:sz w:val="20"/>
          <w:szCs w:val="20"/>
        </w:rPr>
      </w:pPr>
      <w:r w:rsidRPr="009732BD">
        <w:rPr>
          <w:rFonts w:asciiTheme="minorHAnsi" w:hAnsiTheme="minorHAnsi" w:cstheme="minorHAnsi"/>
          <w:color w:val="000000" w:themeColor="text1"/>
          <w:sz w:val="20"/>
          <w:szCs w:val="20"/>
        </w:rPr>
        <w:t xml:space="preserve">Discharging any material other than storm water to Waters of the State or to the City’s MS4 is prohibited.  However, certain exceptions apply. </w:t>
      </w:r>
    </w:p>
    <w:p w14:paraId="7BEFBCE9" w14:textId="50557CDA" w:rsidR="00E444C9" w:rsidRPr="009732BD" w:rsidRDefault="000E0B8A" w:rsidP="00A00EEB">
      <w:pPr>
        <w:pStyle w:val="Default"/>
        <w:spacing w:before="240"/>
        <w:jc w:val="both"/>
        <w:rPr>
          <w:rFonts w:asciiTheme="minorHAnsi" w:hAnsiTheme="minorHAnsi" w:cstheme="minorHAnsi"/>
          <w:sz w:val="20"/>
          <w:szCs w:val="20"/>
        </w:rPr>
      </w:pPr>
      <w:r>
        <w:rPr>
          <w:rFonts w:asciiTheme="minorHAnsi" w:hAnsiTheme="minorHAnsi" w:cstheme="minorHAnsi"/>
          <w:sz w:val="20"/>
          <w:szCs w:val="20"/>
        </w:rPr>
        <w:t>Per Attachment A of the MS4 Permit, t</w:t>
      </w:r>
      <w:r w:rsidR="00E444C9" w:rsidRPr="009732BD">
        <w:rPr>
          <w:rFonts w:asciiTheme="minorHAnsi" w:hAnsiTheme="minorHAnsi" w:cstheme="minorHAnsi"/>
          <w:sz w:val="20"/>
          <w:szCs w:val="20"/>
        </w:rPr>
        <w:t>he following non-storm water discharges are allowed, provided that the discharges are essential for emergency response purposes, structural stability, slope stability</w:t>
      </w:r>
      <w:r w:rsidR="00254FB7">
        <w:rPr>
          <w:rFonts w:asciiTheme="minorHAnsi" w:hAnsiTheme="minorHAnsi" w:cstheme="minorHAnsi"/>
          <w:sz w:val="20"/>
          <w:szCs w:val="20"/>
        </w:rPr>
        <w:t>,</w:t>
      </w:r>
      <w:r w:rsidR="00E444C9" w:rsidRPr="009732BD">
        <w:rPr>
          <w:rFonts w:asciiTheme="minorHAnsi" w:hAnsiTheme="minorHAnsi" w:cstheme="minorHAnsi"/>
          <w:sz w:val="20"/>
          <w:szCs w:val="20"/>
        </w:rPr>
        <w:t xml:space="preserve"> or occur naturally: </w:t>
      </w:r>
    </w:p>
    <w:p w14:paraId="372F3340" w14:textId="01E590B7" w:rsidR="00E444C9" w:rsidRPr="009732BD" w:rsidRDefault="00E444C9" w:rsidP="00A00EEB">
      <w:pPr>
        <w:pStyle w:val="Default"/>
        <w:numPr>
          <w:ilvl w:val="0"/>
          <w:numId w:val="23"/>
        </w:numPr>
        <w:jc w:val="both"/>
        <w:rPr>
          <w:rFonts w:asciiTheme="minorHAnsi" w:hAnsiTheme="minorHAnsi" w:cstheme="minorHAnsi"/>
          <w:sz w:val="20"/>
          <w:szCs w:val="20"/>
        </w:rPr>
      </w:pPr>
      <w:r w:rsidRPr="009732BD">
        <w:rPr>
          <w:rFonts w:asciiTheme="minorHAnsi" w:hAnsiTheme="minorHAnsi" w:cstheme="minorHAnsi"/>
          <w:sz w:val="20"/>
          <w:szCs w:val="20"/>
        </w:rPr>
        <w:t>Discharges associated with emergency firefighting operations</w:t>
      </w:r>
      <w:r w:rsidR="00254FB7">
        <w:rPr>
          <w:rFonts w:asciiTheme="minorHAnsi" w:hAnsiTheme="minorHAnsi" w:cstheme="minorHAnsi"/>
          <w:sz w:val="20"/>
          <w:szCs w:val="20"/>
        </w:rPr>
        <w:t>;</w:t>
      </w:r>
      <w:r w:rsidRPr="009732BD">
        <w:rPr>
          <w:rFonts w:asciiTheme="minorHAnsi" w:hAnsiTheme="minorHAnsi" w:cstheme="minorHAnsi"/>
          <w:sz w:val="20"/>
          <w:szCs w:val="20"/>
        </w:rPr>
        <w:t xml:space="preserve"> </w:t>
      </w:r>
    </w:p>
    <w:p w14:paraId="28CDFACA" w14:textId="0E427088" w:rsidR="00E444C9" w:rsidRPr="009732BD" w:rsidRDefault="00E444C9" w:rsidP="00A00EEB">
      <w:pPr>
        <w:pStyle w:val="Default"/>
        <w:numPr>
          <w:ilvl w:val="0"/>
          <w:numId w:val="23"/>
        </w:numPr>
        <w:jc w:val="both"/>
        <w:rPr>
          <w:rFonts w:asciiTheme="minorHAnsi" w:hAnsiTheme="minorHAnsi" w:cstheme="minorHAnsi"/>
          <w:sz w:val="20"/>
          <w:szCs w:val="20"/>
        </w:rPr>
      </w:pPr>
      <w:r w:rsidRPr="009732BD">
        <w:rPr>
          <w:rFonts w:asciiTheme="minorHAnsi" w:hAnsiTheme="minorHAnsi" w:cstheme="minorHAnsi"/>
          <w:sz w:val="20"/>
          <w:szCs w:val="20"/>
        </w:rPr>
        <w:t>Foundation and footing drains</w:t>
      </w:r>
      <w:r w:rsidR="00254FB7">
        <w:rPr>
          <w:rFonts w:asciiTheme="minorHAnsi" w:hAnsiTheme="minorHAnsi" w:cstheme="minorHAnsi"/>
          <w:sz w:val="20"/>
          <w:szCs w:val="20"/>
        </w:rPr>
        <w:t>;</w:t>
      </w:r>
      <w:r w:rsidRPr="009732BD">
        <w:rPr>
          <w:rFonts w:asciiTheme="minorHAnsi" w:hAnsiTheme="minorHAnsi" w:cstheme="minorHAnsi"/>
          <w:sz w:val="20"/>
          <w:szCs w:val="20"/>
        </w:rPr>
        <w:t xml:space="preserve"> </w:t>
      </w:r>
    </w:p>
    <w:p w14:paraId="011AD760" w14:textId="24F2357C" w:rsidR="00E444C9" w:rsidRPr="009732BD" w:rsidRDefault="00E444C9" w:rsidP="00A00EEB">
      <w:pPr>
        <w:pStyle w:val="Default"/>
        <w:numPr>
          <w:ilvl w:val="0"/>
          <w:numId w:val="23"/>
        </w:numPr>
        <w:jc w:val="both"/>
        <w:rPr>
          <w:rFonts w:asciiTheme="minorHAnsi" w:hAnsiTheme="minorHAnsi" w:cstheme="minorHAnsi"/>
          <w:sz w:val="20"/>
          <w:szCs w:val="20"/>
        </w:rPr>
      </w:pPr>
      <w:r w:rsidRPr="009732BD">
        <w:rPr>
          <w:rFonts w:asciiTheme="minorHAnsi" w:hAnsiTheme="minorHAnsi" w:cstheme="minorHAnsi"/>
          <w:sz w:val="20"/>
          <w:szCs w:val="20"/>
        </w:rPr>
        <w:t>Water from crawl space or basement pumps</w:t>
      </w:r>
      <w:r w:rsidR="00254FB7">
        <w:rPr>
          <w:rFonts w:asciiTheme="minorHAnsi" w:hAnsiTheme="minorHAnsi" w:cstheme="minorHAnsi"/>
          <w:sz w:val="20"/>
          <w:szCs w:val="20"/>
        </w:rPr>
        <w:t>;</w:t>
      </w:r>
      <w:r w:rsidRPr="009732BD">
        <w:rPr>
          <w:rFonts w:asciiTheme="minorHAnsi" w:hAnsiTheme="minorHAnsi" w:cstheme="minorHAnsi"/>
          <w:sz w:val="20"/>
          <w:szCs w:val="20"/>
        </w:rPr>
        <w:t xml:space="preserve"> </w:t>
      </w:r>
    </w:p>
    <w:p w14:paraId="7DC535FE" w14:textId="2E896ACF" w:rsidR="00E444C9" w:rsidRPr="009732BD" w:rsidRDefault="00E444C9" w:rsidP="00A00EEB">
      <w:pPr>
        <w:pStyle w:val="Default"/>
        <w:numPr>
          <w:ilvl w:val="0"/>
          <w:numId w:val="23"/>
        </w:numPr>
        <w:jc w:val="both"/>
        <w:rPr>
          <w:rFonts w:asciiTheme="minorHAnsi" w:hAnsiTheme="minorHAnsi" w:cstheme="minorHAnsi"/>
          <w:sz w:val="20"/>
          <w:szCs w:val="20"/>
        </w:rPr>
      </w:pPr>
      <w:r w:rsidRPr="009732BD">
        <w:rPr>
          <w:rFonts w:asciiTheme="minorHAnsi" w:hAnsiTheme="minorHAnsi" w:cstheme="minorHAnsi"/>
          <w:sz w:val="20"/>
          <w:szCs w:val="20"/>
        </w:rPr>
        <w:lastRenderedPageBreak/>
        <w:t>Hillside dewatering</w:t>
      </w:r>
      <w:r w:rsidR="00254FB7">
        <w:rPr>
          <w:rFonts w:asciiTheme="minorHAnsi" w:hAnsiTheme="minorHAnsi" w:cstheme="minorHAnsi"/>
          <w:sz w:val="20"/>
          <w:szCs w:val="20"/>
        </w:rPr>
        <w:t>;</w:t>
      </w:r>
      <w:r w:rsidRPr="009732BD">
        <w:rPr>
          <w:rFonts w:asciiTheme="minorHAnsi" w:hAnsiTheme="minorHAnsi" w:cstheme="minorHAnsi"/>
          <w:sz w:val="20"/>
          <w:szCs w:val="20"/>
        </w:rPr>
        <w:t xml:space="preserve"> </w:t>
      </w:r>
    </w:p>
    <w:p w14:paraId="11B5535A" w14:textId="7A2DF141" w:rsidR="00E444C9" w:rsidRPr="009732BD" w:rsidRDefault="00E444C9" w:rsidP="00A00EEB">
      <w:pPr>
        <w:pStyle w:val="Default"/>
        <w:numPr>
          <w:ilvl w:val="0"/>
          <w:numId w:val="23"/>
        </w:numPr>
        <w:jc w:val="both"/>
        <w:rPr>
          <w:rFonts w:asciiTheme="minorHAnsi" w:hAnsiTheme="minorHAnsi" w:cstheme="minorHAnsi"/>
          <w:sz w:val="20"/>
          <w:szCs w:val="20"/>
        </w:rPr>
      </w:pPr>
      <w:r w:rsidRPr="009732BD">
        <w:rPr>
          <w:rFonts w:asciiTheme="minorHAnsi" w:hAnsiTheme="minorHAnsi" w:cstheme="minorHAnsi"/>
          <w:sz w:val="20"/>
          <w:szCs w:val="20"/>
        </w:rPr>
        <w:t>Naturally occurring groundwater seepage via a storm drain</w:t>
      </w:r>
      <w:r w:rsidR="00254FB7">
        <w:rPr>
          <w:rFonts w:asciiTheme="minorHAnsi" w:hAnsiTheme="minorHAnsi" w:cstheme="minorHAnsi"/>
          <w:sz w:val="20"/>
          <w:szCs w:val="20"/>
        </w:rPr>
        <w:t>; and</w:t>
      </w:r>
      <w:r w:rsidRPr="009732BD">
        <w:rPr>
          <w:rFonts w:asciiTheme="minorHAnsi" w:hAnsiTheme="minorHAnsi" w:cstheme="minorHAnsi"/>
          <w:sz w:val="20"/>
          <w:szCs w:val="20"/>
        </w:rPr>
        <w:t xml:space="preserve"> </w:t>
      </w:r>
    </w:p>
    <w:p w14:paraId="744B6F4C" w14:textId="77777777" w:rsidR="00E444C9" w:rsidRPr="009732BD" w:rsidRDefault="00E444C9" w:rsidP="00A00EEB">
      <w:pPr>
        <w:pStyle w:val="Default"/>
        <w:numPr>
          <w:ilvl w:val="0"/>
          <w:numId w:val="23"/>
        </w:numPr>
        <w:jc w:val="both"/>
        <w:rPr>
          <w:rFonts w:asciiTheme="minorHAnsi" w:hAnsiTheme="minorHAnsi" w:cstheme="minorHAnsi"/>
          <w:sz w:val="20"/>
          <w:szCs w:val="20"/>
        </w:rPr>
      </w:pPr>
      <w:r w:rsidRPr="009732BD">
        <w:rPr>
          <w:rFonts w:asciiTheme="minorHAnsi" w:hAnsiTheme="minorHAnsi" w:cstheme="minorHAnsi"/>
          <w:sz w:val="20"/>
          <w:szCs w:val="20"/>
        </w:rPr>
        <w:t xml:space="preserve">Non-anthropogenic flows from a naturally occurring stream via a culvert or storm drain, </w:t>
      </w:r>
      <w:proofErr w:type="gramStart"/>
      <w:r w:rsidRPr="009732BD">
        <w:rPr>
          <w:rFonts w:asciiTheme="minorHAnsi" w:hAnsiTheme="minorHAnsi" w:cstheme="minorHAnsi"/>
          <w:sz w:val="20"/>
          <w:szCs w:val="20"/>
        </w:rPr>
        <w:t>as long as</w:t>
      </w:r>
      <w:proofErr w:type="gramEnd"/>
      <w:r w:rsidRPr="009732BD">
        <w:rPr>
          <w:rFonts w:asciiTheme="minorHAnsi" w:hAnsiTheme="minorHAnsi" w:cstheme="minorHAnsi"/>
          <w:sz w:val="20"/>
          <w:szCs w:val="20"/>
        </w:rPr>
        <w:t xml:space="preserve"> there are no contributions of anthropogenic runoff.</w:t>
      </w:r>
    </w:p>
    <w:p w14:paraId="5EBCAB36" w14:textId="2D7EB289" w:rsidR="00E444C9" w:rsidRDefault="00E444C9" w:rsidP="00A00EEB">
      <w:pPr>
        <w:pStyle w:val="BodyText"/>
        <w:rPr>
          <w:rFonts w:asciiTheme="minorHAnsi" w:hAnsiTheme="minorHAnsi" w:cstheme="minorHAnsi"/>
          <w:color w:val="000000" w:themeColor="text1"/>
          <w:sz w:val="20"/>
          <w:szCs w:val="20"/>
        </w:rPr>
      </w:pPr>
      <w:r w:rsidRPr="009732BD">
        <w:rPr>
          <w:rFonts w:asciiTheme="minorHAnsi" w:hAnsiTheme="minorHAnsi" w:cstheme="minorHAnsi"/>
          <w:color w:val="000000" w:themeColor="text1"/>
          <w:sz w:val="20"/>
          <w:szCs w:val="20"/>
        </w:rPr>
        <w:t xml:space="preserve">See the City’s </w:t>
      </w:r>
      <w:r w:rsidRPr="00AD0374">
        <w:rPr>
          <w:rFonts w:asciiTheme="minorHAnsi" w:hAnsiTheme="minorHAnsi" w:cstheme="minorHAnsi"/>
          <w:i/>
          <w:color w:val="000000" w:themeColor="text1"/>
          <w:sz w:val="20"/>
          <w:szCs w:val="20"/>
        </w:rPr>
        <w:t>Storm Water Standards</w:t>
      </w:r>
      <w:r w:rsidR="00C05D1E">
        <w:rPr>
          <w:rFonts w:asciiTheme="minorHAnsi" w:hAnsiTheme="minorHAnsi" w:cstheme="minorHAnsi"/>
          <w:i/>
          <w:color w:val="000000" w:themeColor="text1"/>
          <w:sz w:val="20"/>
          <w:szCs w:val="20"/>
        </w:rPr>
        <w:t xml:space="preserve"> -</w:t>
      </w:r>
      <w:r w:rsidRPr="00AD0374">
        <w:rPr>
          <w:rFonts w:asciiTheme="minorHAnsi" w:hAnsiTheme="minorHAnsi" w:cstheme="minorHAnsi"/>
          <w:i/>
          <w:color w:val="000000" w:themeColor="text1"/>
          <w:sz w:val="20"/>
          <w:szCs w:val="20"/>
        </w:rPr>
        <w:t xml:space="preserve"> </w:t>
      </w:r>
      <w:r w:rsidR="00254FB7" w:rsidRPr="00AD0374">
        <w:rPr>
          <w:rFonts w:asciiTheme="minorHAnsi" w:hAnsiTheme="minorHAnsi" w:cstheme="minorHAnsi"/>
          <w:i/>
          <w:color w:val="000000" w:themeColor="text1"/>
          <w:sz w:val="20"/>
          <w:szCs w:val="20"/>
        </w:rPr>
        <w:t xml:space="preserve">Part 2 </w:t>
      </w:r>
      <w:r w:rsidR="00AD0374">
        <w:rPr>
          <w:rFonts w:asciiTheme="minorHAnsi" w:hAnsiTheme="minorHAnsi" w:cstheme="minorHAnsi"/>
          <w:color w:val="000000" w:themeColor="text1"/>
          <w:sz w:val="20"/>
          <w:szCs w:val="20"/>
        </w:rPr>
        <w:t>(201</w:t>
      </w:r>
      <w:r w:rsidR="00121415">
        <w:rPr>
          <w:rFonts w:asciiTheme="minorHAnsi" w:hAnsiTheme="minorHAnsi" w:cstheme="minorHAnsi"/>
          <w:color w:val="000000" w:themeColor="text1"/>
          <w:sz w:val="20"/>
          <w:szCs w:val="20"/>
        </w:rPr>
        <w:t>8</w:t>
      </w:r>
      <w:r w:rsidR="00AD0374">
        <w:rPr>
          <w:rFonts w:asciiTheme="minorHAnsi" w:hAnsiTheme="minorHAnsi" w:cstheme="minorHAnsi"/>
          <w:color w:val="000000" w:themeColor="text1"/>
          <w:sz w:val="20"/>
          <w:szCs w:val="20"/>
        </w:rPr>
        <w:t xml:space="preserve">) </w:t>
      </w:r>
      <w:r w:rsidRPr="009732BD">
        <w:rPr>
          <w:rFonts w:asciiTheme="minorHAnsi" w:hAnsiTheme="minorHAnsi" w:cstheme="minorHAnsi"/>
          <w:color w:val="000000" w:themeColor="text1"/>
          <w:sz w:val="20"/>
          <w:szCs w:val="20"/>
        </w:rPr>
        <w:t xml:space="preserve">to determine applicable non-storm water regulations. </w:t>
      </w:r>
    </w:p>
    <w:p w14:paraId="474457F9" w14:textId="22760881" w:rsidR="00805E51" w:rsidRDefault="00805E51" w:rsidP="00A00EEB">
      <w:pPr>
        <w:pStyle w:val="BodyText"/>
        <w:rPr>
          <w:rFonts w:asciiTheme="minorHAnsi" w:hAnsiTheme="minorHAnsi" w:cstheme="minorHAnsi"/>
          <w:color w:val="000000" w:themeColor="text1"/>
          <w:sz w:val="20"/>
          <w:szCs w:val="20"/>
        </w:rPr>
      </w:pPr>
    </w:p>
    <w:p w14:paraId="2D5E12D5" w14:textId="0C578FF5" w:rsidR="00623063" w:rsidRDefault="00623063" w:rsidP="00A00EEB">
      <w:pPr>
        <w:pStyle w:val="Heading1"/>
      </w:pPr>
      <w:bookmarkStart w:id="24" w:name="_Toc516398850"/>
      <w:r>
        <w:t>2.0 Project Information</w:t>
      </w:r>
      <w:bookmarkEnd w:id="24"/>
    </w:p>
    <w:p w14:paraId="202D4B97" w14:textId="3A85781F" w:rsidR="00623063" w:rsidRPr="00134778" w:rsidRDefault="00623063" w:rsidP="00A00EEB">
      <w:pPr>
        <w:pStyle w:val="Heading1"/>
      </w:pPr>
      <w:bookmarkStart w:id="25" w:name="_Toc516398851"/>
      <w:r>
        <w:t>2</w:t>
      </w:r>
      <w:r w:rsidRPr="00134778">
        <w:t>.</w:t>
      </w:r>
      <w:r>
        <w:t>1</w:t>
      </w:r>
      <w:r w:rsidRPr="00134778">
        <w:t xml:space="preserve"> Project</w:t>
      </w:r>
      <w:r>
        <w:t xml:space="preserve"> and Site Description</w:t>
      </w:r>
      <w:bookmarkEnd w:id="25"/>
      <w:r w:rsidRPr="00134778">
        <w:t xml:space="preserve"> </w:t>
      </w:r>
    </w:p>
    <w:p w14:paraId="04B9AD1C" w14:textId="77777777" w:rsidR="00623063" w:rsidRPr="006D10ED" w:rsidRDefault="00623063" w:rsidP="00A00EEB">
      <w:pPr>
        <w:pStyle w:val="BodyText"/>
        <w:rPr>
          <w:rFonts w:asciiTheme="minorHAnsi" w:hAnsiTheme="minorHAnsi" w:cstheme="minorHAnsi"/>
          <w:color w:val="000000" w:themeColor="text1"/>
          <w:sz w:val="20"/>
          <w:szCs w:val="20"/>
        </w:rPr>
      </w:pPr>
      <w:r w:rsidRPr="006D10ED">
        <w:rPr>
          <w:rFonts w:asciiTheme="minorHAnsi" w:hAnsiTheme="minorHAnsi" w:cstheme="minorHAnsi"/>
          <w:color w:val="000000" w:themeColor="text1"/>
          <w:sz w:val="20"/>
          <w:szCs w:val="20"/>
        </w:rPr>
        <w:t>This section provides project information relevant to the development of this WPCP.</w:t>
      </w:r>
    </w:p>
    <w:p w14:paraId="6232C910" w14:textId="146DC837" w:rsidR="00623063" w:rsidRPr="00A91F1F" w:rsidRDefault="008E6B0C" w:rsidP="00A00EEB">
      <w:pPr>
        <w:pStyle w:val="Heading2"/>
        <w:numPr>
          <w:ilvl w:val="0"/>
          <w:numId w:val="0"/>
        </w:numPr>
        <w:ind w:left="1080" w:hanging="720"/>
        <w:rPr>
          <w:rFonts w:asciiTheme="majorHAnsi" w:hAnsiTheme="majorHAnsi"/>
          <w:b w:val="0"/>
          <w:color w:val="auto"/>
          <w:sz w:val="24"/>
          <w:szCs w:val="24"/>
        </w:rPr>
      </w:pPr>
      <w:bookmarkStart w:id="26" w:name="_Toc516398852"/>
      <w:r>
        <w:rPr>
          <w:rFonts w:asciiTheme="majorHAnsi" w:hAnsiTheme="majorHAnsi"/>
          <w:b w:val="0"/>
          <w:color w:val="auto"/>
          <w:sz w:val="24"/>
          <w:szCs w:val="24"/>
        </w:rPr>
        <w:t>2.1</w:t>
      </w:r>
      <w:r w:rsidR="00623063" w:rsidRPr="00A91F1F">
        <w:rPr>
          <w:rFonts w:asciiTheme="majorHAnsi" w:hAnsiTheme="majorHAnsi"/>
          <w:b w:val="0"/>
          <w:color w:val="auto"/>
          <w:sz w:val="24"/>
          <w:szCs w:val="24"/>
        </w:rPr>
        <w:t>.1 Project Location</w:t>
      </w:r>
      <w:bookmarkEnd w:id="26"/>
    </w:p>
    <w:p w14:paraId="51584600" w14:textId="7093F055" w:rsidR="00623063" w:rsidRPr="0040722E" w:rsidRDefault="00623063" w:rsidP="00A00EEB">
      <w:pPr>
        <w:pStyle w:val="BodyText"/>
        <w:tabs>
          <w:tab w:val="left" w:pos="9360"/>
        </w:tabs>
        <w:rPr>
          <w:rFonts w:asciiTheme="minorHAnsi" w:hAnsiTheme="minorHAnsi" w:cstheme="minorHAnsi"/>
          <w:color w:val="000000" w:themeColor="text1"/>
          <w:sz w:val="20"/>
          <w:szCs w:val="20"/>
        </w:rPr>
      </w:pPr>
      <w:r w:rsidRPr="0040722E">
        <w:rPr>
          <w:rFonts w:asciiTheme="minorHAnsi" w:hAnsiTheme="minorHAnsi" w:cstheme="minorHAnsi"/>
          <w:color w:val="000000" w:themeColor="text1"/>
          <w:sz w:val="20"/>
          <w:szCs w:val="20"/>
        </w:rPr>
        <w:t xml:space="preserve">The project location and identifying information are provided in </w:t>
      </w:r>
      <w:r w:rsidRPr="00E77AF2">
        <w:rPr>
          <w:rFonts w:asciiTheme="minorHAnsi" w:hAnsiTheme="minorHAnsi" w:cstheme="minorHAnsi"/>
          <w:b/>
          <w:color w:val="000000" w:themeColor="text1"/>
          <w:sz w:val="20"/>
          <w:szCs w:val="20"/>
        </w:rPr>
        <w:t xml:space="preserve">Table </w:t>
      </w:r>
      <w:r w:rsidR="001F2839" w:rsidRPr="00E77AF2">
        <w:rPr>
          <w:rFonts w:asciiTheme="minorHAnsi" w:hAnsiTheme="minorHAnsi" w:cstheme="minorHAnsi"/>
          <w:b/>
          <w:color w:val="000000" w:themeColor="text1"/>
          <w:sz w:val="20"/>
          <w:szCs w:val="20"/>
        </w:rPr>
        <w:t>2</w:t>
      </w:r>
      <w:r w:rsidRPr="0040722E">
        <w:rPr>
          <w:rFonts w:asciiTheme="minorHAnsi" w:hAnsiTheme="minorHAnsi" w:cstheme="minorHAnsi"/>
          <w:color w:val="000000" w:themeColor="text1"/>
          <w:sz w:val="20"/>
          <w:szCs w:val="20"/>
        </w:rPr>
        <w:t>.</w:t>
      </w:r>
    </w:p>
    <w:p w14:paraId="42824A03" w14:textId="7677E06A" w:rsidR="00623063" w:rsidRPr="0040722E" w:rsidRDefault="00623063" w:rsidP="00A00EEB">
      <w:pPr>
        <w:pStyle w:val="BodyText"/>
        <w:tabs>
          <w:tab w:val="left" w:pos="9360"/>
        </w:tabs>
        <w:rPr>
          <w:rFonts w:asciiTheme="minorHAnsi" w:hAnsiTheme="minorHAnsi" w:cstheme="minorHAnsi"/>
          <w:color w:val="000000" w:themeColor="text1"/>
          <w:sz w:val="20"/>
          <w:szCs w:val="20"/>
        </w:rPr>
      </w:pPr>
      <w:r w:rsidRPr="0040722E">
        <w:rPr>
          <w:rFonts w:asciiTheme="minorHAnsi" w:hAnsiTheme="minorHAnsi" w:cstheme="minorHAnsi"/>
          <w:i/>
          <w:color w:val="FF0000"/>
          <w:sz w:val="20"/>
          <w:szCs w:val="20"/>
        </w:rPr>
        <w:t xml:space="preserve">[Complete Table </w:t>
      </w:r>
      <w:r w:rsidR="001F2839">
        <w:rPr>
          <w:rFonts w:asciiTheme="minorHAnsi" w:hAnsiTheme="minorHAnsi" w:cstheme="minorHAnsi"/>
          <w:i/>
          <w:color w:val="FF0000"/>
          <w:sz w:val="20"/>
          <w:szCs w:val="20"/>
        </w:rPr>
        <w:t>2</w:t>
      </w:r>
      <w:r w:rsidRPr="0040722E">
        <w:rPr>
          <w:rFonts w:asciiTheme="minorHAnsi" w:hAnsiTheme="minorHAnsi" w:cstheme="minorHAnsi"/>
          <w:i/>
          <w:color w:val="FF0000"/>
          <w:sz w:val="20"/>
          <w:szCs w:val="20"/>
        </w:rPr>
        <w:t>.]</w:t>
      </w:r>
    </w:p>
    <w:p w14:paraId="0D9B11FD" w14:textId="77777777" w:rsidR="0041263A" w:rsidRDefault="0041263A">
      <w:pPr>
        <w:spacing w:after="160" w:line="259" w:lineRule="auto"/>
        <w:jc w:val="left"/>
        <w:rPr>
          <w:rFonts w:asciiTheme="minorHAnsi" w:eastAsiaTheme="majorEastAsia" w:hAnsiTheme="minorHAnsi" w:cstheme="minorHAnsi"/>
          <w:b/>
          <w:bCs/>
          <w:color w:val="000000" w:themeColor="text1"/>
          <w:sz w:val="20"/>
          <w:szCs w:val="20"/>
        </w:rPr>
      </w:pPr>
      <w:bookmarkStart w:id="27" w:name="_Toc516395392"/>
      <w:r>
        <w:rPr>
          <w:rFonts w:asciiTheme="minorHAnsi" w:hAnsiTheme="minorHAnsi" w:cstheme="minorHAnsi"/>
          <w:color w:val="000000" w:themeColor="text1"/>
          <w:sz w:val="20"/>
          <w:szCs w:val="20"/>
        </w:rPr>
        <w:br w:type="page"/>
      </w:r>
    </w:p>
    <w:p w14:paraId="1B5E3108" w14:textId="0E7730E2" w:rsidR="00623063" w:rsidRPr="0040722E" w:rsidRDefault="00623063" w:rsidP="00623063">
      <w:pPr>
        <w:pStyle w:val="Caption"/>
        <w:rPr>
          <w:rFonts w:asciiTheme="minorHAnsi" w:hAnsiTheme="minorHAnsi" w:cstheme="minorHAnsi"/>
          <w:color w:val="000000" w:themeColor="text1"/>
          <w:sz w:val="20"/>
          <w:szCs w:val="20"/>
        </w:rPr>
      </w:pPr>
      <w:r w:rsidRPr="0040722E">
        <w:rPr>
          <w:rFonts w:asciiTheme="minorHAnsi" w:hAnsiTheme="minorHAnsi" w:cstheme="minorHAnsi"/>
          <w:color w:val="000000" w:themeColor="text1"/>
          <w:sz w:val="20"/>
          <w:szCs w:val="20"/>
        </w:rPr>
        <w:lastRenderedPageBreak/>
        <w:t xml:space="preserve">Table </w:t>
      </w:r>
      <w:r w:rsidR="001F2839">
        <w:rPr>
          <w:rFonts w:asciiTheme="minorHAnsi" w:hAnsiTheme="minorHAnsi" w:cstheme="minorHAnsi"/>
          <w:color w:val="000000" w:themeColor="text1"/>
          <w:sz w:val="20"/>
          <w:szCs w:val="20"/>
        </w:rPr>
        <w:t>2</w:t>
      </w:r>
      <w:r>
        <w:rPr>
          <w:rFonts w:asciiTheme="minorHAnsi" w:hAnsiTheme="minorHAnsi" w:cstheme="minorHAnsi"/>
          <w:color w:val="000000" w:themeColor="text1"/>
          <w:sz w:val="20"/>
          <w:szCs w:val="20"/>
        </w:rPr>
        <w:t xml:space="preserve">. </w:t>
      </w:r>
      <w:r w:rsidRPr="0040722E">
        <w:rPr>
          <w:rFonts w:asciiTheme="minorHAnsi" w:hAnsiTheme="minorHAnsi" w:cstheme="minorHAnsi"/>
          <w:color w:val="000000" w:themeColor="text1"/>
          <w:sz w:val="20"/>
          <w:szCs w:val="20"/>
        </w:rPr>
        <w:t>Project Location and Contact Information</w:t>
      </w:r>
      <w:bookmarkEnd w:id="27"/>
    </w:p>
    <w:tbl>
      <w:tblPr>
        <w:tblStyle w:val="MediumShading1-Accent2"/>
        <w:tblW w:w="9515" w:type="dxa"/>
        <w:tblLook w:val="04A0" w:firstRow="1" w:lastRow="0" w:firstColumn="1" w:lastColumn="0" w:noHBand="0" w:noVBand="1"/>
      </w:tblPr>
      <w:tblGrid>
        <w:gridCol w:w="4050"/>
        <w:gridCol w:w="1766"/>
        <w:gridCol w:w="88"/>
        <w:gridCol w:w="1494"/>
        <w:gridCol w:w="2117"/>
      </w:tblGrid>
      <w:tr w:rsidR="00623063" w:rsidRPr="00AC0C4C" w14:paraId="14B2B0AF" w14:textId="77777777" w:rsidTr="00623063">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9515" w:type="dxa"/>
            <w:gridSpan w:val="5"/>
            <w:tcBorders>
              <w:top w:val="single" w:sz="8" w:space="0" w:color="auto"/>
              <w:left w:val="single" w:sz="8" w:space="0" w:color="auto"/>
              <w:bottom w:val="single" w:sz="8" w:space="0" w:color="auto"/>
              <w:right w:val="single" w:sz="8" w:space="0" w:color="auto"/>
            </w:tcBorders>
          </w:tcPr>
          <w:p w14:paraId="078BAE84" w14:textId="77777777" w:rsidR="00623063" w:rsidRPr="0040722E" w:rsidRDefault="00623063" w:rsidP="00623063">
            <w:pPr>
              <w:tabs>
                <w:tab w:val="left" w:pos="9360"/>
              </w:tabs>
              <w:autoSpaceDE w:val="0"/>
              <w:autoSpaceDN w:val="0"/>
              <w:adjustRightInd w:val="0"/>
              <w:spacing w:before="20" w:after="60"/>
              <w:ind w:right="143"/>
              <w:jc w:val="center"/>
              <w:rPr>
                <w:rFonts w:ascii="Merriweather" w:hAnsi="Merriweather" w:cs="Arial"/>
                <w:sz w:val="20"/>
                <w:szCs w:val="20"/>
              </w:rPr>
            </w:pPr>
            <w:r w:rsidRPr="0040722E">
              <w:rPr>
                <w:rFonts w:ascii="Merriweather" w:hAnsi="Merriweather" w:cs="Arial"/>
                <w:sz w:val="20"/>
                <w:szCs w:val="20"/>
              </w:rPr>
              <w:t>Contact Information</w:t>
            </w:r>
          </w:p>
        </w:tc>
      </w:tr>
      <w:tr w:rsidR="00623063" w:rsidRPr="00AC0C4C" w14:paraId="1CF780B9" w14:textId="77777777" w:rsidTr="00623063">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4050" w:type="dxa"/>
            <w:tcBorders>
              <w:top w:val="single" w:sz="8" w:space="0" w:color="auto"/>
              <w:left w:val="single" w:sz="8" w:space="0" w:color="auto"/>
              <w:bottom w:val="single" w:sz="8" w:space="0" w:color="auto"/>
              <w:right w:val="single" w:sz="8" w:space="0" w:color="auto"/>
            </w:tcBorders>
            <w:shd w:val="clear" w:color="auto" w:fill="FFFFFF" w:themeFill="background1"/>
          </w:tcPr>
          <w:p w14:paraId="2630DBEE" w14:textId="701FD251" w:rsidR="00623063" w:rsidRPr="0040722E" w:rsidRDefault="00623063" w:rsidP="00623063">
            <w:pPr>
              <w:tabs>
                <w:tab w:val="left" w:pos="9360"/>
              </w:tabs>
              <w:autoSpaceDE w:val="0"/>
              <w:autoSpaceDN w:val="0"/>
              <w:adjustRightInd w:val="0"/>
              <w:spacing w:before="20" w:after="240"/>
              <w:ind w:right="144"/>
              <w:jc w:val="left"/>
              <w:rPr>
                <w:rFonts w:ascii="Merriweather" w:hAnsi="Merriweather" w:cs="Arial"/>
                <w:b w:val="0"/>
                <w:color w:val="000000"/>
                <w:sz w:val="20"/>
                <w:szCs w:val="20"/>
              </w:rPr>
            </w:pPr>
            <w:r w:rsidRPr="0040722E">
              <w:rPr>
                <w:rFonts w:ascii="Merriweather" w:hAnsi="Merriweather" w:cs="Arial"/>
                <w:b w:val="0"/>
                <w:color w:val="000000"/>
                <w:sz w:val="20"/>
                <w:szCs w:val="20"/>
              </w:rPr>
              <w:t>Applicant Name:</w:t>
            </w:r>
            <w:r w:rsidRPr="0040722E">
              <w:rPr>
                <w:rFonts w:ascii="Merriweather" w:hAnsi="Merriweather" w:cs="Arial"/>
                <w:b w:val="0"/>
                <w:color w:val="000000" w:themeColor="text1"/>
                <w:sz w:val="20"/>
                <w:szCs w:val="20"/>
              </w:rPr>
              <w:t xml:space="preserve"> </w:t>
            </w:r>
            <w:r w:rsidRPr="0040722E">
              <w:rPr>
                <w:rFonts w:ascii="Merriweather" w:hAnsi="Merriweather" w:cs="Arial"/>
                <w:color w:val="000000" w:themeColor="text1"/>
                <w:sz w:val="20"/>
                <w:szCs w:val="20"/>
              </w:rPr>
              <w:fldChar w:fldCharType="begin">
                <w:ffData>
                  <w:name w:val="Text3"/>
                  <w:enabled/>
                  <w:calcOnExit w:val="0"/>
                  <w:textInput>
                    <w:default w:val="For Private use Owner; For CIP use Asset Department Name"/>
                  </w:textInput>
                </w:ffData>
              </w:fldChar>
            </w:r>
            <w:r w:rsidRPr="0040722E">
              <w:rPr>
                <w:rFonts w:ascii="Merriweather" w:hAnsi="Merriweather" w:cs="Arial"/>
                <w:b w:val="0"/>
                <w:color w:val="000000" w:themeColor="text1"/>
                <w:sz w:val="20"/>
                <w:szCs w:val="20"/>
              </w:rPr>
              <w:instrText xml:space="preserve"> FORMTEXT </w:instrText>
            </w:r>
            <w:r w:rsidRPr="0040722E">
              <w:rPr>
                <w:rFonts w:ascii="Merriweather" w:hAnsi="Merriweather" w:cs="Arial"/>
                <w:color w:val="000000" w:themeColor="text1"/>
                <w:sz w:val="20"/>
                <w:szCs w:val="20"/>
              </w:rPr>
            </w:r>
            <w:r w:rsidRPr="0040722E">
              <w:rPr>
                <w:rFonts w:ascii="Merriweather" w:hAnsi="Merriweather" w:cs="Arial"/>
                <w:color w:val="000000" w:themeColor="text1"/>
                <w:sz w:val="20"/>
                <w:szCs w:val="20"/>
              </w:rPr>
              <w:fldChar w:fldCharType="separate"/>
            </w:r>
            <w:r w:rsidR="00CA7E82">
              <w:rPr>
                <w:rFonts w:ascii="Merriweather" w:hAnsi="Merriweather" w:cs="Arial"/>
                <w:noProof/>
                <w:color w:val="000000" w:themeColor="text1"/>
                <w:sz w:val="20"/>
                <w:szCs w:val="20"/>
              </w:rPr>
              <w:t>For Private use Owner; For CIP use Asset Department Name</w:t>
            </w:r>
            <w:r w:rsidRPr="0040722E">
              <w:rPr>
                <w:rFonts w:ascii="Merriweather" w:hAnsi="Merriweather" w:cs="Arial"/>
                <w:color w:val="000000" w:themeColor="text1"/>
                <w:sz w:val="20"/>
                <w:szCs w:val="20"/>
              </w:rPr>
              <w:fldChar w:fldCharType="end"/>
            </w:r>
          </w:p>
        </w:tc>
        <w:tc>
          <w:tcPr>
            <w:tcW w:w="5465" w:type="dxa"/>
            <w:gridSpan w:val="4"/>
            <w:tcBorders>
              <w:top w:val="single" w:sz="8" w:space="0" w:color="auto"/>
              <w:left w:val="single" w:sz="8" w:space="0" w:color="auto"/>
              <w:bottom w:val="single" w:sz="8" w:space="0" w:color="auto"/>
              <w:right w:val="single" w:sz="8" w:space="0" w:color="auto"/>
            </w:tcBorders>
            <w:shd w:val="clear" w:color="auto" w:fill="FFFFFF" w:themeFill="background1"/>
          </w:tcPr>
          <w:p w14:paraId="3B71EF56" w14:textId="77777777" w:rsidR="00623063" w:rsidRPr="0040722E" w:rsidRDefault="00623063" w:rsidP="00623063">
            <w:pPr>
              <w:tabs>
                <w:tab w:val="left" w:pos="9360"/>
              </w:tabs>
              <w:autoSpaceDE w:val="0"/>
              <w:autoSpaceDN w:val="0"/>
              <w:adjustRightInd w:val="0"/>
              <w:spacing w:before="20" w:after="60"/>
              <w:ind w:right="143"/>
              <w:cnfStyle w:val="000000100000" w:firstRow="0" w:lastRow="0" w:firstColumn="0" w:lastColumn="0" w:oddVBand="0" w:evenVBand="0" w:oddHBand="1" w:evenHBand="0" w:firstRowFirstColumn="0" w:firstRowLastColumn="0" w:lastRowFirstColumn="0" w:lastRowLastColumn="0"/>
              <w:rPr>
                <w:rFonts w:ascii="Merriweather" w:hAnsi="Merriweather" w:cs="Arial"/>
                <w:color w:val="000000"/>
                <w:sz w:val="20"/>
                <w:szCs w:val="20"/>
              </w:rPr>
            </w:pPr>
            <w:r w:rsidRPr="0040722E">
              <w:rPr>
                <w:rFonts w:ascii="Merriweather" w:hAnsi="Merriweather" w:cs="Arial"/>
                <w:color w:val="000000"/>
                <w:sz w:val="20"/>
                <w:szCs w:val="20"/>
              </w:rPr>
              <w:t xml:space="preserve">Contact Name: </w:t>
            </w:r>
          </w:p>
        </w:tc>
      </w:tr>
      <w:tr w:rsidR="00623063" w:rsidRPr="00AC0C4C" w14:paraId="45C1107F" w14:textId="77777777" w:rsidTr="006230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Borders>
              <w:top w:val="single" w:sz="8" w:space="0" w:color="auto"/>
              <w:left w:val="single" w:sz="8" w:space="0" w:color="auto"/>
              <w:bottom w:val="single" w:sz="8" w:space="0" w:color="auto"/>
              <w:right w:val="single" w:sz="8" w:space="0" w:color="auto"/>
            </w:tcBorders>
            <w:shd w:val="clear" w:color="auto" w:fill="FFFFFF" w:themeFill="background1"/>
          </w:tcPr>
          <w:p w14:paraId="5E1201D0" w14:textId="77777777" w:rsidR="00623063" w:rsidRPr="0040722E" w:rsidRDefault="00623063" w:rsidP="00623063">
            <w:pPr>
              <w:tabs>
                <w:tab w:val="left" w:pos="9360"/>
              </w:tabs>
              <w:autoSpaceDE w:val="0"/>
              <w:autoSpaceDN w:val="0"/>
              <w:adjustRightInd w:val="0"/>
              <w:spacing w:before="20" w:after="240"/>
              <w:ind w:right="144"/>
              <w:rPr>
                <w:rFonts w:ascii="Merriweather" w:hAnsi="Merriweather" w:cs="Arial"/>
                <w:b w:val="0"/>
                <w:color w:val="000000"/>
                <w:sz w:val="20"/>
                <w:szCs w:val="20"/>
              </w:rPr>
            </w:pPr>
            <w:r w:rsidRPr="0040722E">
              <w:rPr>
                <w:rFonts w:ascii="Merriweather" w:hAnsi="Merriweather" w:cs="Arial"/>
                <w:b w:val="0"/>
                <w:color w:val="000000"/>
                <w:sz w:val="20"/>
                <w:szCs w:val="20"/>
              </w:rPr>
              <w:t>Mailing Address:</w:t>
            </w:r>
            <w:r w:rsidRPr="0040722E">
              <w:rPr>
                <w:rFonts w:ascii="Merriweather" w:hAnsi="Merriweather" w:cs="Arial"/>
                <w:b w:val="0"/>
                <w:color w:val="000000" w:themeColor="text1"/>
                <w:sz w:val="20"/>
                <w:szCs w:val="20"/>
              </w:rPr>
              <w:t xml:space="preserve"> </w:t>
            </w:r>
          </w:p>
        </w:tc>
        <w:tc>
          <w:tcPr>
            <w:tcW w:w="1766" w:type="dxa"/>
            <w:tcBorders>
              <w:top w:val="single" w:sz="8" w:space="0" w:color="auto"/>
              <w:left w:val="single" w:sz="8" w:space="0" w:color="auto"/>
              <w:bottom w:val="single" w:sz="8" w:space="0" w:color="auto"/>
              <w:right w:val="single" w:sz="8" w:space="0" w:color="auto"/>
            </w:tcBorders>
            <w:shd w:val="clear" w:color="auto" w:fill="FFFFFF" w:themeFill="background1"/>
          </w:tcPr>
          <w:p w14:paraId="73DC62C6" w14:textId="32D36F33" w:rsidR="00623063" w:rsidRPr="0040722E" w:rsidRDefault="00623063" w:rsidP="00623063">
            <w:pPr>
              <w:tabs>
                <w:tab w:val="left" w:pos="9360"/>
              </w:tabs>
              <w:autoSpaceDE w:val="0"/>
              <w:autoSpaceDN w:val="0"/>
              <w:adjustRightInd w:val="0"/>
              <w:spacing w:before="20" w:after="240"/>
              <w:ind w:right="144"/>
              <w:cnfStyle w:val="000000010000" w:firstRow="0" w:lastRow="0" w:firstColumn="0" w:lastColumn="0" w:oddVBand="0" w:evenVBand="0" w:oddHBand="0" w:evenHBand="1" w:firstRowFirstColumn="0" w:firstRowLastColumn="0" w:lastRowFirstColumn="0" w:lastRowLastColumn="0"/>
              <w:rPr>
                <w:rFonts w:ascii="Merriweather" w:hAnsi="Merriweather" w:cs="Arial"/>
                <w:color w:val="000000"/>
                <w:sz w:val="20"/>
                <w:szCs w:val="20"/>
              </w:rPr>
            </w:pPr>
            <w:r w:rsidRPr="0040722E">
              <w:rPr>
                <w:rFonts w:ascii="Merriweather" w:hAnsi="Merriweather" w:cs="Arial"/>
                <w:color w:val="000000"/>
                <w:sz w:val="20"/>
                <w:szCs w:val="20"/>
              </w:rPr>
              <w:t xml:space="preserve">City: </w:t>
            </w:r>
          </w:p>
        </w:tc>
        <w:tc>
          <w:tcPr>
            <w:tcW w:w="1582"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68C63A71" w14:textId="4B9DE27E" w:rsidR="00623063" w:rsidRPr="0040722E" w:rsidRDefault="00623063" w:rsidP="00623063">
            <w:pPr>
              <w:tabs>
                <w:tab w:val="left" w:pos="9360"/>
              </w:tabs>
              <w:autoSpaceDE w:val="0"/>
              <w:autoSpaceDN w:val="0"/>
              <w:adjustRightInd w:val="0"/>
              <w:spacing w:before="20" w:after="60"/>
              <w:ind w:right="143"/>
              <w:cnfStyle w:val="000000010000" w:firstRow="0" w:lastRow="0" w:firstColumn="0" w:lastColumn="0" w:oddVBand="0" w:evenVBand="0" w:oddHBand="0" w:evenHBand="1" w:firstRowFirstColumn="0" w:firstRowLastColumn="0" w:lastRowFirstColumn="0" w:lastRowLastColumn="0"/>
              <w:rPr>
                <w:rFonts w:ascii="Merriweather" w:hAnsi="Merriweather" w:cs="Arial"/>
                <w:color w:val="000000"/>
                <w:sz w:val="20"/>
                <w:szCs w:val="20"/>
              </w:rPr>
            </w:pPr>
            <w:r w:rsidRPr="0040722E">
              <w:rPr>
                <w:rFonts w:ascii="Merriweather" w:hAnsi="Merriweather" w:cs="Arial"/>
                <w:color w:val="000000"/>
                <w:sz w:val="20"/>
                <w:szCs w:val="20"/>
              </w:rPr>
              <w:t xml:space="preserve">State: </w:t>
            </w:r>
            <w:r w:rsidR="00C05D1E">
              <w:rPr>
                <w:rFonts w:ascii="Merriweather" w:hAnsi="Merriweather" w:cs="Arial"/>
                <w:color w:val="000000"/>
                <w:sz w:val="20"/>
                <w:szCs w:val="20"/>
              </w:rPr>
              <w:t xml:space="preserve"> </w:t>
            </w:r>
          </w:p>
        </w:tc>
        <w:tc>
          <w:tcPr>
            <w:tcW w:w="2117" w:type="dxa"/>
            <w:tcBorders>
              <w:top w:val="single" w:sz="8" w:space="0" w:color="auto"/>
              <w:left w:val="single" w:sz="8" w:space="0" w:color="auto"/>
              <w:bottom w:val="single" w:sz="8" w:space="0" w:color="auto"/>
              <w:right w:val="single" w:sz="8" w:space="0" w:color="auto"/>
            </w:tcBorders>
            <w:shd w:val="clear" w:color="auto" w:fill="FFFFFF" w:themeFill="background1"/>
          </w:tcPr>
          <w:p w14:paraId="17BCEC47" w14:textId="77777777" w:rsidR="00623063" w:rsidRPr="0040722E" w:rsidRDefault="00623063" w:rsidP="00623063">
            <w:pPr>
              <w:tabs>
                <w:tab w:val="left" w:pos="9360"/>
              </w:tabs>
              <w:autoSpaceDE w:val="0"/>
              <w:autoSpaceDN w:val="0"/>
              <w:adjustRightInd w:val="0"/>
              <w:spacing w:before="20" w:after="60"/>
              <w:ind w:right="143"/>
              <w:cnfStyle w:val="000000010000" w:firstRow="0" w:lastRow="0" w:firstColumn="0" w:lastColumn="0" w:oddVBand="0" w:evenVBand="0" w:oddHBand="0" w:evenHBand="1" w:firstRowFirstColumn="0" w:firstRowLastColumn="0" w:lastRowFirstColumn="0" w:lastRowLastColumn="0"/>
              <w:rPr>
                <w:rFonts w:ascii="Merriweather" w:hAnsi="Merriweather" w:cs="Arial"/>
                <w:color w:val="000000"/>
                <w:sz w:val="20"/>
                <w:szCs w:val="20"/>
              </w:rPr>
            </w:pPr>
            <w:r w:rsidRPr="0040722E">
              <w:rPr>
                <w:rFonts w:ascii="Merriweather" w:hAnsi="Merriweather" w:cs="Arial"/>
                <w:color w:val="000000"/>
                <w:sz w:val="20"/>
                <w:szCs w:val="20"/>
              </w:rPr>
              <w:t>Zip Code:</w:t>
            </w:r>
            <w:r w:rsidRPr="0040722E">
              <w:rPr>
                <w:rFonts w:ascii="Merriweather" w:hAnsi="Merriweather" w:cs="Arial"/>
                <w:color w:val="000000" w:themeColor="text1"/>
                <w:sz w:val="20"/>
                <w:szCs w:val="20"/>
              </w:rPr>
              <w:t xml:space="preserve"> </w:t>
            </w:r>
          </w:p>
        </w:tc>
      </w:tr>
      <w:tr w:rsidR="00623063" w:rsidRPr="00AC0C4C" w14:paraId="2DD7EC72" w14:textId="77777777" w:rsidTr="006230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Borders>
              <w:top w:val="single" w:sz="8" w:space="0" w:color="auto"/>
              <w:left w:val="single" w:sz="8" w:space="0" w:color="auto"/>
              <w:bottom w:val="single" w:sz="8" w:space="0" w:color="auto"/>
              <w:right w:val="single" w:sz="8" w:space="0" w:color="auto"/>
            </w:tcBorders>
            <w:shd w:val="clear" w:color="auto" w:fill="FFFFFF" w:themeFill="background1"/>
          </w:tcPr>
          <w:p w14:paraId="1AA2B487" w14:textId="77777777" w:rsidR="00623063" w:rsidRPr="0040722E" w:rsidRDefault="00623063" w:rsidP="00623063">
            <w:pPr>
              <w:tabs>
                <w:tab w:val="left" w:pos="9360"/>
              </w:tabs>
              <w:autoSpaceDE w:val="0"/>
              <w:autoSpaceDN w:val="0"/>
              <w:adjustRightInd w:val="0"/>
              <w:spacing w:before="20" w:after="240"/>
              <w:ind w:right="144"/>
              <w:rPr>
                <w:rFonts w:ascii="Merriweather" w:hAnsi="Merriweather" w:cs="Arial"/>
                <w:b w:val="0"/>
                <w:color w:val="000000"/>
                <w:sz w:val="20"/>
                <w:szCs w:val="20"/>
              </w:rPr>
            </w:pPr>
            <w:r w:rsidRPr="0040722E">
              <w:rPr>
                <w:rFonts w:ascii="Merriweather" w:hAnsi="Merriweather" w:cs="Arial"/>
                <w:b w:val="0"/>
                <w:color w:val="000000"/>
                <w:sz w:val="20"/>
                <w:szCs w:val="20"/>
              </w:rPr>
              <w:t>Telephone No.:</w:t>
            </w:r>
            <w:r w:rsidRPr="0040722E">
              <w:rPr>
                <w:rFonts w:ascii="Merriweather" w:hAnsi="Merriweather" w:cs="Arial"/>
                <w:b w:val="0"/>
                <w:color w:val="000000" w:themeColor="text1"/>
                <w:sz w:val="20"/>
                <w:szCs w:val="20"/>
              </w:rPr>
              <w:t xml:space="preserve"> </w:t>
            </w:r>
          </w:p>
        </w:tc>
        <w:tc>
          <w:tcPr>
            <w:tcW w:w="5465" w:type="dxa"/>
            <w:gridSpan w:val="4"/>
            <w:tcBorders>
              <w:top w:val="single" w:sz="8" w:space="0" w:color="auto"/>
              <w:left w:val="single" w:sz="8" w:space="0" w:color="auto"/>
              <w:bottom w:val="single" w:sz="8" w:space="0" w:color="auto"/>
              <w:right w:val="single" w:sz="8" w:space="0" w:color="auto"/>
            </w:tcBorders>
            <w:shd w:val="clear" w:color="auto" w:fill="FFFFFF" w:themeFill="background1"/>
          </w:tcPr>
          <w:p w14:paraId="6EF45118" w14:textId="77777777" w:rsidR="00623063" w:rsidRPr="0040722E" w:rsidRDefault="00623063" w:rsidP="00623063">
            <w:pPr>
              <w:tabs>
                <w:tab w:val="left" w:pos="9360"/>
              </w:tabs>
              <w:autoSpaceDE w:val="0"/>
              <w:autoSpaceDN w:val="0"/>
              <w:adjustRightInd w:val="0"/>
              <w:spacing w:before="20" w:after="240"/>
              <w:ind w:right="144"/>
              <w:cnfStyle w:val="000000100000" w:firstRow="0" w:lastRow="0" w:firstColumn="0" w:lastColumn="0" w:oddVBand="0" w:evenVBand="0" w:oddHBand="1" w:evenHBand="0" w:firstRowFirstColumn="0" w:firstRowLastColumn="0" w:lastRowFirstColumn="0" w:lastRowLastColumn="0"/>
              <w:rPr>
                <w:rFonts w:ascii="Merriweather" w:hAnsi="Merriweather" w:cs="Arial"/>
                <w:color w:val="000000"/>
                <w:sz w:val="20"/>
                <w:szCs w:val="20"/>
              </w:rPr>
            </w:pPr>
            <w:r w:rsidRPr="0040722E">
              <w:rPr>
                <w:rFonts w:ascii="Merriweather" w:hAnsi="Merriweather" w:cs="Arial"/>
                <w:color w:val="000000"/>
                <w:sz w:val="20"/>
                <w:szCs w:val="20"/>
              </w:rPr>
              <w:t>Email address:</w:t>
            </w:r>
            <w:r w:rsidRPr="0040722E">
              <w:rPr>
                <w:rFonts w:ascii="Merriweather" w:hAnsi="Merriweather" w:cs="Arial"/>
                <w:color w:val="000000" w:themeColor="text1"/>
                <w:sz w:val="20"/>
                <w:szCs w:val="20"/>
              </w:rPr>
              <w:t xml:space="preserve"> </w:t>
            </w:r>
          </w:p>
        </w:tc>
      </w:tr>
      <w:tr w:rsidR="00623063" w:rsidRPr="00AC0C4C" w14:paraId="6262AC37" w14:textId="77777777" w:rsidTr="006230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5" w:type="dxa"/>
            <w:gridSpan w:val="5"/>
            <w:tcBorders>
              <w:top w:val="single" w:sz="8" w:space="0" w:color="auto"/>
              <w:left w:val="single" w:sz="8" w:space="0" w:color="auto"/>
              <w:bottom w:val="single" w:sz="8" w:space="0" w:color="auto"/>
              <w:right w:val="single" w:sz="8" w:space="0" w:color="auto"/>
            </w:tcBorders>
            <w:shd w:val="clear" w:color="auto" w:fill="00C7B2" w:themeFill="accent2"/>
          </w:tcPr>
          <w:p w14:paraId="4F96AC74" w14:textId="77777777" w:rsidR="00623063" w:rsidRPr="0040722E" w:rsidRDefault="00623063" w:rsidP="00623063">
            <w:pPr>
              <w:tabs>
                <w:tab w:val="left" w:pos="9360"/>
              </w:tabs>
              <w:autoSpaceDE w:val="0"/>
              <w:autoSpaceDN w:val="0"/>
              <w:adjustRightInd w:val="0"/>
              <w:spacing w:before="20" w:after="120"/>
              <w:ind w:right="144"/>
              <w:jc w:val="center"/>
              <w:rPr>
                <w:rFonts w:ascii="Merriweather" w:hAnsi="Merriweather" w:cs="Arial"/>
                <w:color w:val="FFFFFF" w:themeColor="background1"/>
                <w:sz w:val="20"/>
                <w:szCs w:val="20"/>
              </w:rPr>
            </w:pPr>
            <w:r w:rsidRPr="0040722E">
              <w:rPr>
                <w:rFonts w:ascii="Merriweather" w:hAnsi="Merriweather" w:cs="Arial"/>
                <w:color w:val="FFFFFF" w:themeColor="background1"/>
                <w:sz w:val="20"/>
                <w:szCs w:val="20"/>
              </w:rPr>
              <w:t>Project Information</w:t>
            </w:r>
          </w:p>
        </w:tc>
      </w:tr>
      <w:tr w:rsidR="00623063" w:rsidRPr="00AC0C4C" w14:paraId="52BF9F87" w14:textId="77777777" w:rsidTr="00623063">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4050" w:type="dxa"/>
            <w:tcBorders>
              <w:top w:val="single" w:sz="8" w:space="0" w:color="auto"/>
              <w:left w:val="single" w:sz="8" w:space="0" w:color="auto"/>
              <w:bottom w:val="single" w:sz="8" w:space="0" w:color="auto"/>
              <w:right w:val="single" w:sz="8" w:space="0" w:color="auto"/>
            </w:tcBorders>
            <w:shd w:val="clear" w:color="auto" w:fill="FFFFFF" w:themeFill="background1"/>
          </w:tcPr>
          <w:p w14:paraId="7E759E28" w14:textId="77777777" w:rsidR="00623063" w:rsidRPr="0040722E" w:rsidRDefault="00623063" w:rsidP="00623063">
            <w:pPr>
              <w:tabs>
                <w:tab w:val="left" w:pos="9360"/>
              </w:tabs>
              <w:autoSpaceDE w:val="0"/>
              <w:autoSpaceDN w:val="0"/>
              <w:adjustRightInd w:val="0"/>
              <w:spacing w:before="20" w:after="240"/>
              <w:ind w:right="144"/>
              <w:rPr>
                <w:rFonts w:ascii="Merriweather" w:hAnsi="Merriweather" w:cs="Arial"/>
                <w:b w:val="0"/>
                <w:color w:val="000000" w:themeColor="text1"/>
                <w:sz w:val="20"/>
                <w:szCs w:val="20"/>
              </w:rPr>
            </w:pPr>
            <w:r w:rsidRPr="0040722E">
              <w:rPr>
                <w:rFonts w:ascii="Merriweather" w:hAnsi="Merriweather" w:cs="Arial"/>
                <w:b w:val="0"/>
                <w:color w:val="000000" w:themeColor="text1"/>
                <w:sz w:val="20"/>
                <w:szCs w:val="20"/>
              </w:rPr>
              <w:t xml:space="preserve">Address: </w:t>
            </w:r>
          </w:p>
        </w:tc>
        <w:tc>
          <w:tcPr>
            <w:tcW w:w="1854"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01415F1E" w14:textId="77777777" w:rsidR="00623063" w:rsidRPr="0040722E" w:rsidRDefault="00623063" w:rsidP="00623063">
            <w:pPr>
              <w:tabs>
                <w:tab w:val="left" w:pos="9360"/>
              </w:tabs>
              <w:autoSpaceDE w:val="0"/>
              <w:autoSpaceDN w:val="0"/>
              <w:adjustRightInd w:val="0"/>
              <w:spacing w:before="20" w:after="240"/>
              <w:ind w:right="144"/>
              <w:cnfStyle w:val="000000100000" w:firstRow="0" w:lastRow="0" w:firstColumn="0" w:lastColumn="0" w:oddVBand="0" w:evenVBand="0" w:oddHBand="1" w:evenHBand="0" w:firstRowFirstColumn="0" w:firstRowLastColumn="0" w:lastRowFirstColumn="0" w:lastRowLastColumn="0"/>
              <w:rPr>
                <w:rFonts w:ascii="Merriweather" w:hAnsi="Merriweather" w:cs="Arial"/>
                <w:color w:val="000000" w:themeColor="text1"/>
                <w:sz w:val="20"/>
                <w:szCs w:val="20"/>
              </w:rPr>
            </w:pPr>
            <w:r w:rsidRPr="0040722E">
              <w:rPr>
                <w:rFonts w:ascii="Merriweather" w:hAnsi="Merriweather" w:cs="Arial"/>
                <w:color w:val="000000" w:themeColor="text1"/>
                <w:sz w:val="20"/>
                <w:szCs w:val="20"/>
              </w:rPr>
              <w:t xml:space="preserve">City: </w:t>
            </w:r>
          </w:p>
        </w:tc>
        <w:tc>
          <w:tcPr>
            <w:tcW w:w="1494" w:type="dxa"/>
            <w:tcBorders>
              <w:top w:val="single" w:sz="8" w:space="0" w:color="auto"/>
              <w:left w:val="single" w:sz="8" w:space="0" w:color="auto"/>
              <w:bottom w:val="single" w:sz="8" w:space="0" w:color="auto"/>
              <w:right w:val="single" w:sz="8" w:space="0" w:color="auto"/>
            </w:tcBorders>
            <w:shd w:val="clear" w:color="auto" w:fill="FFFFFF" w:themeFill="background1"/>
          </w:tcPr>
          <w:p w14:paraId="43EABBAB" w14:textId="77777777" w:rsidR="00623063" w:rsidRPr="0040722E" w:rsidRDefault="00623063" w:rsidP="00623063">
            <w:pPr>
              <w:tabs>
                <w:tab w:val="left" w:pos="9360"/>
              </w:tabs>
              <w:autoSpaceDE w:val="0"/>
              <w:autoSpaceDN w:val="0"/>
              <w:adjustRightInd w:val="0"/>
              <w:spacing w:before="20" w:after="60"/>
              <w:ind w:right="143"/>
              <w:cnfStyle w:val="000000100000" w:firstRow="0" w:lastRow="0" w:firstColumn="0" w:lastColumn="0" w:oddVBand="0" w:evenVBand="0" w:oddHBand="1" w:evenHBand="0" w:firstRowFirstColumn="0" w:firstRowLastColumn="0" w:lastRowFirstColumn="0" w:lastRowLastColumn="0"/>
              <w:rPr>
                <w:rFonts w:ascii="Merriweather" w:hAnsi="Merriweather" w:cs="Arial"/>
                <w:color w:val="000000" w:themeColor="text1"/>
                <w:sz w:val="20"/>
                <w:szCs w:val="20"/>
              </w:rPr>
            </w:pPr>
            <w:r w:rsidRPr="0040722E">
              <w:rPr>
                <w:rFonts w:ascii="Merriweather" w:hAnsi="Merriweather" w:cs="Arial"/>
                <w:color w:val="000000" w:themeColor="text1"/>
                <w:sz w:val="20"/>
                <w:szCs w:val="20"/>
              </w:rPr>
              <w:t xml:space="preserve">State: </w:t>
            </w:r>
          </w:p>
        </w:tc>
        <w:tc>
          <w:tcPr>
            <w:tcW w:w="2117" w:type="dxa"/>
            <w:tcBorders>
              <w:top w:val="single" w:sz="8" w:space="0" w:color="auto"/>
              <w:left w:val="single" w:sz="8" w:space="0" w:color="auto"/>
              <w:bottom w:val="single" w:sz="8" w:space="0" w:color="auto"/>
              <w:right w:val="single" w:sz="8" w:space="0" w:color="auto"/>
            </w:tcBorders>
            <w:shd w:val="clear" w:color="auto" w:fill="FFFFFF" w:themeFill="background1"/>
          </w:tcPr>
          <w:p w14:paraId="1F2E6AB0" w14:textId="77777777" w:rsidR="00623063" w:rsidRPr="0040722E" w:rsidRDefault="00623063" w:rsidP="00623063">
            <w:pPr>
              <w:tabs>
                <w:tab w:val="left" w:pos="9360"/>
              </w:tabs>
              <w:autoSpaceDE w:val="0"/>
              <w:autoSpaceDN w:val="0"/>
              <w:adjustRightInd w:val="0"/>
              <w:spacing w:before="20" w:after="60"/>
              <w:ind w:right="143"/>
              <w:cnfStyle w:val="000000100000" w:firstRow="0" w:lastRow="0" w:firstColumn="0" w:lastColumn="0" w:oddVBand="0" w:evenVBand="0" w:oddHBand="1" w:evenHBand="0" w:firstRowFirstColumn="0" w:firstRowLastColumn="0" w:lastRowFirstColumn="0" w:lastRowLastColumn="0"/>
              <w:rPr>
                <w:rFonts w:ascii="Merriweather" w:hAnsi="Merriweather" w:cs="Arial"/>
                <w:color w:val="000000" w:themeColor="text1"/>
                <w:sz w:val="20"/>
                <w:szCs w:val="20"/>
              </w:rPr>
            </w:pPr>
            <w:r w:rsidRPr="0040722E">
              <w:rPr>
                <w:rFonts w:ascii="Merriweather" w:hAnsi="Merriweather" w:cs="Arial"/>
                <w:color w:val="000000" w:themeColor="text1"/>
                <w:sz w:val="20"/>
                <w:szCs w:val="20"/>
              </w:rPr>
              <w:t xml:space="preserve">Zip Code: </w:t>
            </w:r>
          </w:p>
        </w:tc>
      </w:tr>
      <w:tr w:rsidR="00623063" w:rsidRPr="00AC0C4C" w14:paraId="7C42420A" w14:textId="77777777" w:rsidTr="006230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Borders>
              <w:top w:val="single" w:sz="8" w:space="0" w:color="auto"/>
              <w:left w:val="single" w:sz="8" w:space="0" w:color="auto"/>
              <w:bottom w:val="single" w:sz="8" w:space="0" w:color="auto"/>
              <w:right w:val="single" w:sz="8" w:space="0" w:color="auto"/>
            </w:tcBorders>
            <w:shd w:val="clear" w:color="auto" w:fill="FFFFFF" w:themeFill="background1"/>
          </w:tcPr>
          <w:p w14:paraId="1C57E3B9" w14:textId="77777777" w:rsidR="00623063" w:rsidRPr="0040722E" w:rsidRDefault="00623063" w:rsidP="00623063">
            <w:pPr>
              <w:tabs>
                <w:tab w:val="left" w:pos="9360"/>
              </w:tabs>
              <w:autoSpaceDE w:val="0"/>
              <w:autoSpaceDN w:val="0"/>
              <w:adjustRightInd w:val="0"/>
              <w:spacing w:before="20" w:after="240"/>
              <w:ind w:right="144"/>
              <w:rPr>
                <w:rFonts w:ascii="Merriweather" w:hAnsi="Merriweather" w:cs="Arial"/>
                <w:b w:val="0"/>
                <w:color w:val="000000" w:themeColor="text1"/>
                <w:sz w:val="20"/>
                <w:szCs w:val="20"/>
                <w:shd w:val="clear" w:color="auto" w:fill="DAF6F2"/>
              </w:rPr>
            </w:pPr>
            <w:r w:rsidRPr="00907B11">
              <w:rPr>
                <w:rFonts w:ascii="Merriweather" w:hAnsi="Merriweather" w:cs="Arial"/>
                <w:b w:val="0"/>
                <w:color w:val="000000" w:themeColor="text1"/>
                <w:sz w:val="20"/>
                <w:szCs w:val="20"/>
                <w:shd w:val="clear" w:color="auto" w:fill="FFFFFF" w:themeFill="background1"/>
              </w:rPr>
              <w:t>APN No.:</w:t>
            </w:r>
            <w:r w:rsidRPr="0040722E">
              <w:rPr>
                <w:rFonts w:ascii="Merriweather" w:hAnsi="Merriweather" w:cs="Arial"/>
                <w:b w:val="0"/>
                <w:color w:val="000000" w:themeColor="text1"/>
                <w:sz w:val="20"/>
                <w:szCs w:val="20"/>
                <w:shd w:val="clear" w:color="auto" w:fill="DAF6F2"/>
              </w:rPr>
              <w:t xml:space="preserve"> </w:t>
            </w:r>
          </w:p>
        </w:tc>
        <w:tc>
          <w:tcPr>
            <w:tcW w:w="5465" w:type="dxa"/>
            <w:gridSpan w:val="4"/>
            <w:tcBorders>
              <w:top w:val="single" w:sz="8" w:space="0" w:color="auto"/>
              <w:left w:val="single" w:sz="8" w:space="0" w:color="auto"/>
              <w:bottom w:val="single" w:sz="8" w:space="0" w:color="auto"/>
              <w:right w:val="single" w:sz="8" w:space="0" w:color="auto"/>
            </w:tcBorders>
            <w:shd w:val="clear" w:color="auto" w:fill="auto"/>
          </w:tcPr>
          <w:p w14:paraId="72C7F656" w14:textId="77777777" w:rsidR="00623063" w:rsidRPr="0040722E" w:rsidRDefault="00623063" w:rsidP="00623063">
            <w:pPr>
              <w:tabs>
                <w:tab w:val="left" w:pos="9360"/>
              </w:tabs>
              <w:autoSpaceDE w:val="0"/>
              <w:autoSpaceDN w:val="0"/>
              <w:adjustRightInd w:val="0"/>
              <w:spacing w:before="20" w:after="60"/>
              <w:ind w:right="143"/>
              <w:cnfStyle w:val="000000010000" w:firstRow="0" w:lastRow="0" w:firstColumn="0" w:lastColumn="0" w:oddVBand="0" w:evenVBand="0" w:oddHBand="0" w:evenHBand="1" w:firstRowFirstColumn="0" w:firstRowLastColumn="0" w:lastRowFirstColumn="0" w:lastRowLastColumn="0"/>
              <w:rPr>
                <w:rFonts w:ascii="Merriweather" w:hAnsi="Merriweather" w:cs="Arial"/>
                <w:color w:val="000000"/>
                <w:sz w:val="20"/>
                <w:szCs w:val="20"/>
                <w:shd w:val="clear" w:color="auto" w:fill="DAF6F2"/>
              </w:rPr>
            </w:pPr>
            <w:r>
              <w:rPr>
                <w:rFonts w:ascii="Merriweather" w:hAnsi="Merriweather" w:cs="Arial"/>
                <w:color w:val="000000" w:themeColor="text1"/>
                <w:sz w:val="20"/>
                <w:szCs w:val="20"/>
              </w:rPr>
              <w:t xml:space="preserve">City Project Tracking Number: </w:t>
            </w:r>
            <w:r w:rsidRPr="0040722E">
              <w:rPr>
                <w:rFonts w:ascii="Merriweather" w:hAnsi="Merriweather" w:cs="Arial"/>
                <w:color w:val="000000" w:themeColor="text1"/>
                <w:sz w:val="20"/>
                <w:szCs w:val="20"/>
                <w:shd w:val="clear" w:color="auto" w:fill="DAF6F2"/>
              </w:rPr>
              <w:fldChar w:fldCharType="begin">
                <w:ffData>
                  <w:name w:val=""/>
                  <w:enabled/>
                  <w:calcOnExit w:val="0"/>
                  <w:textInput>
                    <w:default w:val="For CIP use WBS#"/>
                  </w:textInput>
                </w:ffData>
              </w:fldChar>
            </w:r>
            <w:r w:rsidRPr="0040722E">
              <w:rPr>
                <w:rFonts w:ascii="Merriweather" w:hAnsi="Merriweather" w:cs="Arial"/>
                <w:color w:val="000000" w:themeColor="text1"/>
                <w:sz w:val="20"/>
                <w:szCs w:val="20"/>
                <w:shd w:val="clear" w:color="auto" w:fill="DAF6F2"/>
              </w:rPr>
              <w:instrText xml:space="preserve"> FORMTEXT </w:instrText>
            </w:r>
            <w:r w:rsidRPr="0040722E">
              <w:rPr>
                <w:rFonts w:ascii="Merriweather" w:hAnsi="Merriweather" w:cs="Arial"/>
                <w:color w:val="000000" w:themeColor="text1"/>
                <w:sz w:val="20"/>
                <w:szCs w:val="20"/>
                <w:shd w:val="clear" w:color="auto" w:fill="DAF6F2"/>
              </w:rPr>
            </w:r>
            <w:r w:rsidRPr="0040722E">
              <w:rPr>
                <w:rFonts w:ascii="Merriweather" w:hAnsi="Merriweather" w:cs="Arial"/>
                <w:color w:val="000000" w:themeColor="text1"/>
                <w:sz w:val="20"/>
                <w:szCs w:val="20"/>
                <w:shd w:val="clear" w:color="auto" w:fill="DAF6F2"/>
              </w:rPr>
              <w:fldChar w:fldCharType="separate"/>
            </w:r>
            <w:r w:rsidRPr="0040722E">
              <w:rPr>
                <w:rFonts w:ascii="Merriweather" w:hAnsi="Merriweather" w:cs="Arial"/>
                <w:noProof/>
                <w:color w:val="000000" w:themeColor="text1"/>
                <w:sz w:val="20"/>
                <w:szCs w:val="20"/>
                <w:shd w:val="clear" w:color="auto" w:fill="DAF6F2"/>
              </w:rPr>
              <w:t>For CIP use WBS#</w:t>
            </w:r>
            <w:r w:rsidRPr="0040722E">
              <w:rPr>
                <w:rFonts w:ascii="Merriweather" w:hAnsi="Merriweather" w:cs="Arial"/>
                <w:color w:val="000000" w:themeColor="text1"/>
                <w:sz w:val="20"/>
                <w:szCs w:val="20"/>
                <w:shd w:val="clear" w:color="auto" w:fill="DAF6F2"/>
              </w:rPr>
              <w:fldChar w:fldCharType="end"/>
            </w:r>
          </w:p>
        </w:tc>
      </w:tr>
      <w:tr w:rsidR="00623063" w:rsidRPr="00AC0C4C" w14:paraId="583B5E36" w14:textId="77777777" w:rsidTr="006230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04" w:type="dxa"/>
            <w:gridSpan w:val="3"/>
            <w:tcBorders>
              <w:top w:val="single" w:sz="8" w:space="0" w:color="auto"/>
              <w:left w:val="single" w:sz="8" w:space="0" w:color="auto"/>
              <w:bottom w:val="single" w:sz="8" w:space="0" w:color="auto"/>
              <w:right w:val="single" w:sz="8" w:space="0" w:color="auto"/>
            </w:tcBorders>
            <w:shd w:val="clear" w:color="auto" w:fill="auto"/>
          </w:tcPr>
          <w:p w14:paraId="14EC8321" w14:textId="77777777" w:rsidR="00623063" w:rsidRPr="0040722E" w:rsidRDefault="00623063" w:rsidP="00623063">
            <w:pPr>
              <w:tabs>
                <w:tab w:val="left" w:pos="9360"/>
              </w:tabs>
              <w:autoSpaceDE w:val="0"/>
              <w:autoSpaceDN w:val="0"/>
              <w:adjustRightInd w:val="0"/>
              <w:spacing w:before="20" w:after="240"/>
              <w:ind w:right="144"/>
              <w:rPr>
                <w:rFonts w:ascii="Merriweather" w:hAnsi="Merriweather" w:cs="Arial"/>
                <w:b w:val="0"/>
                <w:color w:val="000000"/>
                <w:sz w:val="20"/>
                <w:szCs w:val="20"/>
              </w:rPr>
            </w:pPr>
            <w:r w:rsidRPr="0040722E">
              <w:rPr>
                <w:rFonts w:ascii="Merriweather" w:hAnsi="Merriweather" w:cs="Arial"/>
                <w:b w:val="0"/>
                <w:color w:val="000000"/>
                <w:sz w:val="20"/>
                <w:szCs w:val="20"/>
              </w:rPr>
              <w:t xml:space="preserve">Contractor Company Name: </w:t>
            </w:r>
          </w:p>
        </w:tc>
        <w:tc>
          <w:tcPr>
            <w:tcW w:w="3611" w:type="dxa"/>
            <w:gridSpan w:val="2"/>
            <w:tcBorders>
              <w:top w:val="single" w:sz="8" w:space="0" w:color="auto"/>
              <w:left w:val="single" w:sz="8" w:space="0" w:color="auto"/>
              <w:bottom w:val="single" w:sz="8" w:space="0" w:color="auto"/>
              <w:right w:val="single" w:sz="8" w:space="0" w:color="auto"/>
            </w:tcBorders>
            <w:shd w:val="clear" w:color="auto" w:fill="auto"/>
          </w:tcPr>
          <w:p w14:paraId="506F4874" w14:textId="77777777" w:rsidR="00623063" w:rsidRPr="0040722E" w:rsidRDefault="00623063" w:rsidP="00623063">
            <w:pPr>
              <w:tabs>
                <w:tab w:val="left" w:pos="9360"/>
              </w:tabs>
              <w:autoSpaceDE w:val="0"/>
              <w:autoSpaceDN w:val="0"/>
              <w:adjustRightInd w:val="0"/>
              <w:spacing w:before="20" w:after="60"/>
              <w:ind w:right="143"/>
              <w:cnfStyle w:val="000000100000" w:firstRow="0" w:lastRow="0" w:firstColumn="0" w:lastColumn="0" w:oddVBand="0" w:evenVBand="0" w:oddHBand="1" w:evenHBand="0" w:firstRowFirstColumn="0" w:firstRowLastColumn="0" w:lastRowFirstColumn="0" w:lastRowLastColumn="0"/>
              <w:rPr>
                <w:rFonts w:ascii="Merriweather" w:hAnsi="Merriweather" w:cs="Arial"/>
                <w:color w:val="000000"/>
                <w:sz w:val="20"/>
                <w:szCs w:val="20"/>
              </w:rPr>
            </w:pPr>
            <w:r w:rsidRPr="0040722E">
              <w:rPr>
                <w:rFonts w:ascii="Merriweather" w:hAnsi="Merriweather" w:cs="Arial"/>
                <w:color w:val="000000"/>
                <w:sz w:val="20"/>
                <w:szCs w:val="20"/>
              </w:rPr>
              <w:t xml:space="preserve">Contact Name: </w:t>
            </w:r>
          </w:p>
        </w:tc>
      </w:tr>
      <w:tr w:rsidR="00623063" w:rsidRPr="00AC0C4C" w14:paraId="129BB895" w14:textId="77777777" w:rsidTr="006230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Borders>
              <w:top w:val="single" w:sz="8" w:space="0" w:color="auto"/>
              <w:left w:val="single" w:sz="8" w:space="0" w:color="auto"/>
              <w:bottom w:val="single" w:sz="8" w:space="0" w:color="auto"/>
              <w:right w:val="single" w:sz="8" w:space="0" w:color="auto"/>
            </w:tcBorders>
            <w:shd w:val="clear" w:color="auto" w:fill="FFFFFF" w:themeFill="background1"/>
          </w:tcPr>
          <w:p w14:paraId="789A0FCF" w14:textId="77777777" w:rsidR="00623063" w:rsidRPr="0040722E" w:rsidRDefault="00623063" w:rsidP="00623063">
            <w:pPr>
              <w:tabs>
                <w:tab w:val="left" w:pos="9360"/>
              </w:tabs>
              <w:autoSpaceDE w:val="0"/>
              <w:autoSpaceDN w:val="0"/>
              <w:adjustRightInd w:val="0"/>
              <w:spacing w:before="20" w:after="240"/>
              <w:ind w:right="144"/>
              <w:rPr>
                <w:rFonts w:ascii="Merriweather" w:hAnsi="Merriweather" w:cs="Arial"/>
                <w:b w:val="0"/>
                <w:color w:val="000000"/>
                <w:sz w:val="20"/>
                <w:szCs w:val="20"/>
                <w:shd w:val="clear" w:color="auto" w:fill="DAF6F2"/>
              </w:rPr>
            </w:pPr>
            <w:r w:rsidRPr="00907B11">
              <w:rPr>
                <w:rFonts w:ascii="Merriweather" w:hAnsi="Merriweather" w:cs="Arial"/>
                <w:b w:val="0"/>
                <w:color w:val="000000"/>
                <w:sz w:val="20"/>
                <w:szCs w:val="20"/>
                <w:shd w:val="clear" w:color="auto" w:fill="FFFFFF" w:themeFill="background1"/>
              </w:rPr>
              <w:t>Address:</w:t>
            </w:r>
            <w:r w:rsidRPr="00907B11">
              <w:rPr>
                <w:rFonts w:ascii="Merriweather" w:hAnsi="Merriweather" w:cs="Arial"/>
                <w:b w:val="0"/>
                <w:color w:val="000000" w:themeColor="text1"/>
                <w:sz w:val="20"/>
                <w:szCs w:val="20"/>
                <w:shd w:val="clear" w:color="auto" w:fill="FFFFFF" w:themeFill="background1"/>
              </w:rPr>
              <w:t xml:space="preserve"> </w:t>
            </w:r>
          </w:p>
        </w:tc>
        <w:tc>
          <w:tcPr>
            <w:tcW w:w="1854" w:type="dxa"/>
            <w:gridSpan w:val="2"/>
            <w:tcBorders>
              <w:top w:val="single" w:sz="8" w:space="0" w:color="auto"/>
              <w:left w:val="single" w:sz="8" w:space="0" w:color="auto"/>
              <w:bottom w:val="single" w:sz="8" w:space="0" w:color="auto"/>
              <w:right w:val="single" w:sz="8" w:space="0" w:color="auto"/>
            </w:tcBorders>
            <w:shd w:val="clear" w:color="auto" w:fill="auto"/>
          </w:tcPr>
          <w:p w14:paraId="495D825E" w14:textId="77777777" w:rsidR="00623063" w:rsidRPr="0040722E" w:rsidRDefault="00623063" w:rsidP="00623063">
            <w:pPr>
              <w:tabs>
                <w:tab w:val="left" w:pos="9360"/>
              </w:tabs>
              <w:autoSpaceDE w:val="0"/>
              <w:autoSpaceDN w:val="0"/>
              <w:adjustRightInd w:val="0"/>
              <w:spacing w:before="20" w:after="240"/>
              <w:ind w:right="144"/>
              <w:cnfStyle w:val="000000010000" w:firstRow="0" w:lastRow="0" w:firstColumn="0" w:lastColumn="0" w:oddVBand="0" w:evenVBand="0" w:oddHBand="0" w:evenHBand="1" w:firstRowFirstColumn="0" w:firstRowLastColumn="0" w:lastRowFirstColumn="0" w:lastRowLastColumn="0"/>
              <w:rPr>
                <w:rFonts w:ascii="Merriweather" w:hAnsi="Merriweather" w:cs="Arial"/>
                <w:color w:val="000000"/>
                <w:sz w:val="20"/>
                <w:szCs w:val="20"/>
                <w:shd w:val="clear" w:color="auto" w:fill="DAF6F2"/>
              </w:rPr>
            </w:pPr>
            <w:r w:rsidRPr="00907B11">
              <w:rPr>
                <w:rFonts w:ascii="Merriweather" w:hAnsi="Merriweather" w:cs="Arial"/>
                <w:color w:val="000000"/>
                <w:sz w:val="20"/>
                <w:szCs w:val="20"/>
              </w:rPr>
              <w:t xml:space="preserve">City: </w:t>
            </w:r>
          </w:p>
        </w:tc>
        <w:tc>
          <w:tcPr>
            <w:tcW w:w="1494" w:type="dxa"/>
            <w:tcBorders>
              <w:top w:val="single" w:sz="8" w:space="0" w:color="auto"/>
              <w:left w:val="single" w:sz="8" w:space="0" w:color="auto"/>
              <w:bottom w:val="single" w:sz="8" w:space="0" w:color="auto"/>
              <w:right w:val="single" w:sz="8" w:space="0" w:color="auto"/>
            </w:tcBorders>
            <w:shd w:val="clear" w:color="auto" w:fill="FFFFFF" w:themeFill="background1"/>
          </w:tcPr>
          <w:p w14:paraId="235F27E4" w14:textId="77777777" w:rsidR="00623063" w:rsidRPr="0040722E" w:rsidRDefault="00623063" w:rsidP="00623063">
            <w:pPr>
              <w:tabs>
                <w:tab w:val="left" w:pos="9360"/>
              </w:tabs>
              <w:autoSpaceDE w:val="0"/>
              <w:autoSpaceDN w:val="0"/>
              <w:adjustRightInd w:val="0"/>
              <w:spacing w:before="20" w:after="60"/>
              <w:ind w:right="143"/>
              <w:cnfStyle w:val="000000010000" w:firstRow="0" w:lastRow="0" w:firstColumn="0" w:lastColumn="0" w:oddVBand="0" w:evenVBand="0" w:oddHBand="0" w:evenHBand="1" w:firstRowFirstColumn="0" w:firstRowLastColumn="0" w:lastRowFirstColumn="0" w:lastRowLastColumn="0"/>
              <w:rPr>
                <w:rFonts w:ascii="Merriweather" w:hAnsi="Merriweather" w:cs="Arial"/>
                <w:color w:val="000000"/>
                <w:sz w:val="20"/>
                <w:szCs w:val="20"/>
                <w:shd w:val="clear" w:color="auto" w:fill="DAF6F2"/>
              </w:rPr>
            </w:pPr>
            <w:r w:rsidRPr="00907B11">
              <w:rPr>
                <w:rFonts w:ascii="Merriweather" w:hAnsi="Merriweather" w:cs="Arial"/>
                <w:color w:val="000000"/>
                <w:sz w:val="20"/>
                <w:szCs w:val="20"/>
                <w:shd w:val="clear" w:color="auto" w:fill="FFFFFF" w:themeFill="background1"/>
              </w:rPr>
              <w:t>State: CA</w:t>
            </w:r>
          </w:p>
        </w:tc>
        <w:tc>
          <w:tcPr>
            <w:tcW w:w="2117" w:type="dxa"/>
            <w:tcBorders>
              <w:top w:val="single" w:sz="8" w:space="0" w:color="auto"/>
              <w:left w:val="single" w:sz="8" w:space="0" w:color="auto"/>
              <w:bottom w:val="single" w:sz="8" w:space="0" w:color="auto"/>
              <w:right w:val="single" w:sz="8" w:space="0" w:color="auto"/>
            </w:tcBorders>
            <w:shd w:val="clear" w:color="auto" w:fill="FFFFFF" w:themeFill="background1"/>
          </w:tcPr>
          <w:p w14:paraId="148A2435" w14:textId="77777777" w:rsidR="00623063" w:rsidRPr="0040722E" w:rsidRDefault="00623063" w:rsidP="00623063">
            <w:pPr>
              <w:tabs>
                <w:tab w:val="left" w:pos="9360"/>
              </w:tabs>
              <w:autoSpaceDE w:val="0"/>
              <w:autoSpaceDN w:val="0"/>
              <w:adjustRightInd w:val="0"/>
              <w:spacing w:before="20" w:after="60"/>
              <w:ind w:right="143"/>
              <w:cnfStyle w:val="000000010000" w:firstRow="0" w:lastRow="0" w:firstColumn="0" w:lastColumn="0" w:oddVBand="0" w:evenVBand="0" w:oddHBand="0" w:evenHBand="1" w:firstRowFirstColumn="0" w:firstRowLastColumn="0" w:lastRowFirstColumn="0" w:lastRowLastColumn="0"/>
              <w:rPr>
                <w:rFonts w:ascii="Merriweather" w:hAnsi="Merriweather" w:cs="Arial"/>
                <w:color w:val="000000"/>
                <w:sz w:val="20"/>
                <w:szCs w:val="20"/>
                <w:shd w:val="clear" w:color="auto" w:fill="DAF6F2"/>
              </w:rPr>
            </w:pPr>
            <w:r w:rsidRPr="00907B11">
              <w:rPr>
                <w:rFonts w:ascii="Merriweather" w:hAnsi="Merriweather" w:cs="Arial"/>
                <w:color w:val="000000"/>
                <w:sz w:val="20"/>
                <w:szCs w:val="20"/>
              </w:rPr>
              <w:t>Zip Code:</w:t>
            </w:r>
            <w:r w:rsidRPr="00907B11">
              <w:rPr>
                <w:rFonts w:ascii="Merriweather" w:hAnsi="Merriweather" w:cs="Arial"/>
                <w:color w:val="000000" w:themeColor="text1"/>
                <w:sz w:val="20"/>
                <w:szCs w:val="20"/>
                <w:shd w:val="clear" w:color="auto" w:fill="FFFFFF" w:themeFill="background1"/>
              </w:rPr>
              <w:t xml:space="preserve"> </w:t>
            </w:r>
          </w:p>
        </w:tc>
      </w:tr>
      <w:tr w:rsidR="00623063" w:rsidRPr="00AC0C4C" w14:paraId="5B124EEC" w14:textId="77777777" w:rsidTr="006230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Borders>
              <w:top w:val="single" w:sz="8" w:space="0" w:color="auto"/>
              <w:left w:val="single" w:sz="8" w:space="0" w:color="auto"/>
              <w:bottom w:val="single" w:sz="8" w:space="0" w:color="auto"/>
              <w:right w:val="single" w:sz="8" w:space="0" w:color="auto"/>
            </w:tcBorders>
            <w:shd w:val="clear" w:color="auto" w:fill="FFFFFF" w:themeFill="background1"/>
          </w:tcPr>
          <w:p w14:paraId="7B04EFDC" w14:textId="77777777" w:rsidR="00623063" w:rsidRPr="0040722E" w:rsidRDefault="00623063" w:rsidP="00623063">
            <w:pPr>
              <w:tabs>
                <w:tab w:val="left" w:pos="9360"/>
              </w:tabs>
              <w:autoSpaceDE w:val="0"/>
              <w:autoSpaceDN w:val="0"/>
              <w:adjustRightInd w:val="0"/>
              <w:spacing w:before="20" w:after="240"/>
              <w:ind w:right="144"/>
              <w:rPr>
                <w:rFonts w:ascii="Merriweather" w:hAnsi="Merriweather" w:cs="Arial"/>
                <w:b w:val="0"/>
                <w:color w:val="000000"/>
                <w:sz w:val="20"/>
                <w:szCs w:val="20"/>
              </w:rPr>
            </w:pPr>
            <w:r w:rsidRPr="0040722E">
              <w:rPr>
                <w:rFonts w:ascii="Merriweather" w:hAnsi="Merriweather" w:cs="Arial"/>
                <w:b w:val="0"/>
                <w:color w:val="000000"/>
                <w:sz w:val="20"/>
                <w:szCs w:val="20"/>
              </w:rPr>
              <w:t>Telephone No.:</w:t>
            </w:r>
            <w:r w:rsidRPr="0040722E">
              <w:rPr>
                <w:rFonts w:ascii="Merriweather" w:hAnsi="Merriweather" w:cs="Arial"/>
                <w:b w:val="0"/>
                <w:color w:val="000000" w:themeColor="text1"/>
                <w:sz w:val="20"/>
                <w:szCs w:val="20"/>
              </w:rPr>
              <w:t xml:space="preserve"> </w:t>
            </w:r>
          </w:p>
        </w:tc>
        <w:tc>
          <w:tcPr>
            <w:tcW w:w="5465" w:type="dxa"/>
            <w:gridSpan w:val="4"/>
            <w:tcBorders>
              <w:top w:val="single" w:sz="8" w:space="0" w:color="auto"/>
              <w:left w:val="single" w:sz="8" w:space="0" w:color="auto"/>
              <w:bottom w:val="single" w:sz="8" w:space="0" w:color="auto"/>
              <w:right w:val="single" w:sz="8" w:space="0" w:color="auto"/>
            </w:tcBorders>
            <w:shd w:val="clear" w:color="auto" w:fill="FFFFFF" w:themeFill="background1"/>
          </w:tcPr>
          <w:p w14:paraId="0772D2EC" w14:textId="77777777" w:rsidR="00623063" w:rsidRPr="0040722E" w:rsidRDefault="00623063" w:rsidP="00623063">
            <w:pPr>
              <w:tabs>
                <w:tab w:val="left" w:pos="9360"/>
              </w:tabs>
              <w:autoSpaceDE w:val="0"/>
              <w:autoSpaceDN w:val="0"/>
              <w:adjustRightInd w:val="0"/>
              <w:spacing w:before="20" w:after="60"/>
              <w:ind w:right="143"/>
              <w:cnfStyle w:val="000000100000" w:firstRow="0" w:lastRow="0" w:firstColumn="0" w:lastColumn="0" w:oddVBand="0" w:evenVBand="0" w:oddHBand="1" w:evenHBand="0" w:firstRowFirstColumn="0" w:firstRowLastColumn="0" w:lastRowFirstColumn="0" w:lastRowLastColumn="0"/>
              <w:rPr>
                <w:rFonts w:ascii="Merriweather" w:hAnsi="Merriweather" w:cs="Arial"/>
                <w:color w:val="000000"/>
                <w:sz w:val="20"/>
                <w:szCs w:val="20"/>
              </w:rPr>
            </w:pPr>
            <w:r w:rsidRPr="0040722E">
              <w:rPr>
                <w:rFonts w:ascii="Merriweather" w:hAnsi="Merriweather" w:cs="Arial"/>
                <w:color w:val="000000"/>
                <w:sz w:val="20"/>
                <w:szCs w:val="20"/>
              </w:rPr>
              <w:t>Email address:</w:t>
            </w:r>
            <w:r w:rsidRPr="0040722E">
              <w:rPr>
                <w:rFonts w:ascii="Merriweather" w:hAnsi="Merriweather" w:cs="Arial"/>
                <w:color w:val="000000" w:themeColor="text1"/>
                <w:sz w:val="20"/>
                <w:szCs w:val="20"/>
              </w:rPr>
              <w:t xml:space="preserve"> </w:t>
            </w:r>
          </w:p>
        </w:tc>
      </w:tr>
      <w:tr w:rsidR="00623063" w:rsidRPr="00AC0C4C" w14:paraId="5AC33234" w14:textId="77777777" w:rsidTr="006230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5" w:type="dxa"/>
            <w:gridSpan w:val="5"/>
            <w:tcBorders>
              <w:top w:val="single" w:sz="8" w:space="0" w:color="auto"/>
              <w:left w:val="single" w:sz="8" w:space="0" w:color="auto"/>
              <w:bottom w:val="single" w:sz="8" w:space="0" w:color="auto"/>
              <w:right w:val="single" w:sz="8" w:space="0" w:color="auto"/>
            </w:tcBorders>
            <w:shd w:val="clear" w:color="auto" w:fill="FFFFFF" w:themeFill="background1"/>
          </w:tcPr>
          <w:p w14:paraId="7BBA2385" w14:textId="5BC9B6DD" w:rsidR="00805E51" w:rsidRDefault="00805E51" w:rsidP="00623063">
            <w:pPr>
              <w:tabs>
                <w:tab w:val="left" w:pos="9360"/>
              </w:tabs>
              <w:autoSpaceDE w:val="0"/>
              <w:autoSpaceDN w:val="0"/>
              <w:adjustRightInd w:val="0"/>
              <w:spacing w:before="20" w:after="60"/>
              <w:ind w:right="143"/>
              <w:rPr>
                <w:rFonts w:ascii="Merriweather" w:hAnsi="Merriweather" w:cs="Arial"/>
                <w:b w:val="0"/>
                <w:color w:val="000000"/>
                <w:sz w:val="20"/>
                <w:szCs w:val="20"/>
              </w:rPr>
            </w:pPr>
            <w:r>
              <w:rPr>
                <w:rFonts w:ascii="Merriweather" w:hAnsi="Merriweather" w:cs="Arial"/>
                <w:b w:val="0"/>
                <w:color w:val="000000"/>
                <w:sz w:val="20"/>
                <w:szCs w:val="20"/>
              </w:rPr>
              <w:t>Qualified WPCP Preparer:</w:t>
            </w:r>
          </w:p>
          <w:p w14:paraId="686A8D7F" w14:textId="5AA7D0C9" w:rsidR="00623063" w:rsidRPr="0040722E" w:rsidRDefault="00623063" w:rsidP="00623063">
            <w:pPr>
              <w:tabs>
                <w:tab w:val="left" w:pos="9360"/>
              </w:tabs>
              <w:autoSpaceDE w:val="0"/>
              <w:autoSpaceDN w:val="0"/>
              <w:adjustRightInd w:val="0"/>
              <w:spacing w:before="20" w:after="60"/>
              <w:ind w:right="143"/>
              <w:rPr>
                <w:rFonts w:ascii="Merriweather" w:hAnsi="Merriweather" w:cs="Arial"/>
                <w:b w:val="0"/>
                <w:color w:val="000000"/>
                <w:sz w:val="20"/>
                <w:szCs w:val="20"/>
              </w:rPr>
            </w:pPr>
          </w:p>
        </w:tc>
      </w:tr>
      <w:tr w:rsidR="00805E51" w:rsidRPr="0040722E" w14:paraId="409835B8" w14:textId="77777777" w:rsidTr="00EF0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Borders>
              <w:top w:val="single" w:sz="8" w:space="0" w:color="auto"/>
              <w:left w:val="single" w:sz="8" w:space="0" w:color="auto"/>
              <w:bottom w:val="single" w:sz="8" w:space="0" w:color="auto"/>
              <w:right w:val="single" w:sz="8" w:space="0" w:color="auto"/>
            </w:tcBorders>
            <w:shd w:val="clear" w:color="auto" w:fill="FFFFFF" w:themeFill="background1"/>
          </w:tcPr>
          <w:p w14:paraId="479F6454" w14:textId="77777777" w:rsidR="00805E51" w:rsidRPr="0040722E" w:rsidRDefault="00805E51" w:rsidP="00EF0526">
            <w:pPr>
              <w:tabs>
                <w:tab w:val="left" w:pos="9360"/>
              </w:tabs>
              <w:autoSpaceDE w:val="0"/>
              <w:autoSpaceDN w:val="0"/>
              <w:adjustRightInd w:val="0"/>
              <w:spacing w:before="20" w:after="240"/>
              <w:ind w:right="144"/>
              <w:rPr>
                <w:rFonts w:ascii="Merriweather" w:hAnsi="Merriweather" w:cs="Arial"/>
                <w:b w:val="0"/>
                <w:color w:val="000000"/>
                <w:sz w:val="20"/>
                <w:szCs w:val="20"/>
              </w:rPr>
            </w:pPr>
            <w:r w:rsidRPr="0040722E">
              <w:rPr>
                <w:rFonts w:ascii="Merriweather" w:hAnsi="Merriweather" w:cs="Arial"/>
                <w:b w:val="0"/>
                <w:color w:val="000000"/>
                <w:sz w:val="20"/>
                <w:szCs w:val="20"/>
              </w:rPr>
              <w:t>Telephone No.:</w:t>
            </w:r>
            <w:r w:rsidRPr="0040722E">
              <w:rPr>
                <w:rFonts w:ascii="Merriweather" w:hAnsi="Merriweather" w:cs="Arial"/>
                <w:b w:val="0"/>
                <w:color w:val="000000" w:themeColor="text1"/>
                <w:sz w:val="20"/>
                <w:szCs w:val="20"/>
              </w:rPr>
              <w:t xml:space="preserve"> </w:t>
            </w:r>
          </w:p>
        </w:tc>
        <w:tc>
          <w:tcPr>
            <w:tcW w:w="5465" w:type="dxa"/>
            <w:gridSpan w:val="4"/>
            <w:tcBorders>
              <w:top w:val="single" w:sz="8" w:space="0" w:color="auto"/>
              <w:left w:val="single" w:sz="8" w:space="0" w:color="auto"/>
              <w:bottom w:val="single" w:sz="8" w:space="0" w:color="auto"/>
              <w:right w:val="single" w:sz="8" w:space="0" w:color="auto"/>
            </w:tcBorders>
            <w:shd w:val="clear" w:color="auto" w:fill="FFFFFF" w:themeFill="background1"/>
          </w:tcPr>
          <w:p w14:paraId="48D8CF5E" w14:textId="77777777" w:rsidR="00805E51" w:rsidRPr="0040722E" w:rsidRDefault="00805E51" w:rsidP="00EF0526">
            <w:pPr>
              <w:tabs>
                <w:tab w:val="left" w:pos="9360"/>
              </w:tabs>
              <w:autoSpaceDE w:val="0"/>
              <w:autoSpaceDN w:val="0"/>
              <w:adjustRightInd w:val="0"/>
              <w:spacing w:before="20" w:after="60"/>
              <w:ind w:right="143"/>
              <w:cnfStyle w:val="000000100000" w:firstRow="0" w:lastRow="0" w:firstColumn="0" w:lastColumn="0" w:oddVBand="0" w:evenVBand="0" w:oddHBand="1" w:evenHBand="0" w:firstRowFirstColumn="0" w:firstRowLastColumn="0" w:lastRowFirstColumn="0" w:lastRowLastColumn="0"/>
              <w:rPr>
                <w:rFonts w:ascii="Merriweather" w:hAnsi="Merriweather" w:cs="Arial"/>
                <w:color w:val="000000"/>
                <w:sz w:val="20"/>
                <w:szCs w:val="20"/>
              </w:rPr>
            </w:pPr>
            <w:r w:rsidRPr="0040722E">
              <w:rPr>
                <w:rFonts w:ascii="Merriweather" w:hAnsi="Merriweather" w:cs="Arial"/>
                <w:color w:val="000000"/>
                <w:sz w:val="20"/>
                <w:szCs w:val="20"/>
              </w:rPr>
              <w:t>Email address:</w:t>
            </w:r>
            <w:r w:rsidRPr="0040722E">
              <w:rPr>
                <w:rFonts w:ascii="Merriweather" w:hAnsi="Merriweather" w:cs="Arial"/>
                <w:color w:val="000000" w:themeColor="text1"/>
                <w:sz w:val="20"/>
                <w:szCs w:val="20"/>
              </w:rPr>
              <w:t xml:space="preserve"> </w:t>
            </w:r>
          </w:p>
        </w:tc>
      </w:tr>
      <w:tr w:rsidR="00805E51" w:rsidRPr="00AC0C4C" w14:paraId="0B2C64B6" w14:textId="77777777" w:rsidTr="006230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5" w:type="dxa"/>
            <w:gridSpan w:val="5"/>
            <w:tcBorders>
              <w:top w:val="single" w:sz="8" w:space="0" w:color="auto"/>
              <w:left w:val="single" w:sz="8" w:space="0" w:color="auto"/>
              <w:bottom w:val="single" w:sz="8" w:space="0" w:color="auto"/>
              <w:right w:val="single" w:sz="8" w:space="0" w:color="auto"/>
            </w:tcBorders>
            <w:shd w:val="clear" w:color="auto" w:fill="FFFFFF" w:themeFill="background1"/>
          </w:tcPr>
          <w:p w14:paraId="49959971" w14:textId="51208780" w:rsidR="00805E51" w:rsidRDefault="00805E51" w:rsidP="00623063">
            <w:pPr>
              <w:tabs>
                <w:tab w:val="left" w:pos="9360"/>
              </w:tabs>
              <w:autoSpaceDE w:val="0"/>
              <w:autoSpaceDN w:val="0"/>
              <w:adjustRightInd w:val="0"/>
              <w:spacing w:before="20" w:after="60"/>
              <w:ind w:right="143"/>
              <w:rPr>
                <w:rFonts w:ascii="Merriweather" w:hAnsi="Merriweather" w:cs="Arial"/>
                <w:b w:val="0"/>
                <w:color w:val="000000"/>
                <w:sz w:val="20"/>
                <w:szCs w:val="20"/>
              </w:rPr>
            </w:pPr>
            <w:r w:rsidRPr="0040722E">
              <w:rPr>
                <w:rFonts w:ascii="Merriweather" w:hAnsi="Merriweather" w:cs="Arial"/>
                <w:b w:val="0"/>
                <w:color w:val="000000"/>
                <w:sz w:val="20"/>
                <w:szCs w:val="20"/>
              </w:rPr>
              <w:t xml:space="preserve">Qualified </w:t>
            </w:r>
            <w:r w:rsidRPr="00907B11">
              <w:rPr>
                <w:rFonts w:ascii="Merriweather" w:hAnsi="Merriweather" w:cs="Arial"/>
                <w:b w:val="0"/>
                <w:color w:val="000000"/>
                <w:sz w:val="20"/>
                <w:szCs w:val="20"/>
                <w:shd w:val="clear" w:color="auto" w:fill="FFFFFF" w:themeFill="background1"/>
              </w:rPr>
              <w:t>Contact Person (QCP)</w:t>
            </w:r>
            <w:r>
              <w:rPr>
                <w:rFonts w:ascii="Merriweather" w:hAnsi="Merriweather" w:cs="Arial"/>
                <w:b w:val="0"/>
                <w:color w:val="000000"/>
                <w:sz w:val="20"/>
                <w:szCs w:val="20"/>
                <w:shd w:val="clear" w:color="auto" w:fill="FFFFFF" w:themeFill="background1"/>
              </w:rPr>
              <w:t>*</w:t>
            </w:r>
            <w:r w:rsidRPr="00907B11">
              <w:rPr>
                <w:rFonts w:ascii="Merriweather" w:hAnsi="Merriweather" w:cs="Arial"/>
                <w:b w:val="0"/>
                <w:color w:val="000000"/>
                <w:sz w:val="20"/>
                <w:szCs w:val="20"/>
                <w:shd w:val="clear" w:color="auto" w:fill="FFFFFF" w:themeFill="background1"/>
              </w:rPr>
              <w:t>:</w:t>
            </w:r>
          </w:p>
        </w:tc>
      </w:tr>
      <w:tr w:rsidR="00623063" w:rsidRPr="00AC0C4C" w14:paraId="7B873156" w14:textId="77777777" w:rsidTr="006230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Borders>
              <w:top w:val="single" w:sz="8" w:space="0" w:color="auto"/>
              <w:left w:val="single" w:sz="8" w:space="0" w:color="auto"/>
              <w:bottom w:val="single" w:sz="8" w:space="0" w:color="auto"/>
              <w:right w:val="single" w:sz="8" w:space="0" w:color="auto"/>
            </w:tcBorders>
            <w:shd w:val="clear" w:color="auto" w:fill="FFFFFF" w:themeFill="background1"/>
          </w:tcPr>
          <w:p w14:paraId="0D69D268" w14:textId="77777777" w:rsidR="00623063" w:rsidRPr="0040722E" w:rsidRDefault="00623063" w:rsidP="00623063">
            <w:pPr>
              <w:tabs>
                <w:tab w:val="left" w:pos="9360"/>
              </w:tabs>
              <w:autoSpaceDE w:val="0"/>
              <w:autoSpaceDN w:val="0"/>
              <w:adjustRightInd w:val="0"/>
              <w:spacing w:before="20" w:after="240"/>
              <w:ind w:right="144"/>
              <w:rPr>
                <w:rFonts w:ascii="Merriweather" w:hAnsi="Merriweather" w:cs="Arial"/>
                <w:b w:val="0"/>
                <w:color w:val="000000"/>
                <w:sz w:val="20"/>
                <w:szCs w:val="20"/>
              </w:rPr>
            </w:pPr>
            <w:r w:rsidRPr="0040722E">
              <w:rPr>
                <w:rFonts w:ascii="Merriweather" w:hAnsi="Merriweather" w:cs="Arial"/>
                <w:b w:val="0"/>
                <w:color w:val="000000"/>
                <w:sz w:val="20"/>
                <w:szCs w:val="20"/>
              </w:rPr>
              <w:t>Telephone No.:</w:t>
            </w:r>
            <w:r w:rsidRPr="0040722E">
              <w:rPr>
                <w:rFonts w:ascii="Merriweather" w:hAnsi="Merriweather" w:cs="Arial"/>
                <w:b w:val="0"/>
                <w:color w:val="000000" w:themeColor="text1"/>
                <w:sz w:val="20"/>
                <w:szCs w:val="20"/>
              </w:rPr>
              <w:t xml:space="preserve"> </w:t>
            </w:r>
          </w:p>
        </w:tc>
        <w:tc>
          <w:tcPr>
            <w:tcW w:w="5465" w:type="dxa"/>
            <w:gridSpan w:val="4"/>
            <w:tcBorders>
              <w:top w:val="single" w:sz="8" w:space="0" w:color="auto"/>
              <w:left w:val="single" w:sz="8" w:space="0" w:color="auto"/>
              <w:bottom w:val="single" w:sz="8" w:space="0" w:color="auto"/>
              <w:right w:val="single" w:sz="8" w:space="0" w:color="auto"/>
            </w:tcBorders>
            <w:shd w:val="clear" w:color="auto" w:fill="FFFFFF" w:themeFill="background1"/>
          </w:tcPr>
          <w:p w14:paraId="2FB98745" w14:textId="77777777" w:rsidR="00623063" w:rsidRPr="0040722E" w:rsidRDefault="00623063" w:rsidP="00623063">
            <w:pPr>
              <w:tabs>
                <w:tab w:val="left" w:pos="9360"/>
              </w:tabs>
              <w:autoSpaceDE w:val="0"/>
              <w:autoSpaceDN w:val="0"/>
              <w:adjustRightInd w:val="0"/>
              <w:spacing w:before="20" w:after="60"/>
              <w:ind w:right="143"/>
              <w:cnfStyle w:val="000000100000" w:firstRow="0" w:lastRow="0" w:firstColumn="0" w:lastColumn="0" w:oddVBand="0" w:evenVBand="0" w:oddHBand="1" w:evenHBand="0" w:firstRowFirstColumn="0" w:firstRowLastColumn="0" w:lastRowFirstColumn="0" w:lastRowLastColumn="0"/>
              <w:rPr>
                <w:rFonts w:ascii="Merriweather" w:hAnsi="Merriweather" w:cs="Arial"/>
                <w:color w:val="000000"/>
                <w:sz w:val="20"/>
                <w:szCs w:val="20"/>
              </w:rPr>
            </w:pPr>
            <w:r w:rsidRPr="0040722E">
              <w:rPr>
                <w:rFonts w:ascii="Merriweather" w:hAnsi="Merriweather" w:cs="Arial"/>
                <w:color w:val="000000"/>
                <w:sz w:val="20"/>
                <w:szCs w:val="20"/>
              </w:rPr>
              <w:t>Email address:</w:t>
            </w:r>
            <w:r w:rsidRPr="0040722E">
              <w:rPr>
                <w:rFonts w:ascii="Merriweather" w:hAnsi="Merriweather" w:cs="Arial"/>
                <w:color w:val="000000" w:themeColor="text1"/>
                <w:sz w:val="20"/>
                <w:szCs w:val="20"/>
              </w:rPr>
              <w:t xml:space="preserve"> </w:t>
            </w:r>
          </w:p>
        </w:tc>
      </w:tr>
      <w:tr w:rsidR="00C05D1E" w:rsidRPr="00AC0C4C" w14:paraId="16D39EFE" w14:textId="77777777" w:rsidTr="00BE34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5" w:type="dxa"/>
            <w:gridSpan w:val="5"/>
            <w:tcBorders>
              <w:top w:val="single" w:sz="8" w:space="0" w:color="auto"/>
              <w:left w:val="single" w:sz="8" w:space="0" w:color="auto"/>
              <w:bottom w:val="single" w:sz="8" w:space="0" w:color="auto"/>
              <w:right w:val="single" w:sz="8" w:space="0" w:color="auto"/>
            </w:tcBorders>
            <w:shd w:val="clear" w:color="auto" w:fill="FFFFFF" w:themeFill="background1"/>
          </w:tcPr>
          <w:p w14:paraId="60AAE302" w14:textId="49298C30" w:rsidR="00C05D1E" w:rsidRPr="00E77AF2" w:rsidRDefault="00C05D1E" w:rsidP="00BE3419">
            <w:pPr>
              <w:tabs>
                <w:tab w:val="left" w:pos="9360"/>
              </w:tabs>
              <w:autoSpaceDE w:val="0"/>
              <w:autoSpaceDN w:val="0"/>
              <w:adjustRightInd w:val="0"/>
              <w:spacing w:before="20" w:after="120"/>
              <w:ind w:right="144"/>
              <w:jc w:val="center"/>
              <w:rPr>
                <w:rFonts w:ascii="Merriweather" w:hAnsi="Merriweather" w:cs="Arial"/>
                <w:sz w:val="20"/>
                <w:szCs w:val="20"/>
              </w:rPr>
            </w:pPr>
            <w:r w:rsidRPr="00E77AF2">
              <w:rPr>
                <w:rFonts w:ascii="Merriweather" w:hAnsi="Merriweather" w:cs="Arial"/>
                <w:sz w:val="20"/>
                <w:szCs w:val="20"/>
              </w:rPr>
              <w:t>City Enforcement Agency Information</w:t>
            </w:r>
          </w:p>
        </w:tc>
      </w:tr>
      <w:tr w:rsidR="00C05D1E" w:rsidRPr="00AC0C4C" w14:paraId="5B061BCA" w14:textId="77777777" w:rsidTr="00BE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5" w:type="dxa"/>
            <w:gridSpan w:val="5"/>
            <w:tcBorders>
              <w:top w:val="single" w:sz="8" w:space="0" w:color="auto"/>
              <w:left w:val="single" w:sz="8" w:space="0" w:color="auto"/>
              <w:bottom w:val="single" w:sz="8" w:space="0" w:color="auto"/>
              <w:right w:val="single" w:sz="8" w:space="0" w:color="auto"/>
            </w:tcBorders>
            <w:shd w:val="clear" w:color="auto" w:fill="FFFFFF" w:themeFill="background1"/>
          </w:tcPr>
          <w:p w14:paraId="59F3E6E7" w14:textId="77777777" w:rsidR="00C05D1E" w:rsidRPr="00E77AF2" w:rsidRDefault="00C05D1E" w:rsidP="00BE3419">
            <w:pPr>
              <w:pStyle w:val="TableParagraph"/>
              <w:keepNext/>
              <w:keepLines/>
              <w:widowControl/>
              <w:spacing w:before="0" w:after="0"/>
              <w:jc w:val="center"/>
              <w:rPr>
                <w:rFonts w:ascii="Merriweather" w:hAnsi="Merriweather"/>
                <w:spacing w:val="-1"/>
                <w:sz w:val="20"/>
                <w:szCs w:val="20"/>
              </w:rPr>
            </w:pPr>
            <w:r w:rsidRPr="00E77AF2">
              <w:rPr>
                <w:rFonts w:ascii="Merriweather" w:hAnsi="Merriweather"/>
                <w:spacing w:val="-1"/>
                <w:sz w:val="20"/>
                <w:szCs w:val="20"/>
              </w:rPr>
              <w:t>Telephone No.: (619) 235-1000 (Storm Water Hotline)</w:t>
            </w:r>
          </w:p>
          <w:p w14:paraId="307386C6" w14:textId="7CEE011C" w:rsidR="00C05D1E" w:rsidRPr="00E77AF2" w:rsidRDefault="00C05D1E" w:rsidP="00BE3419">
            <w:pPr>
              <w:tabs>
                <w:tab w:val="left" w:pos="9360"/>
              </w:tabs>
              <w:autoSpaceDE w:val="0"/>
              <w:autoSpaceDN w:val="0"/>
              <w:adjustRightInd w:val="0"/>
              <w:spacing w:before="20"/>
              <w:ind w:right="143"/>
              <w:jc w:val="center"/>
              <w:rPr>
                <w:rFonts w:ascii="Merriweather" w:hAnsi="Merriweather"/>
                <w:spacing w:val="-1"/>
                <w:sz w:val="20"/>
                <w:szCs w:val="20"/>
              </w:rPr>
            </w:pPr>
            <w:r w:rsidRPr="00E77AF2">
              <w:rPr>
                <w:rFonts w:ascii="Merriweather" w:hAnsi="Merriweather"/>
                <w:spacing w:val="-1"/>
                <w:sz w:val="20"/>
                <w:szCs w:val="20"/>
              </w:rPr>
              <w:t xml:space="preserve">Website: </w:t>
            </w:r>
            <w:hyperlink r:id="rId19">
              <w:r w:rsidRPr="00E77AF2">
                <w:rPr>
                  <w:rFonts w:ascii="Merriweather" w:hAnsi="Merriweather"/>
                  <w:spacing w:val="-1"/>
                  <w:sz w:val="20"/>
                  <w:szCs w:val="20"/>
                </w:rPr>
                <w:t>Storm Water Division - Storm Water Service Request</w:t>
              </w:r>
            </w:hyperlink>
          </w:p>
        </w:tc>
      </w:tr>
    </w:tbl>
    <w:p w14:paraId="0C7CB731" w14:textId="768E36ED" w:rsidR="00623063" w:rsidRDefault="00623063" w:rsidP="00623063">
      <w:pPr>
        <w:rPr>
          <w:rFonts w:asciiTheme="minorHAnsi" w:hAnsiTheme="minorHAnsi" w:cstheme="minorHAnsi"/>
          <w:sz w:val="20"/>
        </w:rPr>
      </w:pPr>
      <w:r w:rsidRPr="006D10ED">
        <w:rPr>
          <w:rFonts w:asciiTheme="minorHAnsi" w:hAnsiTheme="minorHAnsi" w:cstheme="minorHAnsi"/>
          <w:sz w:val="20"/>
        </w:rPr>
        <w:t>*</w:t>
      </w:r>
      <w:r>
        <w:rPr>
          <w:rFonts w:asciiTheme="minorHAnsi" w:hAnsiTheme="minorHAnsi" w:cstheme="minorHAnsi"/>
          <w:sz w:val="20"/>
        </w:rPr>
        <w:t xml:space="preserve"> </w:t>
      </w:r>
      <w:r w:rsidRPr="006D10ED">
        <w:rPr>
          <w:rFonts w:asciiTheme="minorHAnsi" w:hAnsiTheme="minorHAnsi" w:cstheme="minorHAnsi"/>
          <w:sz w:val="20"/>
        </w:rPr>
        <w:t xml:space="preserve">See </w:t>
      </w:r>
      <w:r w:rsidR="00A03909" w:rsidRPr="00E77AF2">
        <w:rPr>
          <w:rFonts w:asciiTheme="minorHAnsi" w:hAnsiTheme="minorHAnsi" w:cstheme="minorHAnsi"/>
          <w:b/>
          <w:sz w:val="20"/>
        </w:rPr>
        <w:t>S</w:t>
      </w:r>
      <w:r w:rsidRPr="00E77AF2">
        <w:rPr>
          <w:rFonts w:asciiTheme="minorHAnsi" w:hAnsiTheme="minorHAnsi" w:cstheme="minorHAnsi"/>
          <w:b/>
          <w:sz w:val="20"/>
        </w:rPr>
        <w:t xml:space="preserve">ection </w:t>
      </w:r>
      <w:r w:rsidR="00F84CA2" w:rsidRPr="00E77AF2">
        <w:rPr>
          <w:rFonts w:asciiTheme="minorHAnsi" w:hAnsiTheme="minorHAnsi" w:cstheme="minorHAnsi"/>
          <w:b/>
          <w:sz w:val="20"/>
        </w:rPr>
        <w:t>1</w:t>
      </w:r>
      <w:r w:rsidRPr="00E77AF2">
        <w:rPr>
          <w:rFonts w:asciiTheme="minorHAnsi" w:hAnsiTheme="minorHAnsi" w:cstheme="minorHAnsi"/>
          <w:b/>
          <w:sz w:val="20"/>
        </w:rPr>
        <w:t>.</w:t>
      </w:r>
      <w:r w:rsidR="00F84CA2" w:rsidRPr="00E77AF2">
        <w:rPr>
          <w:rFonts w:asciiTheme="minorHAnsi" w:hAnsiTheme="minorHAnsi" w:cstheme="minorHAnsi"/>
          <w:b/>
          <w:sz w:val="20"/>
        </w:rPr>
        <w:t>3</w:t>
      </w:r>
      <w:r w:rsidRPr="00E77AF2">
        <w:rPr>
          <w:rFonts w:asciiTheme="minorHAnsi" w:hAnsiTheme="minorHAnsi" w:cstheme="minorHAnsi"/>
          <w:b/>
          <w:sz w:val="20"/>
        </w:rPr>
        <w:t>.1</w:t>
      </w:r>
      <w:r w:rsidRPr="006D10ED">
        <w:rPr>
          <w:rFonts w:asciiTheme="minorHAnsi" w:hAnsiTheme="minorHAnsi" w:cstheme="minorHAnsi"/>
          <w:sz w:val="20"/>
        </w:rPr>
        <w:t xml:space="preserve"> for definition</w:t>
      </w:r>
      <w:r>
        <w:rPr>
          <w:rFonts w:asciiTheme="minorHAnsi" w:hAnsiTheme="minorHAnsi" w:cstheme="minorHAnsi"/>
          <w:sz w:val="20"/>
        </w:rPr>
        <w:t>.</w:t>
      </w:r>
    </w:p>
    <w:p w14:paraId="278C8B86" w14:textId="467ED163" w:rsidR="00623063" w:rsidRPr="00A91F1F" w:rsidRDefault="008E6B0C" w:rsidP="00623063">
      <w:pPr>
        <w:pStyle w:val="Heading2"/>
        <w:numPr>
          <w:ilvl w:val="0"/>
          <w:numId w:val="0"/>
        </w:numPr>
        <w:ind w:left="1080" w:hanging="720"/>
        <w:rPr>
          <w:rFonts w:asciiTheme="majorHAnsi" w:hAnsiTheme="majorHAnsi"/>
          <w:b w:val="0"/>
          <w:color w:val="auto"/>
          <w:sz w:val="24"/>
          <w:szCs w:val="24"/>
        </w:rPr>
      </w:pPr>
      <w:bookmarkStart w:id="28" w:name="_Toc516398853"/>
      <w:r>
        <w:rPr>
          <w:rFonts w:asciiTheme="majorHAnsi" w:hAnsiTheme="majorHAnsi"/>
          <w:b w:val="0"/>
          <w:color w:val="auto"/>
          <w:sz w:val="24"/>
          <w:szCs w:val="24"/>
        </w:rPr>
        <w:t>2.1</w:t>
      </w:r>
      <w:r w:rsidR="00623063" w:rsidRPr="00A91F1F">
        <w:rPr>
          <w:rFonts w:asciiTheme="majorHAnsi" w:hAnsiTheme="majorHAnsi"/>
          <w:b w:val="0"/>
          <w:color w:val="auto"/>
          <w:sz w:val="24"/>
          <w:szCs w:val="24"/>
        </w:rPr>
        <w:t>.2 Project Description</w:t>
      </w:r>
      <w:bookmarkEnd w:id="28"/>
    </w:p>
    <w:p w14:paraId="55D15A69" w14:textId="48DE0D18" w:rsidR="00623063" w:rsidRPr="00584B08" w:rsidRDefault="00623063" w:rsidP="00623063">
      <w:pPr>
        <w:pStyle w:val="BodyText"/>
        <w:tabs>
          <w:tab w:val="left" w:pos="9360"/>
        </w:tabs>
        <w:rPr>
          <w:rFonts w:asciiTheme="minorHAnsi" w:hAnsiTheme="minorHAnsi" w:cstheme="minorHAnsi"/>
          <w:color w:val="000000" w:themeColor="text1"/>
          <w:sz w:val="20"/>
          <w:szCs w:val="20"/>
        </w:rPr>
      </w:pPr>
      <w:r w:rsidRPr="00584B08">
        <w:rPr>
          <w:rFonts w:asciiTheme="minorHAnsi" w:hAnsiTheme="minorHAnsi" w:cstheme="minorHAnsi"/>
          <w:color w:val="000000" w:themeColor="text1"/>
          <w:sz w:val="20"/>
          <w:szCs w:val="20"/>
        </w:rPr>
        <w:t xml:space="preserve">The project description is provided in </w:t>
      </w:r>
      <w:r w:rsidRPr="00E77AF2">
        <w:rPr>
          <w:rFonts w:asciiTheme="minorHAnsi" w:hAnsiTheme="minorHAnsi" w:cstheme="minorHAnsi"/>
          <w:b/>
          <w:color w:val="000000" w:themeColor="text1"/>
          <w:sz w:val="20"/>
          <w:szCs w:val="20"/>
        </w:rPr>
        <w:t xml:space="preserve">Table </w:t>
      </w:r>
      <w:r w:rsidR="001F2839" w:rsidRPr="00E77AF2">
        <w:rPr>
          <w:rFonts w:asciiTheme="minorHAnsi" w:hAnsiTheme="minorHAnsi" w:cstheme="minorHAnsi"/>
          <w:b/>
          <w:color w:val="000000" w:themeColor="text1"/>
          <w:sz w:val="20"/>
          <w:szCs w:val="20"/>
        </w:rPr>
        <w:t>3</w:t>
      </w:r>
      <w:r w:rsidRPr="00584B08">
        <w:rPr>
          <w:rFonts w:asciiTheme="minorHAnsi" w:hAnsiTheme="minorHAnsi" w:cstheme="minorHAnsi"/>
          <w:color w:val="000000" w:themeColor="text1"/>
          <w:sz w:val="20"/>
          <w:szCs w:val="20"/>
        </w:rPr>
        <w:t>.</w:t>
      </w:r>
    </w:p>
    <w:p w14:paraId="5B8659F7" w14:textId="09A93A3F" w:rsidR="00623063" w:rsidRPr="00AD370F" w:rsidRDefault="00623063" w:rsidP="00623063">
      <w:pPr>
        <w:pStyle w:val="BodyText"/>
        <w:tabs>
          <w:tab w:val="left" w:pos="9360"/>
        </w:tabs>
        <w:rPr>
          <w:rFonts w:asciiTheme="minorHAnsi" w:hAnsiTheme="minorHAnsi" w:cstheme="minorHAnsi"/>
          <w:color w:val="000000" w:themeColor="text1"/>
          <w:sz w:val="20"/>
          <w:szCs w:val="20"/>
        </w:rPr>
      </w:pPr>
      <w:r w:rsidRPr="00584B08">
        <w:rPr>
          <w:rFonts w:asciiTheme="minorHAnsi" w:hAnsiTheme="minorHAnsi" w:cstheme="minorHAnsi"/>
          <w:i/>
          <w:color w:val="FF0000"/>
          <w:sz w:val="20"/>
          <w:szCs w:val="20"/>
        </w:rPr>
        <w:t xml:space="preserve">[Complete Table </w:t>
      </w:r>
      <w:r w:rsidR="001F2839">
        <w:rPr>
          <w:rFonts w:asciiTheme="minorHAnsi" w:hAnsiTheme="minorHAnsi" w:cstheme="minorHAnsi"/>
          <w:i/>
          <w:color w:val="FF0000"/>
          <w:sz w:val="20"/>
          <w:szCs w:val="20"/>
        </w:rPr>
        <w:t>3</w:t>
      </w:r>
      <w:r w:rsidRPr="00584B08">
        <w:rPr>
          <w:rFonts w:asciiTheme="minorHAnsi" w:hAnsiTheme="minorHAnsi" w:cstheme="minorHAnsi"/>
          <w:i/>
          <w:color w:val="FF0000"/>
          <w:sz w:val="20"/>
          <w:szCs w:val="20"/>
        </w:rPr>
        <w:t>.]</w:t>
      </w:r>
    </w:p>
    <w:p w14:paraId="5C5BA421" w14:textId="77777777" w:rsidR="0041263A" w:rsidRDefault="0041263A">
      <w:pPr>
        <w:spacing w:after="160" w:line="259" w:lineRule="auto"/>
        <w:jc w:val="left"/>
        <w:rPr>
          <w:rFonts w:asciiTheme="minorHAnsi" w:eastAsiaTheme="majorEastAsia" w:hAnsiTheme="minorHAnsi" w:cstheme="minorHAnsi"/>
          <w:b/>
          <w:bCs/>
          <w:color w:val="000000" w:themeColor="text1"/>
          <w:sz w:val="20"/>
          <w:szCs w:val="20"/>
        </w:rPr>
      </w:pPr>
      <w:bookmarkStart w:id="29" w:name="_Toc516395393"/>
      <w:r>
        <w:rPr>
          <w:rFonts w:asciiTheme="minorHAnsi" w:hAnsiTheme="minorHAnsi" w:cstheme="minorHAnsi"/>
          <w:color w:val="000000" w:themeColor="text1"/>
          <w:sz w:val="20"/>
          <w:szCs w:val="20"/>
        </w:rPr>
        <w:br w:type="page"/>
      </w:r>
    </w:p>
    <w:p w14:paraId="4C36412E" w14:textId="110DE01E" w:rsidR="00623063" w:rsidRPr="00584B08" w:rsidRDefault="00623063" w:rsidP="00623063">
      <w:pPr>
        <w:pStyle w:val="Caption"/>
        <w:rPr>
          <w:rFonts w:asciiTheme="minorHAnsi" w:hAnsiTheme="minorHAnsi" w:cstheme="minorHAnsi"/>
          <w:color w:val="000000" w:themeColor="text1"/>
          <w:sz w:val="20"/>
          <w:szCs w:val="20"/>
        </w:rPr>
      </w:pPr>
      <w:r w:rsidRPr="00584B08">
        <w:rPr>
          <w:rFonts w:asciiTheme="minorHAnsi" w:hAnsiTheme="minorHAnsi" w:cstheme="minorHAnsi"/>
          <w:color w:val="000000" w:themeColor="text1"/>
          <w:sz w:val="20"/>
          <w:szCs w:val="20"/>
        </w:rPr>
        <w:lastRenderedPageBreak/>
        <w:t xml:space="preserve">Table </w:t>
      </w:r>
      <w:r w:rsidR="001F2839">
        <w:rPr>
          <w:rFonts w:asciiTheme="minorHAnsi" w:hAnsiTheme="minorHAnsi" w:cstheme="minorHAnsi"/>
          <w:color w:val="000000" w:themeColor="text1"/>
          <w:sz w:val="20"/>
          <w:szCs w:val="20"/>
        </w:rPr>
        <w:t>3</w:t>
      </w:r>
      <w:r w:rsidRPr="00584B08">
        <w:rPr>
          <w:rFonts w:asciiTheme="minorHAnsi" w:hAnsiTheme="minorHAnsi" w:cstheme="minorHAnsi"/>
          <w:color w:val="000000" w:themeColor="text1"/>
          <w:sz w:val="20"/>
          <w:szCs w:val="20"/>
        </w:rPr>
        <w:t>. Project Description</w:t>
      </w:r>
      <w:bookmarkEnd w:id="29"/>
    </w:p>
    <w:tbl>
      <w:tblPr>
        <w:tblStyle w:val="TableGrid"/>
        <w:tblW w:w="0" w:type="auto"/>
        <w:tblLook w:val="04A0" w:firstRow="1" w:lastRow="0" w:firstColumn="1" w:lastColumn="0" w:noHBand="0" w:noVBand="1"/>
      </w:tblPr>
      <w:tblGrid>
        <w:gridCol w:w="2617"/>
        <w:gridCol w:w="6733"/>
      </w:tblGrid>
      <w:tr w:rsidR="00E53E1C" w:rsidRPr="00AC0C4C" w14:paraId="5A50C429" w14:textId="77777777" w:rsidTr="00CA2177">
        <w:trPr>
          <w:trHeight w:val="350"/>
        </w:trPr>
        <w:tc>
          <w:tcPr>
            <w:tcW w:w="9350" w:type="dxa"/>
            <w:gridSpan w:val="2"/>
            <w:shd w:val="clear" w:color="auto" w:fill="00C7B2" w:themeFill="accent2"/>
          </w:tcPr>
          <w:p w14:paraId="679BAD35" w14:textId="479DE62D" w:rsidR="00E53E1C" w:rsidRPr="00E77AF2" w:rsidRDefault="00E53E1C" w:rsidP="00E77AF2">
            <w:pPr>
              <w:tabs>
                <w:tab w:val="left" w:pos="9360"/>
              </w:tabs>
              <w:autoSpaceDE w:val="0"/>
              <w:autoSpaceDN w:val="0"/>
              <w:adjustRightInd w:val="0"/>
              <w:spacing w:before="20" w:after="60"/>
              <w:ind w:right="143"/>
              <w:jc w:val="center"/>
              <w:rPr>
                <w:rFonts w:ascii="Merriweather" w:hAnsi="Merriweather"/>
                <w:b/>
              </w:rPr>
            </w:pPr>
            <w:r w:rsidRPr="00E77AF2">
              <w:rPr>
                <w:rFonts w:ascii="Merriweather" w:hAnsi="Merriweather" w:cs="Arial"/>
                <w:b/>
                <w:color w:val="FFFFFF" w:themeColor="background1"/>
                <w:sz w:val="20"/>
                <w:szCs w:val="20"/>
              </w:rPr>
              <w:t>Project Description</w:t>
            </w:r>
          </w:p>
        </w:tc>
      </w:tr>
      <w:tr w:rsidR="00975792" w:rsidRPr="00AC0C4C" w14:paraId="2E295572" w14:textId="77777777" w:rsidTr="00805E51">
        <w:trPr>
          <w:trHeight w:val="611"/>
        </w:trPr>
        <w:tc>
          <w:tcPr>
            <w:tcW w:w="2617" w:type="dxa"/>
            <w:shd w:val="clear" w:color="auto" w:fill="FFFFFF" w:themeFill="background1"/>
          </w:tcPr>
          <w:p w14:paraId="7F244DBD" w14:textId="7AA6B13E" w:rsidR="00975792" w:rsidRPr="00584B08" w:rsidRDefault="00975792" w:rsidP="00623063">
            <w:pPr>
              <w:pStyle w:val="BodyText"/>
              <w:spacing w:before="60" w:after="60"/>
              <w:jc w:val="left"/>
              <w:rPr>
                <w:rFonts w:ascii="Merriweather" w:hAnsi="Merriweather" w:cs="Arial"/>
                <w:color w:val="000000" w:themeColor="text1"/>
                <w:sz w:val="20"/>
                <w:szCs w:val="20"/>
              </w:rPr>
            </w:pPr>
            <w:r>
              <w:rPr>
                <w:rFonts w:ascii="Merriweather" w:hAnsi="Merriweather" w:cs="Arial"/>
                <w:color w:val="000000" w:themeColor="text1"/>
                <w:sz w:val="20"/>
                <w:szCs w:val="20"/>
              </w:rPr>
              <w:t xml:space="preserve">Project Name: </w:t>
            </w:r>
          </w:p>
        </w:tc>
        <w:tc>
          <w:tcPr>
            <w:tcW w:w="6733" w:type="dxa"/>
            <w:shd w:val="clear" w:color="auto" w:fill="FFFFFF" w:themeFill="background1"/>
          </w:tcPr>
          <w:p w14:paraId="2EC74831" w14:textId="77777777" w:rsidR="00975792" w:rsidRPr="00584B08" w:rsidRDefault="00975792" w:rsidP="00623063">
            <w:pPr>
              <w:rPr>
                <w:rFonts w:ascii="Merriweather" w:hAnsi="Merriweather"/>
              </w:rPr>
            </w:pPr>
          </w:p>
        </w:tc>
      </w:tr>
      <w:tr w:rsidR="00975792" w:rsidRPr="00AC0C4C" w14:paraId="5EF9FD0B" w14:textId="77777777" w:rsidTr="00805E51">
        <w:trPr>
          <w:trHeight w:val="728"/>
        </w:trPr>
        <w:tc>
          <w:tcPr>
            <w:tcW w:w="2617" w:type="dxa"/>
            <w:shd w:val="clear" w:color="auto" w:fill="FFFFFF" w:themeFill="background1"/>
          </w:tcPr>
          <w:p w14:paraId="223E7121" w14:textId="76F78A0B" w:rsidR="00975792" w:rsidRDefault="00975792" w:rsidP="00623063">
            <w:pPr>
              <w:pStyle w:val="BodyText"/>
              <w:spacing w:before="60" w:after="60"/>
              <w:jc w:val="left"/>
              <w:rPr>
                <w:rFonts w:ascii="Merriweather" w:hAnsi="Merriweather" w:cs="Arial"/>
                <w:color w:val="000000" w:themeColor="text1"/>
                <w:sz w:val="20"/>
                <w:szCs w:val="20"/>
              </w:rPr>
            </w:pPr>
            <w:r>
              <w:rPr>
                <w:rFonts w:ascii="Merriweather" w:hAnsi="Merriweather" w:cs="Arial"/>
                <w:color w:val="000000" w:themeColor="text1"/>
                <w:sz w:val="20"/>
                <w:szCs w:val="20"/>
              </w:rPr>
              <w:t>Total Project Acreage, including set-up and laydown areas:</w:t>
            </w:r>
          </w:p>
        </w:tc>
        <w:tc>
          <w:tcPr>
            <w:tcW w:w="6733" w:type="dxa"/>
            <w:shd w:val="clear" w:color="auto" w:fill="FFFFFF" w:themeFill="background1"/>
          </w:tcPr>
          <w:p w14:paraId="5086D082" w14:textId="77777777" w:rsidR="00975792" w:rsidRPr="00584B08" w:rsidRDefault="00975792" w:rsidP="00623063">
            <w:pPr>
              <w:rPr>
                <w:rFonts w:ascii="Merriweather" w:hAnsi="Merriweather"/>
              </w:rPr>
            </w:pPr>
          </w:p>
        </w:tc>
      </w:tr>
      <w:tr w:rsidR="00975792" w:rsidRPr="00AC0C4C" w14:paraId="3A098141" w14:textId="77777777" w:rsidTr="00805E51">
        <w:trPr>
          <w:trHeight w:val="566"/>
        </w:trPr>
        <w:tc>
          <w:tcPr>
            <w:tcW w:w="2617" w:type="dxa"/>
            <w:shd w:val="clear" w:color="auto" w:fill="FFFFFF" w:themeFill="background1"/>
          </w:tcPr>
          <w:p w14:paraId="6047ABA9" w14:textId="04B9A4DB" w:rsidR="00975792" w:rsidRPr="00584B08" w:rsidRDefault="00975792" w:rsidP="00623063">
            <w:pPr>
              <w:pStyle w:val="BodyText"/>
              <w:spacing w:before="60" w:after="60"/>
              <w:jc w:val="left"/>
              <w:rPr>
                <w:rFonts w:ascii="Merriweather" w:hAnsi="Merriweather" w:cs="Arial"/>
                <w:color w:val="000000" w:themeColor="text1"/>
                <w:sz w:val="20"/>
                <w:szCs w:val="20"/>
              </w:rPr>
            </w:pPr>
            <w:r>
              <w:rPr>
                <w:rFonts w:ascii="Merriweather" w:hAnsi="Merriweather" w:cs="Arial"/>
                <w:color w:val="000000" w:themeColor="text1"/>
                <w:sz w:val="20"/>
                <w:szCs w:val="20"/>
              </w:rPr>
              <w:t xml:space="preserve">Estimated Disturbed Area (acres): </w:t>
            </w:r>
          </w:p>
        </w:tc>
        <w:tc>
          <w:tcPr>
            <w:tcW w:w="6733" w:type="dxa"/>
            <w:shd w:val="clear" w:color="auto" w:fill="FFFFFF" w:themeFill="background1"/>
          </w:tcPr>
          <w:p w14:paraId="38915227" w14:textId="77777777" w:rsidR="00975792" w:rsidRPr="00584B08" w:rsidRDefault="00975792" w:rsidP="00623063">
            <w:pPr>
              <w:rPr>
                <w:rFonts w:ascii="Merriweather" w:hAnsi="Merriweather"/>
              </w:rPr>
            </w:pPr>
          </w:p>
        </w:tc>
      </w:tr>
      <w:tr w:rsidR="00623063" w:rsidRPr="00AC0C4C" w14:paraId="34355FFE" w14:textId="77777777" w:rsidTr="00805E51">
        <w:trPr>
          <w:trHeight w:val="2114"/>
        </w:trPr>
        <w:tc>
          <w:tcPr>
            <w:tcW w:w="2617" w:type="dxa"/>
            <w:shd w:val="clear" w:color="auto" w:fill="FFFFFF" w:themeFill="background1"/>
          </w:tcPr>
          <w:p w14:paraId="586F637E" w14:textId="77777777" w:rsidR="00623063" w:rsidRPr="00584B08" w:rsidRDefault="00623063" w:rsidP="00623063">
            <w:pPr>
              <w:pStyle w:val="BodyText"/>
              <w:spacing w:before="60" w:after="60"/>
              <w:jc w:val="left"/>
              <w:rPr>
                <w:rFonts w:ascii="Merriweather" w:hAnsi="Merriweather" w:cs="Arial"/>
                <w:color w:val="000000" w:themeColor="text1"/>
                <w:sz w:val="20"/>
                <w:szCs w:val="20"/>
              </w:rPr>
            </w:pPr>
            <w:r w:rsidRPr="00584B08">
              <w:rPr>
                <w:rFonts w:ascii="Merriweather" w:hAnsi="Merriweather" w:cs="Arial"/>
                <w:color w:val="000000" w:themeColor="text1"/>
                <w:sz w:val="20"/>
                <w:szCs w:val="20"/>
              </w:rPr>
              <w:t>Project Scope:</w:t>
            </w:r>
          </w:p>
        </w:tc>
        <w:tc>
          <w:tcPr>
            <w:tcW w:w="6733" w:type="dxa"/>
            <w:shd w:val="clear" w:color="auto" w:fill="FFFFFF" w:themeFill="background1"/>
          </w:tcPr>
          <w:p w14:paraId="4448B430" w14:textId="77777777" w:rsidR="00623063" w:rsidRPr="00584B08" w:rsidRDefault="00623063" w:rsidP="00623063">
            <w:pPr>
              <w:rPr>
                <w:rFonts w:ascii="Merriweather" w:hAnsi="Merriweather"/>
              </w:rPr>
            </w:pPr>
          </w:p>
        </w:tc>
      </w:tr>
      <w:tr w:rsidR="00623063" w:rsidRPr="00AC0C4C" w14:paraId="04DCF6B4" w14:textId="77777777" w:rsidTr="00805E51">
        <w:trPr>
          <w:trHeight w:val="350"/>
        </w:trPr>
        <w:tc>
          <w:tcPr>
            <w:tcW w:w="2617" w:type="dxa"/>
            <w:shd w:val="clear" w:color="auto" w:fill="FFFFFF" w:themeFill="background1"/>
          </w:tcPr>
          <w:p w14:paraId="7EB062D8" w14:textId="42F36555" w:rsidR="00623063" w:rsidRPr="00584B08" w:rsidRDefault="00623063" w:rsidP="00623063">
            <w:pPr>
              <w:pStyle w:val="BodyText"/>
              <w:spacing w:before="60" w:after="60"/>
              <w:jc w:val="left"/>
              <w:rPr>
                <w:rFonts w:ascii="Merriweather" w:hAnsi="Merriweather" w:cs="Arial"/>
                <w:color w:val="000000" w:themeColor="text1"/>
                <w:sz w:val="20"/>
                <w:szCs w:val="20"/>
              </w:rPr>
            </w:pPr>
            <w:r w:rsidRPr="00584B08">
              <w:rPr>
                <w:rFonts w:ascii="Merriweather" w:hAnsi="Merriweather" w:cs="Arial"/>
                <w:color w:val="000000" w:themeColor="text1"/>
                <w:sz w:val="20"/>
                <w:szCs w:val="20"/>
              </w:rPr>
              <w:t>Land Use Type</w:t>
            </w:r>
            <w:r w:rsidR="00975792">
              <w:rPr>
                <w:rFonts w:ascii="Merriweather" w:hAnsi="Merriweather" w:cs="Arial"/>
                <w:color w:val="000000" w:themeColor="text1"/>
                <w:sz w:val="20"/>
                <w:szCs w:val="20"/>
              </w:rPr>
              <w:t xml:space="preserve"> (Existing/Proposed)</w:t>
            </w:r>
            <w:r w:rsidRPr="00584B08">
              <w:rPr>
                <w:rFonts w:ascii="Merriweather" w:hAnsi="Merriweather" w:cs="Arial"/>
                <w:color w:val="000000" w:themeColor="text1"/>
                <w:sz w:val="20"/>
                <w:szCs w:val="20"/>
              </w:rPr>
              <w:t>:</w:t>
            </w:r>
          </w:p>
        </w:tc>
        <w:tc>
          <w:tcPr>
            <w:tcW w:w="6733" w:type="dxa"/>
            <w:shd w:val="clear" w:color="auto" w:fill="FFFFFF" w:themeFill="background1"/>
          </w:tcPr>
          <w:p w14:paraId="4FCCF4ED" w14:textId="77777777" w:rsidR="00623063" w:rsidRPr="00584B08" w:rsidRDefault="00623063" w:rsidP="00623063">
            <w:pPr>
              <w:rPr>
                <w:rFonts w:ascii="Merriweather" w:hAnsi="Merriweather"/>
              </w:rPr>
            </w:pPr>
          </w:p>
        </w:tc>
      </w:tr>
      <w:tr w:rsidR="00975792" w:rsidRPr="00AC0C4C" w14:paraId="66BF145D" w14:textId="77777777" w:rsidTr="00805E51">
        <w:trPr>
          <w:trHeight w:val="350"/>
        </w:trPr>
        <w:tc>
          <w:tcPr>
            <w:tcW w:w="2617" w:type="dxa"/>
            <w:shd w:val="clear" w:color="auto" w:fill="FFFFFF" w:themeFill="background1"/>
          </w:tcPr>
          <w:p w14:paraId="31B8DAF1" w14:textId="2469F4DB" w:rsidR="00975792" w:rsidRPr="00584B08" w:rsidRDefault="00975792" w:rsidP="00623063">
            <w:pPr>
              <w:pStyle w:val="BodyText"/>
              <w:spacing w:before="60" w:after="60"/>
              <w:jc w:val="left"/>
              <w:rPr>
                <w:rFonts w:ascii="Merriweather" w:hAnsi="Merriweather" w:cs="Arial"/>
                <w:color w:val="000000" w:themeColor="text1"/>
                <w:sz w:val="20"/>
                <w:szCs w:val="20"/>
              </w:rPr>
            </w:pPr>
            <w:r>
              <w:rPr>
                <w:rFonts w:ascii="Merriweather" w:hAnsi="Merriweather" w:cs="Arial"/>
                <w:color w:val="000000" w:themeColor="text1"/>
                <w:sz w:val="20"/>
                <w:szCs w:val="20"/>
              </w:rPr>
              <w:t>Existing Impervious/</w:t>
            </w:r>
            <w:r w:rsidR="00BB7A67">
              <w:rPr>
                <w:rFonts w:ascii="Merriweather" w:hAnsi="Merriweather" w:cs="Arial"/>
                <w:color w:val="000000" w:themeColor="text1"/>
                <w:sz w:val="20"/>
                <w:szCs w:val="20"/>
              </w:rPr>
              <w:t xml:space="preserve"> </w:t>
            </w:r>
            <w:r>
              <w:rPr>
                <w:rFonts w:ascii="Merriweather" w:hAnsi="Merriweather" w:cs="Arial"/>
                <w:color w:val="000000" w:themeColor="text1"/>
                <w:sz w:val="20"/>
                <w:szCs w:val="20"/>
              </w:rPr>
              <w:t>Pervious Areas (Acres):</w:t>
            </w:r>
          </w:p>
        </w:tc>
        <w:tc>
          <w:tcPr>
            <w:tcW w:w="6733" w:type="dxa"/>
            <w:shd w:val="clear" w:color="auto" w:fill="FFFFFF" w:themeFill="background1"/>
          </w:tcPr>
          <w:p w14:paraId="1BB41610" w14:textId="77777777" w:rsidR="00975792" w:rsidRPr="00584B08" w:rsidRDefault="00975792" w:rsidP="00623063">
            <w:pPr>
              <w:rPr>
                <w:rFonts w:ascii="Merriweather" w:hAnsi="Merriweather"/>
              </w:rPr>
            </w:pPr>
          </w:p>
        </w:tc>
      </w:tr>
      <w:tr w:rsidR="00975792" w:rsidRPr="00AC0C4C" w14:paraId="60D59590" w14:textId="77777777" w:rsidTr="00805E51">
        <w:trPr>
          <w:trHeight w:val="377"/>
        </w:trPr>
        <w:tc>
          <w:tcPr>
            <w:tcW w:w="2617" w:type="dxa"/>
            <w:shd w:val="clear" w:color="auto" w:fill="FFFFFF" w:themeFill="background1"/>
          </w:tcPr>
          <w:p w14:paraId="1EA5A1F9" w14:textId="218748B2" w:rsidR="00975792" w:rsidRPr="00584B08" w:rsidRDefault="00975792" w:rsidP="00623063">
            <w:pPr>
              <w:pStyle w:val="BodyText"/>
              <w:spacing w:before="60" w:after="60"/>
              <w:jc w:val="left"/>
              <w:rPr>
                <w:rFonts w:ascii="Merriweather" w:hAnsi="Merriweather" w:cs="Arial"/>
                <w:color w:val="000000" w:themeColor="text1"/>
                <w:sz w:val="20"/>
                <w:szCs w:val="20"/>
              </w:rPr>
            </w:pPr>
            <w:r>
              <w:rPr>
                <w:rFonts w:ascii="Merriweather" w:hAnsi="Merriweather" w:cs="Arial"/>
                <w:color w:val="000000" w:themeColor="text1"/>
                <w:sz w:val="20"/>
                <w:szCs w:val="20"/>
              </w:rPr>
              <w:t>Proposed Impervious/Pervious Areas (Acres):</w:t>
            </w:r>
          </w:p>
        </w:tc>
        <w:tc>
          <w:tcPr>
            <w:tcW w:w="6733" w:type="dxa"/>
            <w:shd w:val="clear" w:color="auto" w:fill="FFFFFF" w:themeFill="background1"/>
          </w:tcPr>
          <w:p w14:paraId="5343886D" w14:textId="77777777" w:rsidR="00975792" w:rsidRPr="00584B08" w:rsidRDefault="00975792" w:rsidP="00623063">
            <w:pPr>
              <w:rPr>
                <w:rFonts w:ascii="Merriweather" w:hAnsi="Merriweather" w:cs="Arial"/>
                <w:color w:val="000000" w:themeColor="text1"/>
                <w:sz w:val="20"/>
                <w:szCs w:val="20"/>
              </w:rPr>
            </w:pPr>
          </w:p>
        </w:tc>
      </w:tr>
      <w:tr w:rsidR="00623063" w:rsidRPr="00AC0C4C" w14:paraId="021AC6E0" w14:textId="77777777" w:rsidTr="00805E51">
        <w:trPr>
          <w:trHeight w:val="377"/>
        </w:trPr>
        <w:tc>
          <w:tcPr>
            <w:tcW w:w="2617" w:type="dxa"/>
            <w:shd w:val="clear" w:color="auto" w:fill="FFFFFF" w:themeFill="background1"/>
          </w:tcPr>
          <w:p w14:paraId="2BF0F943" w14:textId="77777777" w:rsidR="00623063" w:rsidRPr="00584B08" w:rsidRDefault="00623063" w:rsidP="00623063">
            <w:pPr>
              <w:pStyle w:val="BodyText"/>
              <w:spacing w:before="60" w:after="60"/>
              <w:jc w:val="left"/>
              <w:rPr>
                <w:rFonts w:ascii="Merriweather" w:hAnsi="Merriweather" w:cs="Arial"/>
                <w:color w:val="000000" w:themeColor="text1"/>
                <w:sz w:val="20"/>
                <w:szCs w:val="20"/>
              </w:rPr>
            </w:pPr>
            <w:r w:rsidRPr="00584B08">
              <w:rPr>
                <w:rFonts w:ascii="Merriweather" w:hAnsi="Merriweather" w:cs="Arial"/>
                <w:color w:val="000000" w:themeColor="text1"/>
                <w:sz w:val="20"/>
                <w:szCs w:val="20"/>
              </w:rPr>
              <w:t xml:space="preserve">Watershed: </w:t>
            </w:r>
          </w:p>
        </w:tc>
        <w:tc>
          <w:tcPr>
            <w:tcW w:w="6733" w:type="dxa"/>
            <w:shd w:val="clear" w:color="auto" w:fill="FFFFFF" w:themeFill="background1"/>
          </w:tcPr>
          <w:p w14:paraId="569736B6" w14:textId="77777777" w:rsidR="00623063" w:rsidRPr="00584B08" w:rsidRDefault="00623063" w:rsidP="00623063">
            <w:pPr>
              <w:rPr>
                <w:rFonts w:ascii="Merriweather" w:hAnsi="Merriweather" w:cs="Arial"/>
                <w:color w:val="000000" w:themeColor="text1"/>
                <w:sz w:val="20"/>
                <w:szCs w:val="20"/>
              </w:rPr>
            </w:pPr>
          </w:p>
        </w:tc>
      </w:tr>
      <w:tr w:rsidR="00623063" w:rsidRPr="00AC0C4C" w14:paraId="5A82B884" w14:textId="77777777" w:rsidTr="00805E51">
        <w:tc>
          <w:tcPr>
            <w:tcW w:w="2617" w:type="dxa"/>
            <w:shd w:val="clear" w:color="auto" w:fill="FFFFFF" w:themeFill="background1"/>
          </w:tcPr>
          <w:p w14:paraId="584C4249" w14:textId="77777777" w:rsidR="00623063" w:rsidRPr="00584B08" w:rsidRDefault="00623063" w:rsidP="00623063">
            <w:pPr>
              <w:pStyle w:val="BodyText"/>
              <w:spacing w:before="60" w:after="60"/>
              <w:jc w:val="left"/>
              <w:rPr>
                <w:rFonts w:ascii="Merriweather" w:hAnsi="Merriweather" w:cs="Arial"/>
                <w:color w:val="000000" w:themeColor="text1"/>
                <w:sz w:val="20"/>
                <w:szCs w:val="20"/>
              </w:rPr>
            </w:pPr>
            <w:r w:rsidRPr="00584B08">
              <w:rPr>
                <w:rFonts w:ascii="Merriweather" w:hAnsi="Merriweather" w:cs="Arial"/>
                <w:color w:val="000000" w:themeColor="text1"/>
                <w:sz w:val="20"/>
                <w:szCs w:val="20"/>
              </w:rPr>
              <w:t>Receiving Water Body:</w:t>
            </w:r>
          </w:p>
        </w:tc>
        <w:tc>
          <w:tcPr>
            <w:tcW w:w="6733" w:type="dxa"/>
            <w:shd w:val="clear" w:color="auto" w:fill="FFFFFF" w:themeFill="background1"/>
          </w:tcPr>
          <w:p w14:paraId="0097CC3C" w14:textId="77777777" w:rsidR="00623063" w:rsidRPr="00584B08" w:rsidRDefault="00623063" w:rsidP="00623063">
            <w:pPr>
              <w:rPr>
                <w:rFonts w:ascii="Merriweather" w:hAnsi="Merriweather" w:cs="Arial"/>
                <w:color w:val="000000" w:themeColor="text1"/>
                <w:sz w:val="20"/>
                <w:szCs w:val="20"/>
              </w:rPr>
            </w:pPr>
          </w:p>
        </w:tc>
      </w:tr>
      <w:tr w:rsidR="00623063" w:rsidRPr="00AC0C4C" w14:paraId="33F0F204" w14:textId="77777777" w:rsidTr="00805E51">
        <w:tc>
          <w:tcPr>
            <w:tcW w:w="2617" w:type="dxa"/>
            <w:shd w:val="clear" w:color="auto" w:fill="FFFFFF" w:themeFill="background1"/>
          </w:tcPr>
          <w:p w14:paraId="63ED8BED" w14:textId="74D04D6E" w:rsidR="00623063" w:rsidRPr="00584B08" w:rsidRDefault="00623063" w:rsidP="00623063">
            <w:pPr>
              <w:pStyle w:val="BodyText"/>
              <w:spacing w:before="60" w:after="60"/>
              <w:jc w:val="left"/>
              <w:rPr>
                <w:rFonts w:ascii="Merriweather" w:hAnsi="Merriweather" w:cs="Arial"/>
                <w:color w:val="000000" w:themeColor="text1"/>
                <w:sz w:val="20"/>
                <w:szCs w:val="20"/>
              </w:rPr>
            </w:pPr>
            <w:r w:rsidRPr="00584B08">
              <w:rPr>
                <w:rFonts w:ascii="Merriweather" w:hAnsi="Merriweather" w:cs="Arial"/>
                <w:color w:val="000000" w:themeColor="text1"/>
                <w:sz w:val="20"/>
                <w:szCs w:val="20"/>
              </w:rPr>
              <w:t>303(d) Listed Impairments</w:t>
            </w:r>
            <w:r w:rsidR="00975792">
              <w:rPr>
                <w:rFonts w:ascii="Merriweather" w:hAnsi="Merriweather" w:cs="Arial"/>
                <w:color w:val="000000" w:themeColor="text1"/>
                <w:sz w:val="20"/>
                <w:szCs w:val="20"/>
              </w:rPr>
              <w:t>:</w:t>
            </w:r>
          </w:p>
        </w:tc>
        <w:tc>
          <w:tcPr>
            <w:tcW w:w="6733" w:type="dxa"/>
            <w:shd w:val="clear" w:color="auto" w:fill="FFFFFF" w:themeFill="background1"/>
          </w:tcPr>
          <w:p w14:paraId="2B1DDE96" w14:textId="77777777" w:rsidR="00623063" w:rsidRPr="00584B08" w:rsidRDefault="00623063" w:rsidP="00623063">
            <w:pPr>
              <w:rPr>
                <w:rFonts w:ascii="Merriweather" w:hAnsi="Merriweather" w:cs="Arial"/>
                <w:color w:val="000000" w:themeColor="text1"/>
                <w:sz w:val="20"/>
                <w:szCs w:val="20"/>
              </w:rPr>
            </w:pPr>
          </w:p>
        </w:tc>
      </w:tr>
      <w:tr w:rsidR="00623063" w:rsidRPr="00AC0C4C" w14:paraId="7F6CC0C0" w14:textId="77777777" w:rsidTr="00805E51">
        <w:tc>
          <w:tcPr>
            <w:tcW w:w="2617" w:type="dxa"/>
            <w:shd w:val="clear" w:color="auto" w:fill="FFFFFF" w:themeFill="background1"/>
          </w:tcPr>
          <w:p w14:paraId="3D814EE8" w14:textId="77777777" w:rsidR="00623063" w:rsidRPr="00584B08" w:rsidRDefault="00623063" w:rsidP="00623063">
            <w:pPr>
              <w:pStyle w:val="BodyText"/>
              <w:spacing w:before="60" w:after="60"/>
              <w:jc w:val="left"/>
              <w:rPr>
                <w:rFonts w:ascii="Merriweather" w:hAnsi="Merriweather" w:cs="Arial"/>
                <w:color w:val="000000" w:themeColor="text1"/>
                <w:sz w:val="20"/>
                <w:szCs w:val="20"/>
              </w:rPr>
            </w:pPr>
            <w:r w:rsidRPr="00584B08">
              <w:rPr>
                <w:rFonts w:ascii="Merriweather" w:hAnsi="Merriweather" w:cs="Arial"/>
                <w:color w:val="000000" w:themeColor="text1"/>
                <w:sz w:val="20"/>
                <w:szCs w:val="20"/>
              </w:rPr>
              <w:t>Soil Type:</w:t>
            </w:r>
          </w:p>
        </w:tc>
        <w:tc>
          <w:tcPr>
            <w:tcW w:w="6733" w:type="dxa"/>
            <w:shd w:val="clear" w:color="auto" w:fill="FFFFFF" w:themeFill="background1"/>
          </w:tcPr>
          <w:p w14:paraId="24BCF0C0" w14:textId="77777777" w:rsidR="00623063" w:rsidRPr="00584B08" w:rsidRDefault="00623063" w:rsidP="00623063">
            <w:pPr>
              <w:rPr>
                <w:rFonts w:ascii="Merriweather" w:hAnsi="Merriweather"/>
              </w:rPr>
            </w:pPr>
          </w:p>
        </w:tc>
      </w:tr>
      <w:tr w:rsidR="00623063" w:rsidRPr="00AC0C4C" w14:paraId="2C234099" w14:textId="77777777" w:rsidTr="00805E51">
        <w:tc>
          <w:tcPr>
            <w:tcW w:w="2617" w:type="dxa"/>
            <w:shd w:val="clear" w:color="auto" w:fill="FFFFFF" w:themeFill="background1"/>
          </w:tcPr>
          <w:p w14:paraId="7C817FD1" w14:textId="6BA87E18" w:rsidR="00623063" w:rsidRPr="00584B08" w:rsidRDefault="00623063" w:rsidP="00623063">
            <w:pPr>
              <w:pStyle w:val="BodyText"/>
              <w:spacing w:before="60" w:after="60"/>
              <w:jc w:val="left"/>
              <w:rPr>
                <w:rFonts w:ascii="Merriweather" w:hAnsi="Merriweather" w:cs="Arial"/>
                <w:color w:val="000000" w:themeColor="text1"/>
                <w:sz w:val="20"/>
                <w:szCs w:val="20"/>
              </w:rPr>
            </w:pPr>
            <w:r w:rsidRPr="00584B08">
              <w:rPr>
                <w:rFonts w:ascii="Merriweather" w:hAnsi="Merriweather" w:cs="Arial"/>
                <w:color w:val="000000" w:themeColor="text1"/>
                <w:sz w:val="20"/>
                <w:szCs w:val="20"/>
              </w:rPr>
              <w:t>Existing and Planned Storm Water Features:</w:t>
            </w:r>
          </w:p>
        </w:tc>
        <w:tc>
          <w:tcPr>
            <w:tcW w:w="6733" w:type="dxa"/>
            <w:shd w:val="clear" w:color="auto" w:fill="FFFFFF" w:themeFill="background1"/>
          </w:tcPr>
          <w:p w14:paraId="0F117787" w14:textId="77777777" w:rsidR="00623063" w:rsidRPr="00584B08" w:rsidRDefault="00623063" w:rsidP="00623063">
            <w:pPr>
              <w:rPr>
                <w:rFonts w:ascii="Merriweather" w:hAnsi="Merriweather"/>
              </w:rPr>
            </w:pPr>
          </w:p>
        </w:tc>
      </w:tr>
      <w:tr w:rsidR="00623063" w:rsidRPr="00AC0C4C" w14:paraId="17BC71A7" w14:textId="77777777" w:rsidTr="00805E51">
        <w:tc>
          <w:tcPr>
            <w:tcW w:w="2617" w:type="dxa"/>
            <w:shd w:val="clear" w:color="auto" w:fill="FFFFFF" w:themeFill="background1"/>
          </w:tcPr>
          <w:p w14:paraId="5F71FD27" w14:textId="77777777" w:rsidR="00623063" w:rsidRPr="00584B08" w:rsidRDefault="00623063" w:rsidP="00623063">
            <w:pPr>
              <w:pStyle w:val="BodyText"/>
              <w:spacing w:before="60" w:after="60"/>
              <w:jc w:val="left"/>
              <w:rPr>
                <w:rFonts w:ascii="Merriweather" w:hAnsi="Merriweather" w:cs="Arial"/>
                <w:color w:val="000000" w:themeColor="text1"/>
                <w:sz w:val="20"/>
                <w:szCs w:val="20"/>
              </w:rPr>
            </w:pPr>
            <w:r w:rsidRPr="00584B08">
              <w:rPr>
                <w:rFonts w:ascii="Merriweather" w:hAnsi="Merriweather" w:cs="Arial"/>
                <w:color w:val="000000" w:themeColor="text1"/>
                <w:sz w:val="20"/>
                <w:szCs w:val="20"/>
              </w:rPr>
              <w:t>Sources of Run-on to the Site:</w:t>
            </w:r>
          </w:p>
        </w:tc>
        <w:tc>
          <w:tcPr>
            <w:tcW w:w="6733" w:type="dxa"/>
            <w:shd w:val="clear" w:color="auto" w:fill="FFFFFF" w:themeFill="background1"/>
          </w:tcPr>
          <w:p w14:paraId="3309BDA0" w14:textId="77777777" w:rsidR="00623063" w:rsidRPr="00584B08" w:rsidRDefault="00623063" w:rsidP="00623063">
            <w:pPr>
              <w:rPr>
                <w:rFonts w:ascii="Merriweather" w:hAnsi="Merriweather"/>
              </w:rPr>
            </w:pPr>
          </w:p>
        </w:tc>
      </w:tr>
      <w:tr w:rsidR="00623063" w:rsidRPr="00AC0C4C" w14:paraId="300E55CF" w14:textId="77777777" w:rsidTr="00805E51">
        <w:tc>
          <w:tcPr>
            <w:tcW w:w="2617" w:type="dxa"/>
            <w:shd w:val="clear" w:color="auto" w:fill="FFFFFF" w:themeFill="background1"/>
          </w:tcPr>
          <w:p w14:paraId="3360D4EE" w14:textId="77777777" w:rsidR="00623063" w:rsidRPr="00584B08" w:rsidRDefault="00623063" w:rsidP="00623063">
            <w:pPr>
              <w:pStyle w:val="BodyText"/>
              <w:spacing w:before="60" w:after="60"/>
              <w:jc w:val="left"/>
              <w:rPr>
                <w:rFonts w:ascii="Merriweather" w:hAnsi="Merriweather" w:cs="Arial"/>
                <w:color w:val="000000" w:themeColor="text1"/>
                <w:sz w:val="20"/>
                <w:szCs w:val="20"/>
              </w:rPr>
            </w:pPr>
            <w:r w:rsidRPr="00584B08">
              <w:rPr>
                <w:rFonts w:ascii="Merriweather" w:hAnsi="Merriweather" w:cs="Arial"/>
                <w:color w:val="000000" w:themeColor="text1"/>
                <w:sz w:val="20"/>
                <w:szCs w:val="20"/>
              </w:rPr>
              <w:t>Discharge Locations:</w:t>
            </w:r>
          </w:p>
        </w:tc>
        <w:tc>
          <w:tcPr>
            <w:tcW w:w="6733" w:type="dxa"/>
            <w:shd w:val="clear" w:color="auto" w:fill="FFFFFF" w:themeFill="background1"/>
          </w:tcPr>
          <w:p w14:paraId="24D59052" w14:textId="77777777" w:rsidR="00623063" w:rsidRPr="00584B08" w:rsidRDefault="00623063" w:rsidP="00623063">
            <w:pPr>
              <w:rPr>
                <w:rFonts w:ascii="Merriweather" w:hAnsi="Merriweather"/>
              </w:rPr>
            </w:pPr>
          </w:p>
        </w:tc>
      </w:tr>
      <w:tr w:rsidR="00623063" w:rsidRPr="00AC0C4C" w14:paraId="49D9950B" w14:textId="77777777" w:rsidTr="00805E51">
        <w:trPr>
          <w:trHeight w:val="620"/>
        </w:trPr>
        <w:tc>
          <w:tcPr>
            <w:tcW w:w="2617" w:type="dxa"/>
          </w:tcPr>
          <w:p w14:paraId="30FEACA2" w14:textId="77777777" w:rsidR="00623063" w:rsidRPr="00584B08" w:rsidRDefault="00623063" w:rsidP="00623063">
            <w:pPr>
              <w:pStyle w:val="BodyText"/>
              <w:spacing w:before="60" w:after="60"/>
              <w:jc w:val="left"/>
              <w:rPr>
                <w:rFonts w:ascii="Merriweather" w:hAnsi="Merriweather" w:cs="Arial"/>
                <w:color w:val="000000" w:themeColor="text1"/>
                <w:sz w:val="20"/>
                <w:szCs w:val="20"/>
              </w:rPr>
            </w:pPr>
            <w:r w:rsidRPr="00584B08">
              <w:rPr>
                <w:rFonts w:ascii="Merriweather" w:hAnsi="Merriweather" w:cs="Arial"/>
                <w:color w:val="000000" w:themeColor="text1"/>
                <w:sz w:val="20"/>
                <w:szCs w:val="20"/>
              </w:rPr>
              <w:t>Other Site Features:</w:t>
            </w:r>
          </w:p>
        </w:tc>
        <w:tc>
          <w:tcPr>
            <w:tcW w:w="6733" w:type="dxa"/>
          </w:tcPr>
          <w:p w14:paraId="353192CD" w14:textId="77777777" w:rsidR="00623063" w:rsidRPr="00584B08" w:rsidRDefault="00623063" w:rsidP="00623063">
            <w:pPr>
              <w:rPr>
                <w:rFonts w:ascii="Merriweather" w:hAnsi="Merriweather"/>
              </w:rPr>
            </w:pPr>
          </w:p>
        </w:tc>
      </w:tr>
    </w:tbl>
    <w:p w14:paraId="7DE2D185" w14:textId="77777777" w:rsidR="0041263A" w:rsidRDefault="0041263A">
      <w:pPr>
        <w:spacing w:after="160" w:line="259" w:lineRule="auto"/>
        <w:jc w:val="left"/>
        <w:rPr>
          <w:rFonts w:asciiTheme="majorHAnsi" w:eastAsiaTheme="majorEastAsia" w:hAnsiTheme="majorHAnsi" w:cstheme="majorBidi"/>
          <w:bCs/>
          <w:szCs w:val="24"/>
        </w:rPr>
      </w:pPr>
      <w:bookmarkStart w:id="30" w:name="_Toc516398854"/>
      <w:r>
        <w:rPr>
          <w:rFonts w:asciiTheme="majorHAnsi" w:hAnsiTheme="majorHAnsi"/>
          <w:b/>
          <w:szCs w:val="24"/>
        </w:rPr>
        <w:br w:type="page"/>
      </w:r>
    </w:p>
    <w:p w14:paraId="711F3C12" w14:textId="61185787" w:rsidR="00623063" w:rsidRPr="00A91F1F" w:rsidRDefault="008E6B0C" w:rsidP="00623063">
      <w:pPr>
        <w:pStyle w:val="Heading2"/>
        <w:numPr>
          <w:ilvl w:val="0"/>
          <w:numId w:val="0"/>
        </w:numPr>
        <w:tabs>
          <w:tab w:val="left" w:pos="720"/>
        </w:tabs>
        <w:ind w:left="1080" w:hanging="720"/>
        <w:rPr>
          <w:rFonts w:asciiTheme="majorHAnsi" w:hAnsiTheme="majorHAnsi"/>
          <w:b w:val="0"/>
          <w:color w:val="auto"/>
          <w:sz w:val="24"/>
          <w:szCs w:val="24"/>
        </w:rPr>
      </w:pPr>
      <w:r>
        <w:rPr>
          <w:rFonts w:asciiTheme="majorHAnsi" w:hAnsiTheme="majorHAnsi"/>
          <w:b w:val="0"/>
          <w:color w:val="auto"/>
          <w:sz w:val="24"/>
          <w:szCs w:val="24"/>
        </w:rPr>
        <w:lastRenderedPageBreak/>
        <w:t>2.1</w:t>
      </w:r>
      <w:r w:rsidR="00BF5336">
        <w:rPr>
          <w:rFonts w:asciiTheme="majorHAnsi" w:hAnsiTheme="majorHAnsi"/>
          <w:b w:val="0"/>
          <w:color w:val="auto"/>
          <w:sz w:val="24"/>
          <w:szCs w:val="24"/>
        </w:rPr>
        <w:t>.3</w:t>
      </w:r>
      <w:r w:rsidR="00623063" w:rsidRPr="00A91F1F">
        <w:rPr>
          <w:rFonts w:asciiTheme="majorHAnsi" w:hAnsiTheme="majorHAnsi"/>
          <w:b w:val="0"/>
          <w:color w:val="auto"/>
          <w:sz w:val="24"/>
          <w:szCs w:val="24"/>
        </w:rPr>
        <w:t xml:space="preserve"> Construction Schedule</w:t>
      </w:r>
      <w:bookmarkEnd w:id="30"/>
    </w:p>
    <w:p w14:paraId="56507AEC" w14:textId="4F7C8644" w:rsidR="00623063" w:rsidRPr="00907B11" w:rsidRDefault="00623063" w:rsidP="00623063">
      <w:pPr>
        <w:pStyle w:val="BodyText"/>
        <w:tabs>
          <w:tab w:val="left" w:pos="9360"/>
        </w:tabs>
        <w:rPr>
          <w:rFonts w:asciiTheme="minorHAnsi" w:eastAsia="Arial" w:hAnsiTheme="minorHAnsi" w:cstheme="minorHAnsi"/>
          <w:color w:val="000000" w:themeColor="text1"/>
          <w:sz w:val="20"/>
          <w:szCs w:val="20"/>
        </w:rPr>
      </w:pPr>
      <w:r w:rsidRPr="00907B11">
        <w:rPr>
          <w:rFonts w:asciiTheme="minorHAnsi" w:eastAsia="Arial" w:hAnsiTheme="minorHAnsi" w:cstheme="minorHAnsi"/>
          <w:color w:val="000000" w:themeColor="text1"/>
          <w:sz w:val="20"/>
          <w:szCs w:val="20"/>
        </w:rPr>
        <w:t xml:space="preserve">The construction schedule is provided in </w:t>
      </w:r>
      <w:r w:rsidRPr="00E77AF2">
        <w:rPr>
          <w:rFonts w:asciiTheme="minorHAnsi" w:eastAsia="Arial" w:hAnsiTheme="minorHAnsi" w:cstheme="minorHAnsi"/>
          <w:b/>
          <w:color w:val="000000" w:themeColor="text1"/>
          <w:sz w:val="20"/>
          <w:szCs w:val="20"/>
        </w:rPr>
        <w:t>Table 4</w:t>
      </w:r>
      <w:r w:rsidRPr="00907B11">
        <w:rPr>
          <w:rFonts w:asciiTheme="minorHAnsi" w:eastAsia="Arial" w:hAnsiTheme="minorHAnsi" w:cstheme="minorHAnsi"/>
          <w:color w:val="000000" w:themeColor="text1"/>
          <w:sz w:val="20"/>
          <w:szCs w:val="20"/>
        </w:rPr>
        <w:t xml:space="preserve">, including </w:t>
      </w:r>
      <w:r>
        <w:rPr>
          <w:rFonts w:asciiTheme="minorHAnsi" w:eastAsia="Arial" w:hAnsiTheme="minorHAnsi" w:cstheme="minorHAnsi"/>
          <w:color w:val="000000" w:themeColor="text1"/>
          <w:sz w:val="20"/>
          <w:szCs w:val="20"/>
        </w:rPr>
        <w:t>anticipated</w:t>
      </w:r>
      <w:r w:rsidRPr="00907B11">
        <w:rPr>
          <w:rFonts w:asciiTheme="minorHAnsi" w:eastAsia="Arial" w:hAnsiTheme="minorHAnsi" w:cstheme="minorHAnsi"/>
          <w:color w:val="000000" w:themeColor="text1"/>
          <w:sz w:val="20"/>
          <w:szCs w:val="20"/>
        </w:rPr>
        <w:t xml:space="preserve"> activities to be performed in the </w:t>
      </w:r>
      <w:r>
        <w:rPr>
          <w:rFonts w:asciiTheme="minorHAnsi" w:eastAsia="Arial" w:hAnsiTheme="minorHAnsi" w:cstheme="minorHAnsi"/>
          <w:color w:val="000000" w:themeColor="text1"/>
          <w:sz w:val="20"/>
          <w:szCs w:val="20"/>
        </w:rPr>
        <w:t>wet</w:t>
      </w:r>
      <w:r w:rsidRPr="00907B11">
        <w:rPr>
          <w:rFonts w:asciiTheme="minorHAnsi" w:eastAsia="Arial" w:hAnsiTheme="minorHAnsi" w:cstheme="minorHAnsi"/>
          <w:color w:val="000000" w:themeColor="text1"/>
          <w:sz w:val="20"/>
          <w:szCs w:val="20"/>
        </w:rPr>
        <w:t xml:space="preserve"> season</w:t>
      </w:r>
      <w:r>
        <w:rPr>
          <w:rFonts w:asciiTheme="minorHAnsi" w:eastAsia="Arial" w:hAnsiTheme="minorHAnsi" w:cstheme="minorHAnsi"/>
          <w:color w:val="000000" w:themeColor="text1"/>
          <w:sz w:val="20"/>
          <w:szCs w:val="20"/>
        </w:rPr>
        <w:t xml:space="preserve"> and dry </w:t>
      </w:r>
      <w:r w:rsidRPr="00907B11">
        <w:rPr>
          <w:rFonts w:asciiTheme="minorHAnsi" w:eastAsia="Arial" w:hAnsiTheme="minorHAnsi" w:cstheme="minorHAnsi"/>
          <w:color w:val="000000" w:themeColor="text1"/>
          <w:sz w:val="20"/>
          <w:szCs w:val="20"/>
        </w:rPr>
        <w:t>season and the phase of construction (</w:t>
      </w:r>
      <w:r w:rsidR="00AA4C8C">
        <w:rPr>
          <w:rFonts w:asciiTheme="minorHAnsi" w:eastAsia="Arial" w:hAnsiTheme="minorHAnsi" w:cstheme="minorHAnsi"/>
          <w:color w:val="000000" w:themeColor="text1"/>
          <w:sz w:val="20"/>
          <w:szCs w:val="20"/>
        </w:rPr>
        <w:t>Demolition, Rough Grading, Final Grading, Vertical Construction, Post-Construction Stabilization</w:t>
      </w:r>
      <w:r w:rsidRPr="00907B11">
        <w:rPr>
          <w:rFonts w:asciiTheme="minorHAnsi" w:eastAsia="Arial" w:hAnsiTheme="minorHAnsi" w:cstheme="minorHAnsi"/>
          <w:color w:val="000000" w:themeColor="text1"/>
          <w:sz w:val="20"/>
          <w:szCs w:val="20"/>
        </w:rPr>
        <w:t xml:space="preserve">). The </w:t>
      </w:r>
      <w:r>
        <w:rPr>
          <w:rFonts w:asciiTheme="minorHAnsi" w:eastAsia="Arial" w:hAnsiTheme="minorHAnsi" w:cstheme="minorHAnsi"/>
          <w:color w:val="000000" w:themeColor="text1"/>
          <w:sz w:val="20"/>
          <w:szCs w:val="20"/>
        </w:rPr>
        <w:t>wet</w:t>
      </w:r>
      <w:r w:rsidRPr="00907B11">
        <w:rPr>
          <w:rFonts w:asciiTheme="minorHAnsi" w:eastAsia="Arial" w:hAnsiTheme="minorHAnsi" w:cstheme="minorHAnsi"/>
          <w:color w:val="000000" w:themeColor="text1"/>
          <w:sz w:val="20"/>
          <w:szCs w:val="20"/>
        </w:rPr>
        <w:t xml:space="preserve"> season is October 1 through April 30 of each year.</w:t>
      </w:r>
      <w:r>
        <w:rPr>
          <w:rFonts w:asciiTheme="minorHAnsi" w:eastAsia="Arial" w:hAnsiTheme="minorHAnsi" w:cstheme="minorHAnsi"/>
          <w:color w:val="000000" w:themeColor="text1"/>
          <w:sz w:val="20"/>
          <w:szCs w:val="20"/>
        </w:rPr>
        <w:t xml:space="preserve"> The construction schedule will serve as the basis for the BMP phasing plan in </w:t>
      </w:r>
      <w:r w:rsidRPr="00E77AF2">
        <w:rPr>
          <w:rFonts w:asciiTheme="minorHAnsi" w:eastAsia="Arial" w:hAnsiTheme="minorHAnsi" w:cstheme="minorHAnsi"/>
          <w:b/>
          <w:color w:val="000000" w:themeColor="text1"/>
          <w:sz w:val="20"/>
          <w:szCs w:val="20"/>
        </w:rPr>
        <w:t xml:space="preserve">Section </w:t>
      </w:r>
      <w:r w:rsidR="00B26AD8" w:rsidRPr="00E77AF2">
        <w:rPr>
          <w:rFonts w:asciiTheme="minorHAnsi" w:eastAsia="Arial" w:hAnsiTheme="minorHAnsi" w:cstheme="minorHAnsi"/>
          <w:b/>
          <w:color w:val="000000" w:themeColor="text1"/>
          <w:sz w:val="20"/>
          <w:szCs w:val="20"/>
        </w:rPr>
        <w:t>3</w:t>
      </w:r>
      <w:r w:rsidRPr="00E77AF2">
        <w:rPr>
          <w:rFonts w:asciiTheme="minorHAnsi" w:eastAsia="Arial" w:hAnsiTheme="minorHAnsi" w:cstheme="minorHAnsi"/>
          <w:b/>
          <w:color w:val="000000" w:themeColor="text1"/>
          <w:sz w:val="20"/>
          <w:szCs w:val="20"/>
        </w:rPr>
        <w:t>.1</w:t>
      </w:r>
      <w:r w:rsidR="00210351" w:rsidRPr="00E77AF2">
        <w:rPr>
          <w:rFonts w:asciiTheme="minorHAnsi" w:eastAsia="Arial" w:hAnsiTheme="minorHAnsi" w:cstheme="minorHAnsi"/>
          <w:b/>
          <w:color w:val="000000" w:themeColor="text1"/>
          <w:sz w:val="20"/>
          <w:szCs w:val="20"/>
        </w:rPr>
        <w:t>.1</w:t>
      </w:r>
      <w:r w:rsidR="001D2D0E">
        <w:rPr>
          <w:rFonts w:asciiTheme="minorHAnsi" w:eastAsia="Arial" w:hAnsiTheme="minorHAnsi" w:cstheme="minorHAnsi"/>
          <w:color w:val="000000" w:themeColor="text1"/>
          <w:sz w:val="20"/>
          <w:szCs w:val="20"/>
        </w:rPr>
        <w:t xml:space="preserve"> and </w:t>
      </w:r>
      <w:r w:rsidR="001D2D0E" w:rsidRPr="00E77AF2">
        <w:rPr>
          <w:rFonts w:asciiTheme="minorHAnsi" w:eastAsia="Arial" w:hAnsiTheme="minorHAnsi" w:cstheme="minorHAnsi"/>
          <w:b/>
          <w:color w:val="000000" w:themeColor="text1"/>
          <w:sz w:val="20"/>
          <w:szCs w:val="20"/>
        </w:rPr>
        <w:t>Appendix H</w:t>
      </w:r>
      <w:r>
        <w:rPr>
          <w:rFonts w:asciiTheme="minorHAnsi" w:eastAsia="Arial" w:hAnsiTheme="minorHAnsi" w:cstheme="minorHAnsi"/>
          <w:color w:val="000000" w:themeColor="text1"/>
          <w:sz w:val="20"/>
          <w:szCs w:val="20"/>
        </w:rPr>
        <w:t>.</w:t>
      </w:r>
      <w:r w:rsidRPr="00907B11">
        <w:rPr>
          <w:rFonts w:asciiTheme="minorHAnsi" w:eastAsia="Arial" w:hAnsiTheme="minorHAnsi" w:cstheme="minorHAnsi"/>
          <w:color w:val="000000" w:themeColor="text1"/>
          <w:sz w:val="20"/>
          <w:szCs w:val="20"/>
        </w:rPr>
        <w:t xml:space="preserve">  In addition, the schedule </w:t>
      </w:r>
      <w:r>
        <w:rPr>
          <w:rFonts w:asciiTheme="minorHAnsi" w:eastAsia="Arial" w:hAnsiTheme="minorHAnsi" w:cstheme="minorHAnsi"/>
          <w:color w:val="000000" w:themeColor="text1"/>
          <w:sz w:val="20"/>
          <w:szCs w:val="20"/>
        </w:rPr>
        <w:t>must</w:t>
      </w:r>
      <w:r w:rsidRPr="00907B11">
        <w:rPr>
          <w:rFonts w:asciiTheme="minorHAnsi" w:eastAsia="Arial" w:hAnsiTheme="minorHAnsi" w:cstheme="minorHAnsi"/>
          <w:color w:val="000000" w:themeColor="text1"/>
          <w:sz w:val="20"/>
          <w:szCs w:val="20"/>
        </w:rPr>
        <w:t xml:space="preserve"> identify</w:t>
      </w:r>
      <w:r w:rsidR="00AA4C8C">
        <w:rPr>
          <w:rFonts w:asciiTheme="minorHAnsi" w:eastAsia="Arial" w:hAnsiTheme="minorHAnsi" w:cstheme="minorHAnsi"/>
          <w:color w:val="000000" w:themeColor="text1"/>
          <w:sz w:val="20"/>
          <w:szCs w:val="20"/>
        </w:rPr>
        <w:t xml:space="preserve"> anticipated</w:t>
      </w:r>
      <w:r w:rsidRPr="00907B11">
        <w:rPr>
          <w:rFonts w:asciiTheme="minorHAnsi" w:eastAsia="Arial" w:hAnsiTheme="minorHAnsi" w:cstheme="minorHAnsi"/>
          <w:color w:val="000000" w:themeColor="text1"/>
          <w:sz w:val="20"/>
          <w:szCs w:val="20"/>
        </w:rPr>
        <w:t xml:space="preserve"> periods of</w:t>
      </w:r>
      <w:r>
        <w:rPr>
          <w:rFonts w:asciiTheme="minorHAnsi" w:eastAsia="Arial" w:hAnsiTheme="minorHAnsi" w:cstheme="minorHAnsi"/>
          <w:color w:val="000000" w:themeColor="text1"/>
          <w:sz w:val="20"/>
          <w:szCs w:val="20"/>
        </w:rPr>
        <w:t xml:space="preserve"> inactivity exceeding 14 days</w:t>
      </w:r>
      <w:r w:rsidRPr="00907B11">
        <w:rPr>
          <w:rFonts w:asciiTheme="minorHAnsi" w:eastAsia="Arial" w:hAnsiTheme="minorHAnsi" w:cstheme="minorHAnsi"/>
          <w:color w:val="000000" w:themeColor="text1"/>
          <w:sz w:val="20"/>
          <w:szCs w:val="20"/>
        </w:rPr>
        <w:t>.</w:t>
      </w:r>
    </w:p>
    <w:p w14:paraId="688882D4" w14:textId="77777777" w:rsidR="00623063" w:rsidRPr="00907B11" w:rsidRDefault="00623063" w:rsidP="00623063">
      <w:pPr>
        <w:pStyle w:val="BodyText"/>
        <w:tabs>
          <w:tab w:val="left" w:pos="9360"/>
        </w:tabs>
        <w:rPr>
          <w:rFonts w:asciiTheme="minorHAnsi" w:hAnsiTheme="minorHAnsi" w:cstheme="minorHAnsi"/>
          <w:color w:val="000000" w:themeColor="text1"/>
          <w:sz w:val="20"/>
          <w:szCs w:val="20"/>
        </w:rPr>
      </w:pPr>
      <w:r w:rsidRPr="00907B11">
        <w:rPr>
          <w:rFonts w:asciiTheme="minorHAnsi" w:hAnsiTheme="minorHAnsi" w:cstheme="minorHAnsi"/>
          <w:i/>
          <w:color w:val="FF0000"/>
          <w:sz w:val="20"/>
          <w:szCs w:val="20"/>
        </w:rPr>
        <w:t>[Complete Table 4.]</w:t>
      </w:r>
    </w:p>
    <w:p w14:paraId="580FE9B6" w14:textId="77777777" w:rsidR="00623063" w:rsidRDefault="00623063" w:rsidP="00623063">
      <w:pPr>
        <w:pStyle w:val="Caption"/>
        <w:rPr>
          <w:rFonts w:asciiTheme="minorHAnsi" w:hAnsiTheme="minorHAnsi" w:cstheme="minorHAnsi"/>
          <w:color w:val="000000" w:themeColor="text1"/>
          <w:sz w:val="20"/>
          <w:szCs w:val="20"/>
        </w:rPr>
      </w:pPr>
      <w:bookmarkStart w:id="31" w:name="_Toc516395394"/>
      <w:r w:rsidRPr="00907B11">
        <w:rPr>
          <w:rFonts w:asciiTheme="minorHAnsi" w:hAnsiTheme="minorHAnsi" w:cstheme="minorHAnsi"/>
          <w:color w:val="000000" w:themeColor="text1"/>
          <w:sz w:val="20"/>
          <w:szCs w:val="20"/>
        </w:rPr>
        <w:t xml:space="preserve">Table </w:t>
      </w:r>
      <w:r>
        <w:rPr>
          <w:rFonts w:asciiTheme="minorHAnsi" w:hAnsiTheme="minorHAnsi" w:cstheme="minorHAnsi"/>
          <w:color w:val="000000" w:themeColor="text1"/>
          <w:sz w:val="20"/>
          <w:szCs w:val="20"/>
        </w:rPr>
        <w:t>4.</w:t>
      </w:r>
      <w:r w:rsidRPr="00907B11">
        <w:rPr>
          <w:rFonts w:asciiTheme="minorHAnsi" w:hAnsiTheme="minorHAnsi" w:cstheme="minorHAnsi"/>
          <w:color w:val="000000" w:themeColor="text1"/>
          <w:sz w:val="20"/>
          <w:szCs w:val="20"/>
        </w:rPr>
        <w:t xml:space="preserve"> Construction Schedule</w:t>
      </w:r>
      <w:bookmarkEnd w:id="31"/>
    </w:p>
    <w:p w14:paraId="7585DE21" w14:textId="77777777" w:rsidR="00623063" w:rsidRDefault="00623063" w:rsidP="00623063">
      <w:pPr>
        <w:jc w:val="right"/>
      </w:pPr>
    </w:p>
    <w:tbl>
      <w:tblPr>
        <w:tblStyle w:val="TableGrid"/>
        <w:tblpPr w:leftFromText="187" w:rightFromText="187" w:vertAnchor="text" w:horzAnchor="margin" w:tblpY="1"/>
        <w:tblW w:w="9378" w:type="dxa"/>
        <w:tblLook w:val="04A0" w:firstRow="1" w:lastRow="0" w:firstColumn="1" w:lastColumn="0" w:noHBand="0" w:noVBand="1"/>
      </w:tblPr>
      <w:tblGrid>
        <w:gridCol w:w="1602"/>
        <w:gridCol w:w="3006"/>
        <w:gridCol w:w="1080"/>
        <w:gridCol w:w="1170"/>
        <w:gridCol w:w="2520"/>
      </w:tblGrid>
      <w:tr w:rsidR="00623063" w:rsidRPr="00AC0C4C" w14:paraId="7DB136CE" w14:textId="77777777" w:rsidTr="00623063">
        <w:trPr>
          <w:trHeight w:val="439"/>
        </w:trPr>
        <w:tc>
          <w:tcPr>
            <w:tcW w:w="1602" w:type="dxa"/>
            <w:shd w:val="clear" w:color="auto" w:fill="00C7B2" w:themeFill="accent2"/>
          </w:tcPr>
          <w:p w14:paraId="2BA79139" w14:textId="77777777" w:rsidR="00623063" w:rsidRPr="00907B11" w:rsidRDefault="00623063" w:rsidP="00623063">
            <w:pPr>
              <w:tabs>
                <w:tab w:val="left" w:pos="9360"/>
              </w:tabs>
              <w:autoSpaceDE w:val="0"/>
              <w:autoSpaceDN w:val="0"/>
              <w:adjustRightInd w:val="0"/>
              <w:ind w:right="58"/>
              <w:jc w:val="center"/>
              <w:rPr>
                <w:rFonts w:ascii="Merriweather" w:hAnsi="Merriweather" w:cs="Arial"/>
                <w:b/>
                <w:color w:val="FFFFFF" w:themeColor="background1"/>
                <w:sz w:val="20"/>
                <w:szCs w:val="20"/>
              </w:rPr>
            </w:pPr>
            <w:r w:rsidRPr="00907B11">
              <w:rPr>
                <w:rFonts w:ascii="Merriweather" w:hAnsi="Merriweather" w:cs="Arial"/>
                <w:b/>
                <w:color w:val="FFFFFF" w:themeColor="background1"/>
                <w:sz w:val="20"/>
                <w:szCs w:val="20"/>
              </w:rPr>
              <w:t>Phase of Construction</w:t>
            </w:r>
          </w:p>
        </w:tc>
        <w:tc>
          <w:tcPr>
            <w:tcW w:w="3006" w:type="dxa"/>
            <w:shd w:val="clear" w:color="auto" w:fill="00C7B2" w:themeFill="accent2"/>
            <w:vAlign w:val="bottom"/>
          </w:tcPr>
          <w:p w14:paraId="567B0DA6" w14:textId="77777777" w:rsidR="00623063" w:rsidRPr="00907B11" w:rsidRDefault="00623063" w:rsidP="00623063">
            <w:pPr>
              <w:tabs>
                <w:tab w:val="left" w:pos="9360"/>
              </w:tabs>
              <w:autoSpaceDE w:val="0"/>
              <w:autoSpaceDN w:val="0"/>
              <w:adjustRightInd w:val="0"/>
              <w:ind w:right="58"/>
              <w:jc w:val="center"/>
              <w:rPr>
                <w:rFonts w:ascii="Merriweather" w:hAnsi="Merriweather" w:cs="Arial"/>
                <w:b/>
                <w:color w:val="FFFFFF" w:themeColor="background1"/>
                <w:sz w:val="20"/>
                <w:szCs w:val="20"/>
              </w:rPr>
            </w:pPr>
            <w:r w:rsidRPr="00907B11">
              <w:rPr>
                <w:rFonts w:ascii="Merriweather" w:hAnsi="Merriweather" w:cs="Arial"/>
                <w:b/>
                <w:color w:val="FFFFFF" w:themeColor="background1"/>
                <w:sz w:val="20"/>
                <w:szCs w:val="20"/>
              </w:rPr>
              <w:t>Construction Activity</w:t>
            </w:r>
          </w:p>
        </w:tc>
        <w:tc>
          <w:tcPr>
            <w:tcW w:w="1080" w:type="dxa"/>
            <w:shd w:val="clear" w:color="auto" w:fill="00C7B2" w:themeFill="accent2"/>
            <w:vAlign w:val="bottom"/>
          </w:tcPr>
          <w:p w14:paraId="49C78042" w14:textId="77777777" w:rsidR="00623063" w:rsidRPr="00907B11" w:rsidRDefault="00623063" w:rsidP="00623063">
            <w:pPr>
              <w:tabs>
                <w:tab w:val="left" w:pos="9360"/>
              </w:tabs>
              <w:autoSpaceDE w:val="0"/>
              <w:autoSpaceDN w:val="0"/>
              <w:adjustRightInd w:val="0"/>
              <w:ind w:right="58"/>
              <w:jc w:val="center"/>
              <w:rPr>
                <w:rFonts w:ascii="Merriweather" w:hAnsi="Merriweather" w:cs="Arial"/>
                <w:b/>
                <w:color w:val="FFFFFF" w:themeColor="background1"/>
                <w:sz w:val="20"/>
                <w:szCs w:val="20"/>
              </w:rPr>
            </w:pPr>
            <w:r w:rsidRPr="00907B11">
              <w:rPr>
                <w:rFonts w:ascii="Merriweather" w:hAnsi="Merriweather" w:cs="Arial"/>
                <w:b/>
                <w:color w:val="FFFFFF" w:themeColor="background1"/>
                <w:sz w:val="20"/>
                <w:szCs w:val="20"/>
              </w:rPr>
              <w:t>Start Date</w:t>
            </w:r>
          </w:p>
        </w:tc>
        <w:tc>
          <w:tcPr>
            <w:tcW w:w="1170" w:type="dxa"/>
            <w:shd w:val="clear" w:color="auto" w:fill="00C7B2" w:themeFill="accent2"/>
            <w:vAlign w:val="bottom"/>
          </w:tcPr>
          <w:p w14:paraId="05902D7C" w14:textId="77777777" w:rsidR="00623063" w:rsidRPr="00907B11" w:rsidRDefault="00623063" w:rsidP="00623063">
            <w:pPr>
              <w:tabs>
                <w:tab w:val="left" w:pos="9360"/>
              </w:tabs>
              <w:autoSpaceDE w:val="0"/>
              <w:autoSpaceDN w:val="0"/>
              <w:adjustRightInd w:val="0"/>
              <w:ind w:right="58"/>
              <w:jc w:val="center"/>
              <w:rPr>
                <w:rFonts w:ascii="Merriweather" w:hAnsi="Merriweather" w:cs="Arial"/>
                <w:b/>
                <w:color w:val="FFFFFF" w:themeColor="background1"/>
                <w:sz w:val="20"/>
                <w:szCs w:val="20"/>
              </w:rPr>
            </w:pPr>
            <w:r w:rsidRPr="00907B11">
              <w:rPr>
                <w:rFonts w:ascii="Merriweather" w:hAnsi="Merriweather" w:cs="Arial"/>
                <w:b/>
                <w:color w:val="FFFFFF" w:themeColor="background1"/>
                <w:sz w:val="20"/>
                <w:szCs w:val="20"/>
              </w:rPr>
              <w:t>Finish Date</w:t>
            </w:r>
          </w:p>
        </w:tc>
        <w:tc>
          <w:tcPr>
            <w:tcW w:w="2520" w:type="dxa"/>
            <w:shd w:val="clear" w:color="auto" w:fill="00C7B2" w:themeFill="accent2"/>
            <w:vAlign w:val="bottom"/>
          </w:tcPr>
          <w:p w14:paraId="072DA8CB" w14:textId="77777777" w:rsidR="00623063" w:rsidRPr="00BB2677" w:rsidRDefault="00623063" w:rsidP="00623063">
            <w:pPr>
              <w:tabs>
                <w:tab w:val="left" w:pos="9360"/>
              </w:tabs>
              <w:autoSpaceDE w:val="0"/>
              <w:autoSpaceDN w:val="0"/>
              <w:adjustRightInd w:val="0"/>
              <w:ind w:right="58"/>
              <w:jc w:val="center"/>
              <w:rPr>
                <w:rFonts w:ascii="Merriweather" w:hAnsi="Merriweather" w:cs="Arial"/>
                <w:b/>
                <w:color w:val="FFFFFF" w:themeColor="background1"/>
                <w:sz w:val="20"/>
                <w:szCs w:val="20"/>
                <w:vertAlign w:val="superscript"/>
              </w:rPr>
            </w:pPr>
            <w:r>
              <w:rPr>
                <w:rFonts w:ascii="Merriweather" w:hAnsi="Merriweather" w:cs="Arial"/>
                <w:b/>
                <w:color w:val="FFFFFF" w:themeColor="background1"/>
                <w:sz w:val="20"/>
                <w:szCs w:val="20"/>
              </w:rPr>
              <w:t>Wet</w:t>
            </w:r>
            <w:r w:rsidRPr="00907B11">
              <w:rPr>
                <w:rFonts w:ascii="Merriweather" w:hAnsi="Merriweather" w:cs="Arial"/>
                <w:b/>
                <w:color w:val="FFFFFF" w:themeColor="background1"/>
                <w:sz w:val="20"/>
                <w:szCs w:val="20"/>
              </w:rPr>
              <w:t xml:space="preserve"> Season (Y/N)</w:t>
            </w:r>
          </w:p>
        </w:tc>
      </w:tr>
      <w:tr w:rsidR="00623063" w:rsidRPr="00AC0C4C" w14:paraId="3CB8FBAD" w14:textId="77777777" w:rsidTr="00623063">
        <w:trPr>
          <w:trHeight w:val="590"/>
        </w:trPr>
        <w:tc>
          <w:tcPr>
            <w:tcW w:w="1602" w:type="dxa"/>
            <w:shd w:val="clear" w:color="auto" w:fill="FFFFFF" w:themeFill="background1"/>
          </w:tcPr>
          <w:p w14:paraId="12906C7B" w14:textId="77777777" w:rsidR="00623063" w:rsidRPr="00907B11" w:rsidRDefault="00623063" w:rsidP="00623063">
            <w:pPr>
              <w:rPr>
                <w:rFonts w:ascii="Merriweather" w:hAnsi="Merriweather"/>
              </w:rPr>
            </w:pPr>
          </w:p>
        </w:tc>
        <w:tc>
          <w:tcPr>
            <w:tcW w:w="3006" w:type="dxa"/>
            <w:shd w:val="clear" w:color="auto" w:fill="FFFFFF" w:themeFill="background1"/>
          </w:tcPr>
          <w:p w14:paraId="499E7709" w14:textId="77777777" w:rsidR="00623063" w:rsidRPr="00907B11" w:rsidRDefault="00623063" w:rsidP="00623063">
            <w:pPr>
              <w:rPr>
                <w:rFonts w:ascii="Merriweather" w:hAnsi="Merriweather"/>
              </w:rPr>
            </w:pPr>
          </w:p>
        </w:tc>
        <w:tc>
          <w:tcPr>
            <w:tcW w:w="1080" w:type="dxa"/>
            <w:shd w:val="clear" w:color="auto" w:fill="FFFFFF" w:themeFill="background1"/>
          </w:tcPr>
          <w:p w14:paraId="5F4971A1" w14:textId="77777777" w:rsidR="00623063" w:rsidRPr="00907B11" w:rsidRDefault="00623063" w:rsidP="00623063">
            <w:pPr>
              <w:rPr>
                <w:rFonts w:ascii="Merriweather" w:hAnsi="Merriweather"/>
              </w:rPr>
            </w:pPr>
          </w:p>
        </w:tc>
        <w:tc>
          <w:tcPr>
            <w:tcW w:w="1170" w:type="dxa"/>
            <w:shd w:val="clear" w:color="auto" w:fill="FFFFFF" w:themeFill="background1"/>
          </w:tcPr>
          <w:p w14:paraId="1F9913C5" w14:textId="77777777" w:rsidR="00623063" w:rsidRPr="00907B11" w:rsidRDefault="00623063" w:rsidP="00623063">
            <w:pPr>
              <w:rPr>
                <w:rFonts w:ascii="Merriweather" w:hAnsi="Merriweather"/>
              </w:rPr>
            </w:pPr>
          </w:p>
        </w:tc>
        <w:tc>
          <w:tcPr>
            <w:tcW w:w="2520" w:type="dxa"/>
            <w:shd w:val="clear" w:color="auto" w:fill="FFFFFF" w:themeFill="background1"/>
          </w:tcPr>
          <w:p w14:paraId="4E981DB8" w14:textId="77777777" w:rsidR="00623063" w:rsidRPr="00907B11" w:rsidRDefault="00623063" w:rsidP="00623063">
            <w:pPr>
              <w:rPr>
                <w:rFonts w:ascii="Merriweather" w:hAnsi="Merriweather"/>
              </w:rPr>
            </w:pPr>
          </w:p>
        </w:tc>
      </w:tr>
      <w:tr w:rsidR="00623063" w:rsidRPr="00AC0C4C" w14:paraId="6FE842B0" w14:textId="77777777" w:rsidTr="00623063">
        <w:trPr>
          <w:trHeight w:val="590"/>
        </w:trPr>
        <w:tc>
          <w:tcPr>
            <w:tcW w:w="1602" w:type="dxa"/>
            <w:shd w:val="clear" w:color="auto" w:fill="FFFFFF" w:themeFill="background1"/>
          </w:tcPr>
          <w:p w14:paraId="1F9C01E7" w14:textId="77777777" w:rsidR="00623063" w:rsidRPr="00907B11" w:rsidRDefault="00623063" w:rsidP="00623063">
            <w:pPr>
              <w:rPr>
                <w:rFonts w:ascii="Merriweather" w:hAnsi="Merriweather"/>
              </w:rPr>
            </w:pPr>
          </w:p>
        </w:tc>
        <w:tc>
          <w:tcPr>
            <w:tcW w:w="3006" w:type="dxa"/>
            <w:shd w:val="clear" w:color="auto" w:fill="FFFFFF" w:themeFill="background1"/>
          </w:tcPr>
          <w:p w14:paraId="3F01BD88" w14:textId="77777777" w:rsidR="00623063" w:rsidRPr="00907B11" w:rsidRDefault="00623063" w:rsidP="00623063">
            <w:pPr>
              <w:rPr>
                <w:rFonts w:ascii="Merriweather" w:hAnsi="Merriweather"/>
              </w:rPr>
            </w:pPr>
          </w:p>
        </w:tc>
        <w:tc>
          <w:tcPr>
            <w:tcW w:w="1080" w:type="dxa"/>
            <w:shd w:val="clear" w:color="auto" w:fill="FFFFFF" w:themeFill="background1"/>
          </w:tcPr>
          <w:p w14:paraId="40D0D03D" w14:textId="77777777" w:rsidR="00623063" w:rsidRPr="00907B11" w:rsidRDefault="00623063" w:rsidP="00623063">
            <w:pPr>
              <w:rPr>
                <w:rFonts w:ascii="Merriweather" w:hAnsi="Merriweather"/>
              </w:rPr>
            </w:pPr>
          </w:p>
        </w:tc>
        <w:tc>
          <w:tcPr>
            <w:tcW w:w="1170" w:type="dxa"/>
            <w:shd w:val="clear" w:color="auto" w:fill="FFFFFF" w:themeFill="background1"/>
          </w:tcPr>
          <w:p w14:paraId="25D19917" w14:textId="77777777" w:rsidR="00623063" w:rsidRPr="00907B11" w:rsidRDefault="00623063" w:rsidP="00623063">
            <w:pPr>
              <w:rPr>
                <w:rFonts w:ascii="Merriweather" w:hAnsi="Merriweather"/>
              </w:rPr>
            </w:pPr>
          </w:p>
        </w:tc>
        <w:tc>
          <w:tcPr>
            <w:tcW w:w="2520" w:type="dxa"/>
            <w:shd w:val="clear" w:color="auto" w:fill="FFFFFF" w:themeFill="background1"/>
          </w:tcPr>
          <w:p w14:paraId="74EAD487" w14:textId="77777777" w:rsidR="00623063" w:rsidRPr="00907B11" w:rsidRDefault="00623063" w:rsidP="00623063">
            <w:pPr>
              <w:rPr>
                <w:rFonts w:ascii="Merriweather" w:hAnsi="Merriweather"/>
              </w:rPr>
            </w:pPr>
          </w:p>
        </w:tc>
      </w:tr>
      <w:tr w:rsidR="00623063" w:rsidRPr="00AC0C4C" w14:paraId="496106C8" w14:textId="77777777" w:rsidTr="00623063">
        <w:trPr>
          <w:trHeight w:val="590"/>
        </w:trPr>
        <w:tc>
          <w:tcPr>
            <w:tcW w:w="1602" w:type="dxa"/>
            <w:shd w:val="clear" w:color="auto" w:fill="FFFFFF" w:themeFill="background1"/>
          </w:tcPr>
          <w:p w14:paraId="3C535FAF" w14:textId="77777777" w:rsidR="00623063" w:rsidRPr="00907B11" w:rsidRDefault="00623063" w:rsidP="00623063">
            <w:pPr>
              <w:rPr>
                <w:rFonts w:ascii="Merriweather" w:hAnsi="Merriweather"/>
              </w:rPr>
            </w:pPr>
          </w:p>
        </w:tc>
        <w:tc>
          <w:tcPr>
            <w:tcW w:w="3006" w:type="dxa"/>
            <w:shd w:val="clear" w:color="auto" w:fill="FFFFFF" w:themeFill="background1"/>
          </w:tcPr>
          <w:p w14:paraId="658A9F41" w14:textId="77777777" w:rsidR="00623063" w:rsidRPr="00907B11" w:rsidRDefault="00623063" w:rsidP="00623063">
            <w:pPr>
              <w:rPr>
                <w:rFonts w:ascii="Merriweather" w:hAnsi="Merriweather"/>
              </w:rPr>
            </w:pPr>
          </w:p>
        </w:tc>
        <w:tc>
          <w:tcPr>
            <w:tcW w:w="1080" w:type="dxa"/>
            <w:shd w:val="clear" w:color="auto" w:fill="FFFFFF" w:themeFill="background1"/>
          </w:tcPr>
          <w:p w14:paraId="120C62EC" w14:textId="77777777" w:rsidR="00623063" w:rsidRPr="00907B11" w:rsidRDefault="00623063" w:rsidP="00623063">
            <w:pPr>
              <w:rPr>
                <w:rFonts w:ascii="Merriweather" w:hAnsi="Merriweather"/>
              </w:rPr>
            </w:pPr>
          </w:p>
        </w:tc>
        <w:tc>
          <w:tcPr>
            <w:tcW w:w="1170" w:type="dxa"/>
            <w:shd w:val="clear" w:color="auto" w:fill="FFFFFF" w:themeFill="background1"/>
          </w:tcPr>
          <w:p w14:paraId="003BB734" w14:textId="77777777" w:rsidR="00623063" w:rsidRPr="00907B11" w:rsidRDefault="00623063" w:rsidP="00623063">
            <w:pPr>
              <w:rPr>
                <w:rFonts w:ascii="Merriweather" w:hAnsi="Merriweather"/>
              </w:rPr>
            </w:pPr>
          </w:p>
        </w:tc>
        <w:tc>
          <w:tcPr>
            <w:tcW w:w="2520" w:type="dxa"/>
            <w:shd w:val="clear" w:color="auto" w:fill="FFFFFF" w:themeFill="background1"/>
          </w:tcPr>
          <w:p w14:paraId="0DEFF39A" w14:textId="77777777" w:rsidR="00623063" w:rsidRPr="00907B11" w:rsidRDefault="00623063" w:rsidP="00623063">
            <w:pPr>
              <w:rPr>
                <w:rFonts w:ascii="Merriweather" w:hAnsi="Merriweather"/>
              </w:rPr>
            </w:pPr>
          </w:p>
        </w:tc>
      </w:tr>
      <w:tr w:rsidR="00BB7A67" w:rsidRPr="00AC0C4C" w14:paraId="2F844ABB" w14:textId="77777777" w:rsidTr="00623063">
        <w:trPr>
          <w:trHeight w:val="590"/>
        </w:trPr>
        <w:tc>
          <w:tcPr>
            <w:tcW w:w="1602" w:type="dxa"/>
            <w:shd w:val="clear" w:color="auto" w:fill="FFFFFF" w:themeFill="background1"/>
          </w:tcPr>
          <w:p w14:paraId="68ABB953" w14:textId="77777777" w:rsidR="00BB7A67" w:rsidRPr="00907B11" w:rsidRDefault="00BB7A67" w:rsidP="00623063">
            <w:pPr>
              <w:rPr>
                <w:rFonts w:ascii="Merriweather" w:hAnsi="Merriweather"/>
              </w:rPr>
            </w:pPr>
          </w:p>
        </w:tc>
        <w:tc>
          <w:tcPr>
            <w:tcW w:w="3006" w:type="dxa"/>
            <w:shd w:val="clear" w:color="auto" w:fill="FFFFFF" w:themeFill="background1"/>
          </w:tcPr>
          <w:p w14:paraId="1EF18331" w14:textId="77777777" w:rsidR="00BB7A67" w:rsidRPr="00907B11" w:rsidRDefault="00BB7A67" w:rsidP="00623063">
            <w:pPr>
              <w:rPr>
                <w:rFonts w:ascii="Merriweather" w:hAnsi="Merriweather"/>
              </w:rPr>
            </w:pPr>
          </w:p>
        </w:tc>
        <w:tc>
          <w:tcPr>
            <w:tcW w:w="1080" w:type="dxa"/>
            <w:shd w:val="clear" w:color="auto" w:fill="FFFFFF" w:themeFill="background1"/>
          </w:tcPr>
          <w:p w14:paraId="3242A0B4" w14:textId="77777777" w:rsidR="00BB7A67" w:rsidRPr="00907B11" w:rsidRDefault="00BB7A67" w:rsidP="00623063">
            <w:pPr>
              <w:rPr>
                <w:rFonts w:ascii="Merriweather" w:hAnsi="Merriweather"/>
              </w:rPr>
            </w:pPr>
          </w:p>
        </w:tc>
        <w:tc>
          <w:tcPr>
            <w:tcW w:w="1170" w:type="dxa"/>
            <w:shd w:val="clear" w:color="auto" w:fill="FFFFFF" w:themeFill="background1"/>
          </w:tcPr>
          <w:p w14:paraId="411BF22E" w14:textId="77777777" w:rsidR="00BB7A67" w:rsidRPr="00907B11" w:rsidRDefault="00BB7A67" w:rsidP="00623063">
            <w:pPr>
              <w:rPr>
                <w:rFonts w:ascii="Merriweather" w:hAnsi="Merriweather"/>
              </w:rPr>
            </w:pPr>
          </w:p>
        </w:tc>
        <w:tc>
          <w:tcPr>
            <w:tcW w:w="2520" w:type="dxa"/>
            <w:shd w:val="clear" w:color="auto" w:fill="FFFFFF" w:themeFill="background1"/>
          </w:tcPr>
          <w:p w14:paraId="6826B1EA" w14:textId="77777777" w:rsidR="00BB7A67" w:rsidRPr="00907B11" w:rsidRDefault="00BB7A67" w:rsidP="00623063">
            <w:pPr>
              <w:rPr>
                <w:rFonts w:ascii="Merriweather" w:hAnsi="Merriweather"/>
              </w:rPr>
            </w:pPr>
          </w:p>
        </w:tc>
      </w:tr>
      <w:tr w:rsidR="00623063" w:rsidRPr="00AC0C4C" w14:paraId="721D7430" w14:textId="77777777" w:rsidTr="00623063">
        <w:trPr>
          <w:trHeight w:val="590"/>
        </w:trPr>
        <w:tc>
          <w:tcPr>
            <w:tcW w:w="1602" w:type="dxa"/>
            <w:shd w:val="clear" w:color="auto" w:fill="FFFFFF" w:themeFill="background1"/>
          </w:tcPr>
          <w:p w14:paraId="2A4DF277" w14:textId="77777777" w:rsidR="00623063" w:rsidRPr="00907B11" w:rsidRDefault="00623063" w:rsidP="00623063">
            <w:pPr>
              <w:rPr>
                <w:rFonts w:ascii="Merriweather" w:hAnsi="Merriweather"/>
              </w:rPr>
            </w:pPr>
          </w:p>
        </w:tc>
        <w:tc>
          <w:tcPr>
            <w:tcW w:w="3006" w:type="dxa"/>
            <w:shd w:val="clear" w:color="auto" w:fill="FFFFFF" w:themeFill="background1"/>
          </w:tcPr>
          <w:p w14:paraId="0B5B9A0C" w14:textId="77777777" w:rsidR="00623063" w:rsidRPr="00907B11" w:rsidRDefault="00623063" w:rsidP="00623063">
            <w:pPr>
              <w:rPr>
                <w:rFonts w:ascii="Merriweather" w:hAnsi="Merriweather"/>
              </w:rPr>
            </w:pPr>
          </w:p>
        </w:tc>
        <w:tc>
          <w:tcPr>
            <w:tcW w:w="1080" w:type="dxa"/>
            <w:shd w:val="clear" w:color="auto" w:fill="FFFFFF" w:themeFill="background1"/>
          </w:tcPr>
          <w:p w14:paraId="54317787" w14:textId="77777777" w:rsidR="00623063" w:rsidRPr="00907B11" w:rsidRDefault="00623063" w:rsidP="00623063">
            <w:pPr>
              <w:rPr>
                <w:rFonts w:ascii="Merriweather" w:hAnsi="Merriweather"/>
              </w:rPr>
            </w:pPr>
          </w:p>
        </w:tc>
        <w:tc>
          <w:tcPr>
            <w:tcW w:w="1170" w:type="dxa"/>
            <w:shd w:val="clear" w:color="auto" w:fill="FFFFFF" w:themeFill="background1"/>
          </w:tcPr>
          <w:p w14:paraId="08C36697" w14:textId="77777777" w:rsidR="00623063" w:rsidRPr="00907B11" w:rsidRDefault="00623063" w:rsidP="00623063">
            <w:pPr>
              <w:rPr>
                <w:rFonts w:ascii="Merriweather" w:hAnsi="Merriweather"/>
              </w:rPr>
            </w:pPr>
          </w:p>
        </w:tc>
        <w:tc>
          <w:tcPr>
            <w:tcW w:w="2520" w:type="dxa"/>
            <w:shd w:val="clear" w:color="auto" w:fill="FFFFFF" w:themeFill="background1"/>
          </w:tcPr>
          <w:p w14:paraId="4B435B96" w14:textId="77777777" w:rsidR="00623063" w:rsidRPr="00907B11" w:rsidRDefault="00623063" w:rsidP="00623063">
            <w:pPr>
              <w:rPr>
                <w:rFonts w:ascii="Merriweather" w:hAnsi="Merriweather"/>
              </w:rPr>
            </w:pPr>
          </w:p>
        </w:tc>
      </w:tr>
    </w:tbl>
    <w:p w14:paraId="6EFF4873" w14:textId="1DDA3BA6" w:rsidR="00623063" w:rsidRPr="00A91F1F" w:rsidRDefault="00BF5336" w:rsidP="00623063">
      <w:pPr>
        <w:pStyle w:val="Heading2"/>
        <w:numPr>
          <w:ilvl w:val="0"/>
          <w:numId w:val="0"/>
        </w:numPr>
        <w:ind w:left="1080" w:hanging="720"/>
        <w:rPr>
          <w:rFonts w:asciiTheme="majorHAnsi" w:hAnsiTheme="majorHAnsi"/>
          <w:b w:val="0"/>
          <w:color w:val="auto"/>
          <w:sz w:val="24"/>
          <w:szCs w:val="24"/>
        </w:rPr>
      </w:pPr>
      <w:bookmarkStart w:id="32" w:name="_Toc516398855"/>
      <w:r>
        <w:rPr>
          <w:rFonts w:asciiTheme="majorHAnsi" w:hAnsiTheme="majorHAnsi"/>
          <w:b w:val="0"/>
          <w:color w:val="auto"/>
          <w:sz w:val="24"/>
          <w:szCs w:val="24"/>
        </w:rPr>
        <w:t>2.1.4</w:t>
      </w:r>
      <w:r w:rsidR="00623063" w:rsidRPr="00A91F1F">
        <w:rPr>
          <w:rFonts w:asciiTheme="majorHAnsi" w:hAnsiTheme="majorHAnsi"/>
          <w:b w:val="0"/>
          <w:color w:val="auto"/>
          <w:sz w:val="24"/>
          <w:szCs w:val="24"/>
        </w:rPr>
        <w:t xml:space="preserve"> Site Priority</w:t>
      </w:r>
      <w:bookmarkEnd w:id="32"/>
    </w:p>
    <w:p w14:paraId="7DF2EA64" w14:textId="77777777" w:rsidR="00BB7A67" w:rsidRDefault="00623063" w:rsidP="00623063">
      <w:pPr>
        <w:pStyle w:val="BodyText"/>
        <w:tabs>
          <w:tab w:val="left" w:pos="9360"/>
        </w:tabs>
        <w:rPr>
          <w:rFonts w:asciiTheme="minorHAnsi" w:hAnsiTheme="minorHAnsi" w:cstheme="minorHAnsi"/>
          <w:sz w:val="20"/>
          <w:szCs w:val="20"/>
        </w:rPr>
      </w:pPr>
      <w:r w:rsidRPr="00C628F9">
        <w:rPr>
          <w:rFonts w:asciiTheme="minorHAnsi" w:hAnsiTheme="minorHAnsi" w:cstheme="minorHAnsi"/>
          <w:sz w:val="20"/>
          <w:szCs w:val="20"/>
        </w:rPr>
        <w:t xml:space="preserve">Construction site priority determines the frequency of inspections that will be conducted by City staff. </w:t>
      </w:r>
    </w:p>
    <w:p w14:paraId="528B5D16" w14:textId="174017D5" w:rsidR="00BB7A67" w:rsidRDefault="00623063" w:rsidP="00623063">
      <w:pPr>
        <w:pStyle w:val="BodyText"/>
        <w:tabs>
          <w:tab w:val="left" w:pos="9360"/>
        </w:tabs>
        <w:rPr>
          <w:rFonts w:asciiTheme="minorHAnsi" w:hAnsiTheme="minorHAnsi" w:cstheme="minorHAnsi"/>
          <w:i/>
          <w:color w:val="FF0000"/>
          <w:sz w:val="20"/>
          <w:szCs w:val="20"/>
        </w:rPr>
      </w:pPr>
      <w:r w:rsidRPr="00C628F9">
        <w:rPr>
          <w:rFonts w:asciiTheme="minorHAnsi" w:hAnsiTheme="minorHAnsi" w:cstheme="minorHAnsi"/>
          <w:i/>
          <w:color w:val="FF0000"/>
          <w:sz w:val="20"/>
          <w:szCs w:val="20"/>
        </w:rPr>
        <w:t xml:space="preserve">[Select site priority] </w:t>
      </w:r>
    </w:p>
    <w:p w14:paraId="10DF0A44" w14:textId="77777777" w:rsidR="00BB7A67" w:rsidRDefault="00BB7A67">
      <w:pPr>
        <w:spacing w:after="160" w:line="259" w:lineRule="auto"/>
        <w:jc w:val="left"/>
        <w:rPr>
          <w:rFonts w:asciiTheme="minorHAnsi" w:hAnsiTheme="minorHAnsi" w:cstheme="minorHAnsi"/>
          <w:i/>
          <w:color w:val="FF0000"/>
          <w:sz w:val="20"/>
          <w:szCs w:val="20"/>
        </w:rPr>
      </w:pPr>
      <w:r>
        <w:rPr>
          <w:rFonts w:asciiTheme="minorHAnsi" w:hAnsiTheme="minorHAnsi" w:cstheme="minorHAnsi"/>
          <w:i/>
          <w:color w:val="FF0000"/>
          <w:sz w:val="20"/>
          <w:szCs w:val="20"/>
        </w:rPr>
        <w:br w:type="page"/>
      </w:r>
    </w:p>
    <w:p w14:paraId="29A76E52" w14:textId="77777777" w:rsidR="00623063" w:rsidRPr="00C628F9" w:rsidRDefault="00623063" w:rsidP="00623063">
      <w:pPr>
        <w:pStyle w:val="BodyText"/>
        <w:tabs>
          <w:tab w:val="left" w:pos="9360"/>
        </w:tabs>
        <w:rPr>
          <w:rFonts w:asciiTheme="minorHAnsi" w:hAnsiTheme="minorHAnsi" w:cstheme="minorHAnsi"/>
          <w:i/>
          <w:color w:val="FF0000"/>
          <w:sz w:val="20"/>
          <w:szCs w:val="20"/>
        </w:rPr>
      </w:pPr>
    </w:p>
    <w:p w14:paraId="477EF1D4" w14:textId="69965CE2" w:rsidR="00623063" w:rsidRPr="00907B11" w:rsidRDefault="00623063" w:rsidP="00623063">
      <w:pPr>
        <w:pStyle w:val="Caption"/>
        <w:rPr>
          <w:rFonts w:asciiTheme="minorHAnsi" w:hAnsiTheme="minorHAnsi" w:cstheme="minorHAnsi"/>
          <w:color w:val="000000" w:themeColor="text1"/>
          <w:sz w:val="20"/>
          <w:szCs w:val="20"/>
        </w:rPr>
      </w:pPr>
      <w:bookmarkStart w:id="33" w:name="_Toc516395395"/>
      <w:r w:rsidRPr="00907B11">
        <w:rPr>
          <w:rFonts w:asciiTheme="minorHAnsi" w:hAnsiTheme="minorHAnsi" w:cstheme="minorHAnsi"/>
          <w:color w:val="000000" w:themeColor="text1"/>
          <w:sz w:val="20"/>
          <w:szCs w:val="20"/>
        </w:rPr>
        <w:t xml:space="preserve">Table </w:t>
      </w:r>
      <w:r>
        <w:rPr>
          <w:rFonts w:asciiTheme="minorHAnsi" w:hAnsiTheme="minorHAnsi" w:cstheme="minorHAnsi"/>
          <w:color w:val="000000" w:themeColor="text1"/>
          <w:sz w:val="20"/>
          <w:szCs w:val="20"/>
        </w:rPr>
        <w:t>5.</w:t>
      </w:r>
      <w:r w:rsidRPr="00907B11">
        <w:rPr>
          <w:rFonts w:asciiTheme="minorHAnsi" w:hAnsiTheme="minorHAnsi" w:cstheme="minorHAnsi"/>
          <w:color w:val="000000" w:themeColor="text1"/>
          <w:sz w:val="20"/>
          <w:szCs w:val="20"/>
        </w:rPr>
        <w:t xml:space="preserve"> Site Priority</w:t>
      </w:r>
      <w:r w:rsidR="00623214">
        <w:rPr>
          <w:rFonts w:asciiTheme="minorHAnsi" w:hAnsiTheme="minorHAnsi" w:cstheme="minorHAnsi"/>
          <w:color w:val="000000" w:themeColor="text1"/>
          <w:sz w:val="20"/>
          <w:szCs w:val="20"/>
        </w:rPr>
        <w:t xml:space="preserve"> and Minimum Inspection Frequency</w:t>
      </w:r>
      <w:bookmarkEnd w:id="33"/>
      <w:r w:rsidRPr="00907B11">
        <w:rPr>
          <w:rFonts w:asciiTheme="minorHAnsi" w:hAnsiTheme="minorHAnsi" w:cstheme="minorHAnsi"/>
          <w:color w:val="000000" w:themeColor="text1"/>
          <w:sz w:val="20"/>
          <w:szCs w:val="20"/>
        </w:rPr>
        <w:t xml:space="preserve"> </w:t>
      </w:r>
    </w:p>
    <w:tbl>
      <w:tblPr>
        <w:tblStyle w:val="TableGrid"/>
        <w:tblW w:w="9985" w:type="dxa"/>
        <w:jc w:val="center"/>
        <w:tblLook w:val="04A0" w:firstRow="1" w:lastRow="0" w:firstColumn="1" w:lastColumn="0" w:noHBand="0" w:noVBand="1"/>
      </w:tblPr>
      <w:tblGrid>
        <w:gridCol w:w="1255"/>
        <w:gridCol w:w="4140"/>
        <w:gridCol w:w="1710"/>
        <w:gridCol w:w="1890"/>
        <w:gridCol w:w="990"/>
      </w:tblGrid>
      <w:tr w:rsidR="00623214" w:rsidRPr="00AC0C4C" w14:paraId="57518439" w14:textId="77777777" w:rsidTr="00762411">
        <w:trPr>
          <w:trHeight w:val="323"/>
          <w:tblHeader/>
          <w:jc w:val="center"/>
        </w:trPr>
        <w:tc>
          <w:tcPr>
            <w:tcW w:w="1255" w:type="dxa"/>
            <w:shd w:val="clear" w:color="auto" w:fill="00C7B2" w:themeFill="accent2"/>
            <w:vAlign w:val="center"/>
          </w:tcPr>
          <w:p w14:paraId="6C102DE0" w14:textId="77777777" w:rsidR="00623214" w:rsidRPr="00907B11" w:rsidRDefault="00623214" w:rsidP="00623063">
            <w:pPr>
              <w:pStyle w:val="BodyText"/>
              <w:tabs>
                <w:tab w:val="left" w:pos="9360"/>
              </w:tabs>
              <w:spacing w:after="0"/>
              <w:jc w:val="center"/>
              <w:rPr>
                <w:rFonts w:ascii="Merriweather" w:hAnsi="Merriweather" w:cs="Arial"/>
                <w:b/>
                <w:color w:val="FFFFFF" w:themeColor="background1"/>
                <w:sz w:val="20"/>
                <w:szCs w:val="20"/>
              </w:rPr>
            </w:pPr>
            <w:r>
              <w:rPr>
                <w:rFonts w:ascii="Merriweather" w:hAnsi="Merriweather" w:cs="Arial"/>
                <w:b/>
                <w:color w:val="FFFFFF" w:themeColor="background1"/>
                <w:sz w:val="20"/>
                <w:szCs w:val="20"/>
              </w:rPr>
              <w:t>Priority</w:t>
            </w:r>
          </w:p>
        </w:tc>
        <w:tc>
          <w:tcPr>
            <w:tcW w:w="4140" w:type="dxa"/>
            <w:shd w:val="clear" w:color="auto" w:fill="00C7B2" w:themeFill="accent2"/>
            <w:vAlign w:val="center"/>
          </w:tcPr>
          <w:p w14:paraId="43BCDEBD" w14:textId="77777777" w:rsidR="00623214" w:rsidRPr="00907B11" w:rsidRDefault="00623214" w:rsidP="00623063">
            <w:pPr>
              <w:pStyle w:val="BodyText"/>
              <w:tabs>
                <w:tab w:val="left" w:pos="9360"/>
              </w:tabs>
              <w:spacing w:after="0"/>
              <w:jc w:val="center"/>
              <w:rPr>
                <w:rFonts w:ascii="Merriweather" w:hAnsi="Merriweather" w:cs="Arial"/>
                <w:color w:val="FFFFFF" w:themeColor="background1"/>
                <w:sz w:val="20"/>
                <w:szCs w:val="20"/>
              </w:rPr>
            </w:pPr>
            <w:r>
              <w:rPr>
                <w:rFonts w:ascii="Merriweather" w:hAnsi="Merriweather" w:cs="Arial"/>
                <w:b/>
                <w:color w:val="FFFFFF" w:themeColor="background1"/>
                <w:sz w:val="20"/>
                <w:szCs w:val="20"/>
              </w:rPr>
              <w:t>Criteria</w:t>
            </w:r>
          </w:p>
        </w:tc>
        <w:tc>
          <w:tcPr>
            <w:tcW w:w="1710" w:type="dxa"/>
            <w:shd w:val="clear" w:color="auto" w:fill="00C7B2" w:themeFill="accent2"/>
          </w:tcPr>
          <w:p w14:paraId="3FB449A5" w14:textId="77777777" w:rsidR="00623214" w:rsidRPr="00762411" w:rsidRDefault="00623214" w:rsidP="00762411">
            <w:pPr>
              <w:tabs>
                <w:tab w:val="left" w:pos="9360"/>
              </w:tabs>
              <w:jc w:val="center"/>
              <w:rPr>
                <w:rFonts w:ascii="Merriweather" w:hAnsi="Merriweather" w:cs="Arial"/>
                <w:b/>
                <w:color w:val="FFFFFF" w:themeColor="background1"/>
                <w:sz w:val="20"/>
                <w:szCs w:val="20"/>
              </w:rPr>
            </w:pPr>
            <w:r w:rsidRPr="00762411">
              <w:rPr>
                <w:rFonts w:ascii="Merriweather" w:hAnsi="Merriweather" w:cs="Arial"/>
                <w:b/>
                <w:color w:val="FFFFFF" w:themeColor="background1"/>
                <w:sz w:val="20"/>
                <w:szCs w:val="20"/>
              </w:rPr>
              <w:t>Wet Season</w:t>
            </w:r>
          </w:p>
          <w:p w14:paraId="3CB223D0" w14:textId="027A1ABC" w:rsidR="00623214" w:rsidRPr="00907B11" w:rsidRDefault="00623214" w:rsidP="00623214">
            <w:pPr>
              <w:pStyle w:val="BodyText"/>
              <w:tabs>
                <w:tab w:val="left" w:pos="9360"/>
              </w:tabs>
              <w:spacing w:after="0"/>
              <w:jc w:val="center"/>
              <w:rPr>
                <w:rFonts w:ascii="Merriweather" w:hAnsi="Merriweather" w:cs="Arial"/>
                <w:b/>
                <w:color w:val="FFFFFF" w:themeColor="background1"/>
                <w:sz w:val="20"/>
                <w:szCs w:val="20"/>
              </w:rPr>
            </w:pPr>
            <w:r w:rsidRPr="00762411">
              <w:rPr>
                <w:rFonts w:ascii="Merriweather" w:hAnsi="Merriweather" w:cs="Arial"/>
                <w:b/>
                <w:color w:val="FFFFFF" w:themeColor="background1"/>
                <w:sz w:val="20"/>
                <w:szCs w:val="20"/>
              </w:rPr>
              <w:t>(October 1 to April 30)</w:t>
            </w:r>
          </w:p>
        </w:tc>
        <w:tc>
          <w:tcPr>
            <w:tcW w:w="1890" w:type="dxa"/>
            <w:shd w:val="clear" w:color="auto" w:fill="00C7B2" w:themeFill="accent2"/>
          </w:tcPr>
          <w:p w14:paraId="5DBB794A" w14:textId="77777777" w:rsidR="00623214" w:rsidRPr="00762411" w:rsidRDefault="00623214" w:rsidP="00762411">
            <w:pPr>
              <w:tabs>
                <w:tab w:val="left" w:pos="9360"/>
              </w:tabs>
              <w:jc w:val="center"/>
              <w:rPr>
                <w:rFonts w:ascii="Merriweather" w:hAnsi="Merriweather" w:cs="Arial"/>
                <w:b/>
                <w:color w:val="FFFFFF" w:themeColor="background1"/>
                <w:sz w:val="20"/>
                <w:szCs w:val="20"/>
              </w:rPr>
            </w:pPr>
            <w:r w:rsidRPr="00762411">
              <w:rPr>
                <w:rFonts w:ascii="Merriweather" w:hAnsi="Merriweather" w:cs="Arial"/>
                <w:b/>
                <w:color w:val="FFFFFF" w:themeColor="background1"/>
                <w:sz w:val="20"/>
                <w:szCs w:val="20"/>
              </w:rPr>
              <w:t>Dry Season</w:t>
            </w:r>
          </w:p>
          <w:p w14:paraId="19936911" w14:textId="7C28FF32" w:rsidR="00623214" w:rsidRPr="00907B11" w:rsidRDefault="00623214" w:rsidP="00762411">
            <w:pPr>
              <w:tabs>
                <w:tab w:val="left" w:pos="9360"/>
              </w:tabs>
              <w:jc w:val="center"/>
              <w:rPr>
                <w:rFonts w:ascii="Merriweather" w:hAnsi="Merriweather" w:cs="Arial"/>
                <w:b/>
                <w:color w:val="FFFFFF" w:themeColor="background1"/>
                <w:sz w:val="20"/>
                <w:szCs w:val="20"/>
              </w:rPr>
            </w:pPr>
            <w:r w:rsidRPr="00762411">
              <w:rPr>
                <w:rFonts w:ascii="Merriweather" w:hAnsi="Merriweather" w:cs="Arial"/>
                <w:b/>
                <w:color w:val="FFFFFF" w:themeColor="background1"/>
                <w:sz w:val="20"/>
                <w:szCs w:val="20"/>
              </w:rPr>
              <w:t>(May 1 to September 30)</w:t>
            </w:r>
          </w:p>
        </w:tc>
        <w:tc>
          <w:tcPr>
            <w:tcW w:w="990" w:type="dxa"/>
            <w:shd w:val="clear" w:color="auto" w:fill="00C7B2" w:themeFill="accent2"/>
            <w:vAlign w:val="bottom"/>
          </w:tcPr>
          <w:p w14:paraId="3FB9D5F2" w14:textId="21C18EE3" w:rsidR="00623214" w:rsidRPr="00907B11" w:rsidRDefault="00623214" w:rsidP="00623063">
            <w:pPr>
              <w:pStyle w:val="BodyText"/>
              <w:tabs>
                <w:tab w:val="left" w:pos="9360"/>
              </w:tabs>
              <w:spacing w:after="0"/>
              <w:jc w:val="center"/>
              <w:rPr>
                <w:rFonts w:ascii="Merriweather" w:hAnsi="Merriweather" w:cs="Arial"/>
                <w:b/>
                <w:color w:val="FFFFFF" w:themeColor="background1"/>
                <w:sz w:val="20"/>
                <w:szCs w:val="20"/>
              </w:rPr>
            </w:pPr>
            <w:r w:rsidRPr="00907B11">
              <w:rPr>
                <w:rFonts w:ascii="Merriweather" w:hAnsi="Merriweather" w:cs="Arial"/>
                <w:b/>
                <w:color w:val="FFFFFF" w:themeColor="background1"/>
                <w:sz w:val="20"/>
                <w:szCs w:val="20"/>
              </w:rPr>
              <w:t>Check One</w:t>
            </w:r>
          </w:p>
        </w:tc>
      </w:tr>
      <w:tr w:rsidR="00623214" w:rsidRPr="00AC0C4C" w14:paraId="685F9AF1" w14:textId="77777777" w:rsidTr="00762411">
        <w:trPr>
          <w:trHeight w:val="341"/>
          <w:jc w:val="center"/>
        </w:trPr>
        <w:tc>
          <w:tcPr>
            <w:tcW w:w="1255" w:type="dxa"/>
            <w:shd w:val="clear" w:color="auto" w:fill="FFFFFF" w:themeFill="background1"/>
            <w:vAlign w:val="center"/>
          </w:tcPr>
          <w:p w14:paraId="6D4A5A58" w14:textId="77777777" w:rsidR="00623214" w:rsidRPr="00907B11" w:rsidRDefault="00623214" w:rsidP="00623214">
            <w:pPr>
              <w:pStyle w:val="BodyText"/>
              <w:tabs>
                <w:tab w:val="left" w:pos="9360"/>
              </w:tabs>
              <w:jc w:val="center"/>
              <w:rPr>
                <w:rFonts w:ascii="Merriweather" w:hAnsi="Merriweather" w:cs="Arial"/>
                <w:b/>
                <w:color w:val="000000" w:themeColor="text1"/>
                <w:sz w:val="20"/>
                <w:szCs w:val="20"/>
              </w:rPr>
            </w:pPr>
            <w:r>
              <w:rPr>
                <w:rFonts w:ascii="Merriweather" w:hAnsi="Merriweather" w:cs="Arial"/>
                <w:b/>
                <w:color w:val="000000" w:themeColor="text1"/>
                <w:sz w:val="20"/>
                <w:szCs w:val="20"/>
              </w:rPr>
              <w:t>ASBS</w:t>
            </w:r>
          </w:p>
        </w:tc>
        <w:tc>
          <w:tcPr>
            <w:tcW w:w="4140" w:type="dxa"/>
            <w:shd w:val="clear" w:color="auto" w:fill="FFFFFF" w:themeFill="background1"/>
            <w:vAlign w:val="center"/>
          </w:tcPr>
          <w:p w14:paraId="5878C16D" w14:textId="7737C37B" w:rsidR="00623214" w:rsidRPr="00907B11" w:rsidRDefault="00623214" w:rsidP="00522568">
            <w:pPr>
              <w:pStyle w:val="BodyText"/>
              <w:tabs>
                <w:tab w:val="left" w:pos="9360"/>
              </w:tabs>
              <w:jc w:val="left"/>
              <w:rPr>
                <w:rFonts w:ascii="Merriweather" w:hAnsi="Merriweather" w:cs="Arial"/>
                <w:color w:val="000000" w:themeColor="text1"/>
                <w:sz w:val="20"/>
                <w:szCs w:val="20"/>
              </w:rPr>
            </w:pPr>
            <w:r w:rsidRPr="00907B11">
              <w:rPr>
                <w:rFonts w:ascii="Merriweather" w:hAnsi="Merriweather" w:cs="Arial"/>
                <w:color w:val="000000" w:themeColor="text1"/>
                <w:sz w:val="20"/>
                <w:szCs w:val="20"/>
              </w:rPr>
              <w:t xml:space="preserve">Projects located in </w:t>
            </w:r>
            <w:r>
              <w:rPr>
                <w:rFonts w:ascii="Merriweather" w:hAnsi="Merriweather" w:cs="Arial"/>
                <w:color w:val="000000" w:themeColor="text1"/>
                <w:sz w:val="20"/>
                <w:szCs w:val="20"/>
              </w:rPr>
              <w:t>an</w:t>
            </w:r>
            <w:r w:rsidRPr="00907B11">
              <w:rPr>
                <w:rFonts w:ascii="Merriweather" w:hAnsi="Merriweather" w:cs="Arial"/>
                <w:color w:val="000000" w:themeColor="text1"/>
                <w:sz w:val="20"/>
                <w:szCs w:val="20"/>
              </w:rPr>
              <w:t xml:space="preserve"> </w:t>
            </w:r>
            <w:r>
              <w:rPr>
                <w:rFonts w:ascii="Merriweather" w:hAnsi="Merriweather" w:cs="Arial"/>
                <w:color w:val="000000" w:themeColor="text1"/>
                <w:sz w:val="20"/>
                <w:szCs w:val="20"/>
              </w:rPr>
              <w:t>Area of Special Biological Significance (</w:t>
            </w:r>
            <w:r w:rsidRPr="00907B11">
              <w:rPr>
                <w:rFonts w:ascii="Merriweather" w:hAnsi="Merriweather" w:cs="Arial"/>
                <w:color w:val="000000" w:themeColor="text1"/>
                <w:sz w:val="20"/>
                <w:szCs w:val="20"/>
              </w:rPr>
              <w:t>ASBS</w:t>
            </w:r>
            <w:r>
              <w:rPr>
                <w:rFonts w:ascii="Merriweather" w:hAnsi="Merriweather" w:cs="Arial"/>
                <w:color w:val="000000" w:themeColor="text1"/>
                <w:sz w:val="20"/>
                <w:szCs w:val="20"/>
              </w:rPr>
              <w:t>)</w:t>
            </w:r>
            <w:r w:rsidRPr="00907B11">
              <w:rPr>
                <w:rFonts w:ascii="Merriweather" w:hAnsi="Merriweather" w:cs="Arial"/>
                <w:color w:val="000000" w:themeColor="text1"/>
                <w:sz w:val="20"/>
                <w:szCs w:val="20"/>
              </w:rPr>
              <w:t xml:space="preserve"> watershed.</w:t>
            </w:r>
            <w:r>
              <w:t xml:space="preserve"> </w:t>
            </w:r>
            <w:r w:rsidRPr="00B26AD8">
              <w:rPr>
                <w:rFonts w:ascii="Merriweather" w:hAnsi="Merriweather" w:cs="Arial"/>
                <w:color w:val="000000" w:themeColor="text1"/>
                <w:sz w:val="20"/>
                <w:szCs w:val="20"/>
              </w:rPr>
              <w:t xml:space="preserve">A map of the ASBS watersheds can be found in Appendix A of Part 2 of the City of San Diego Storm Water Standards </w:t>
            </w:r>
            <w:r w:rsidR="00C234A3">
              <w:rPr>
                <w:rFonts w:ascii="Merriweather" w:hAnsi="Merriweather" w:cs="Arial"/>
                <w:color w:val="000000" w:themeColor="text1"/>
                <w:sz w:val="20"/>
                <w:szCs w:val="20"/>
              </w:rPr>
              <w:t>(2018)</w:t>
            </w:r>
            <w:r w:rsidRPr="00B26AD8">
              <w:rPr>
                <w:rFonts w:ascii="Merriweather" w:hAnsi="Merriweather" w:cs="Arial"/>
                <w:color w:val="000000" w:themeColor="text1"/>
                <w:sz w:val="20"/>
                <w:szCs w:val="20"/>
              </w:rPr>
              <w:t>.</w:t>
            </w:r>
          </w:p>
        </w:tc>
        <w:tc>
          <w:tcPr>
            <w:tcW w:w="1710" w:type="dxa"/>
            <w:tcBorders>
              <w:bottom w:val="single" w:sz="4" w:space="0" w:color="auto"/>
            </w:tcBorders>
            <w:shd w:val="clear" w:color="auto" w:fill="auto"/>
          </w:tcPr>
          <w:p w14:paraId="4BA0AC2F" w14:textId="0E3C6CCD" w:rsidR="00623214" w:rsidRPr="00907B11" w:rsidRDefault="00623214" w:rsidP="00762411">
            <w:pPr>
              <w:pStyle w:val="BodyText"/>
              <w:tabs>
                <w:tab w:val="left" w:pos="9360"/>
              </w:tabs>
              <w:jc w:val="left"/>
              <w:rPr>
                <w:rFonts w:ascii="Merriweather" w:hAnsi="Merriweather" w:cs="Arial"/>
                <w:color w:val="000000" w:themeColor="text1"/>
                <w:sz w:val="20"/>
                <w:szCs w:val="20"/>
              </w:rPr>
            </w:pPr>
            <w:r w:rsidRPr="00762411">
              <w:rPr>
                <w:rFonts w:ascii="Merriweather" w:hAnsi="Merriweather" w:cs="Arial"/>
                <w:color w:val="000000" w:themeColor="text1"/>
                <w:sz w:val="20"/>
                <w:szCs w:val="20"/>
              </w:rPr>
              <w:t>Weekly</w:t>
            </w:r>
          </w:p>
        </w:tc>
        <w:tc>
          <w:tcPr>
            <w:tcW w:w="1890" w:type="dxa"/>
            <w:tcBorders>
              <w:bottom w:val="single" w:sz="4" w:space="0" w:color="auto"/>
            </w:tcBorders>
            <w:shd w:val="clear" w:color="auto" w:fill="auto"/>
          </w:tcPr>
          <w:p w14:paraId="76686883" w14:textId="3F26ABFF" w:rsidR="00623214" w:rsidRPr="00907B11" w:rsidRDefault="00623214" w:rsidP="00762411">
            <w:pPr>
              <w:pStyle w:val="BodyText"/>
              <w:tabs>
                <w:tab w:val="left" w:pos="9360"/>
              </w:tabs>
              <w:jc w:val="left"/>
              <w:rPr>
                <w:rFonts w:ascii="Merriweather" w:hAnsi="Merriweather" w:cs="Arial"/>
                <w:color w:val="000000" w:themeColor="text1"/>
                <w:sz w:val="20"/>
                <w:szCs w:val="20"/>
              </w:rPr>
            </w:pPr>
            <w:r w:rsidRPr="00762411">
              <w:rPr>
                <w:rFonts w:ascii="Merriweather" w:hAnsi="Merriweather" w:cs="Arial"/>
                <w:color w:val="000000" w:themeColor="text1"/>
                <w:sz w:val="20"/>
                <w:szCs w:val="20"/>
              </w:rPr>
              <w:t>Quarterly</w:t>
            </w:r>
          </w:p>
        </w:tc>
        <w:tc>
          <w:tcPr>
            <w:tcW w:w="990" w:type="dxa"/>
            <w:shd w:val="clear" w:color="auto" w:fill="FFFFFF" w:themeFill="background1"/>
          </w:tcPr>
          <w:p w14:paraId="2BA15C53" w14:textId="47327968" w:rsidR="00623214" w:rsidRPr="00907B11" w:rsidRDefault="00623214" w:rsidP="00623214">
            <w:pPr>
              <w:tabs>
                <w:tab w:val="left" w:pos="9360"/>
              </w:tabs>
              <w:jc w:val="center"/>
              <w:rPr>
                <w:rFonts w:ascii="Merriweather" w:hAnsi="Merriweather" w:cs="Arial"/>
                <w:color w:val="000000" w:themeColor="text1"/>
                <w:sz w:val="20"/>
                <w:szCs w:val="20"/>
              </w:rPr>
            </w:pPr>
          </w:p>
        </w:tc>
      </w:tr>
      <w:tr w:rsidR="00623214" w:rsidRPr="00AC0C4C" w14:paraId="600D9FED" w14:textId="77777777" w:rsidTr="00762411">
        <w:trPr>
          <w:trHeight w:val="77"/>
          <w:jc w:val="center"/>
        </w:trPr>
        <w:tc>
          <w:tcPr>
            <w:tcW w:w="1255" w:type="dxa"/>
            <w:shd w:val="clear" w:color="auto" w:fill="FFFFFF" w:themeFill="background1"/>
            <w:vAlign w:val="center"/>
          </w:tcPr>
          <w:p w14:paraId="36C7F1A2" w14:textId="29797FB2" w:rsidR="00623214" w:rsidRPr="00907B11" w:rsidRDefault="00623214" w:rsidP="00623214">
            <w:pPr>
              <w:pStyle w:val="BodyText"/>
              <w:tabs>
                <w:tab w:val="left" w:pos="9360"/>
              </w:tabs>
              <w:jc w:val="center"/>
              <w:rPr>
                <w:rFonts w:ascii="Merriweather" w:hAnsi="Merriweather" w:cs="Arial"/>
                <w:b/>
                <w:color w:val="000000" w:themeColor="text1"/>
                <w:sz w:val="20"/>
                <w:szCs w:val="20"/>
              </w:rPr>
            </w:pPr>
            <w:r>
              <w:rPr>
                <w:rFonts w:ascii="Merriweather" w:hAnsi="Merriweather" w:cs="Arial"/>
                <w:b/>
                <w:color w:val="000000" w:themeColor="text1"/>
                <w:sz w:val="20"/>
                <w:szCs w:val="20"/>
              </w:rPr>
              <w:t>High</w:t>
            </w:r>
            <w:r w:rsidR="00826F75" w:rsidRPr="00BE3419">
              <w:rPr>
                <w:rFonts w:ascii="Merriweather" w:hAnsi="Merriweather" w:cs="Arial"/>
                <w:b/>
                <w:color w:val="000000" w:themeColor="text1"/>
                <w:sz w:val="20"/>
                <w:szCs w:val="20"/>
                <w:vertAlign w:val="superscript"/>
              </w:rPr>
              <w:t>1</w:t>
            </w:r>
          </w:p>
        </w:tc>
        <w:tc>
          <w:tcPr>
            <w:tcW w:w="4140" w:type="dxa"/>
            <w:shd w:val="clear" w:color="auto" w:fill="FFFFFF" w:themeFill="background1"/>
            <w:vAlign w:val="center"/>
          </w:tcPr>
          <w:p w14:paraId="4421E201" w14:textId="315339AC" w:rsidR="00216202" w:rsidRDefault="00623214" w:rsidP="00762411">
            <w:pPr>
              <w:pStyle w:val="TableText"/>
              <w:numPr>
                <w:ilvl w:val="0"/>
                <w:numId w:val="64"/>
              </w:numPr>
              <w:jc w:val="left"/>
              <w:rPr>
                <w:rFonts w:ascii="Merriweather" w:hAnsi="Merriweather"/>
                <w:sz w:val="20"/>
              </w:rPr>
            </w:pPr>
            <w:r w:rsidRPr="00B26AD8">
              <w:rPr>
                <w:rFonts w:ascii="Merriweather" w:hAnsi="Merriweather"/>
                <w:sz w:val="20"/>
              </w:rPr>
              <w:t>Projects that qualify as Risk Level 2 or Risk Level 3 per the CGP and not located in an ASBS watershed.</w:t>
            </w:r>
          </w:p>
          <w:p w14:paraId="67F7205C" w14:textId="5EFE0AC8" w:rsidR="00623214" w:rsidRPr="00826F75" w:rsidRDefault="00216202" w:rsidP="00BE3419">
            <w:pPr>
              <w:pStyle w:val="TableText"/>
              <w:numPr>
                <w:ilvl w:val="0"/>
                <w:numId w:val="64"/>
              </w:numPr>
              <w:jc w:val="left"/>
              <w:rPr>
                <w:rFonts w:ascii="Merriweather" w:hAnsi="Merriweather"/>
                <w:sz w:val="20"/>
              </w:rPr>
            </w:pPr>
            <w:r>
              <w:rPr>
                <w:rFonts w:ascii="Merriweather" w:hAnsi="Merriweather"/>
                <w:sz w:val="20"/>
              </w:rPr>
              <w:t>Projects that qualify as LUP Type 2 or LUP Type 3 per the CGP and not located in an ASBS watershed.</w:t>
            </w:r>
          </w:p>
        </w:tc>
        <w:tc>
          <w:tcPr>
            <w:tcW w:w="1710" w:type="dxa"/>
            <w:shd w:val="clear" w:color="auto" w:fill="auto"/>
          </w:tcPr>
          <w:p w14:paraId="49A11FF7" w14:textId="77777777" w:rsidR="00623214" w:rsidRPr="00762411" w:rsidRDefault="00623214" w:rsidP="00762411">
            <w:pPr>
              <w:pStyle w:val="BodyText"/>
              <w:tabs>
                <w:tab w:val="left" w:pos="9360"/>
              </w:tabs>
              <w:jc w:val="left"/>
              <w:rPr>
                <w:rFonts w:ascii="Merriweather" w:hAnsi="Merriweather" w:cs="Arial"/>
                <w:color w:val="000000" w:themeColor="text1"/>
                <w:sz w:val="20"/>
                <w:szCs w:val="20"/>
              </w:rPr>
            </w:pPr>
            <w:r w:rsidRPr="00762411">
              <w:rPr>
                <w:rFonts w:ascii="Merriweather" w:hAnsi="Merriweather" w:cs="Arial"/>
                <w:color w:val="000000" w:themeColor="text1"/>
                <w:sz w:val="20"/>
                <w:szCs w:val="20"/>
              </w:rPr>
              <w:t>Bi-weekly</w:t>
            </w:r>
          </w:p>
          <w:p w14:paraId="3AC09308" w14:textId="77777777" w:rsidR="00623214" w:rsidRPr="00762411" w:rsidRDefault="00623214" w:rsidP="00762411">
            <w:pPr>
              <w:tabs>
                <w:tab w:val="left" w:pos="9360"/>
              </w:tabs>
              <w:jc w:val="center"/>
              <w:rPr>
                <w:rFonts w:ascii="Merriweather" w:hAnsi="Merriweather" w:cs="Arial"/>
                <w:color w:val="000000" w:themeColor="text1"/>
                <w:sz w:val="20"/>
                <w:szCs w:val="20"/>
              </w:rPr>
            </w:pPr>
          </w:p>
        </w:tc>
        <w:tc>
          <w:tcPr>
            <w:tcW w:w="1890" w:type="dxa"/>
            <w:shd w:val="clear" w:color="auto" w:fill="auto"/>
          </w:tcPr>
          <w:p w14:paraId="7403732D" w14:textId="455427C3" w:rsidR="00623214" w:rsidRPr="00762411" w:rsidRDefault="00623214" w:rsidP="00762411">
            <w:pPr>
              <w:tabs>
                <w:tab w:val="left" w:pos="9360"/>
              </w:tabs>
              <w:jc w:val="center"/>
              <w:rPr>
                <w:rFonts w:ascii="Merriweather" w:hAnsi="Merriweather" w:cs="Arial"/>
                <w:color w:val="000000" w:themeColor="text1"/>
                <w:sz w:val="20"/>
                <w:szCs w:val="20"/>
              </w:rPr>
            </w:pPr>
            <w:r w:rsidRPr="00762411">
              <w:rPr>
                <w:rFonts w:ascii="Merriweather" w:hAnsi="Merriweather" w:cs="Arial"/>
                <w:color w:val="000000" w:themeColor="text1"/>
                <w:sz w:val="20"/>
                <w:szCs w:val="20"/>
              </w:rPr>
              <w:t>Quarterly</w:t>
            </w:r>
          </w:p>
        </w:tc>
        <w:tc>
          <w:tcPr>
            <w:tcW w:w="990" w:type="dxa"/>
            <w:shd w:val="clear" w:color="auto" w:fill="FFFFFF" w:themeFill="background1"/>
          </w:tcPr>
          <w:p w14:paraId="0EA160DC" w14:textId="1E7E72B6" w:rsidR="00623214" w:rsidRPr="00907B11" w:rsidRDefault="00623214" w:rsidP="00623214">
            <w:pPr>
              <w:tabs>
                <w:tab w:val="left" w:pos="9360"/>
              </w:tabs>
              <w:jc w:val="center"/>
              <w:rPr>
                <w:rFonts w:ascii="Merriweather" w:hAnsi="Merriweather" w:cs="Arial"/>
                <w:sz w:val="20"/>
                <w:szCs w:val="20"/>
              </w:rPr>
            </w:pPr>
          </w:p>
        </w:tc>
      </w:tr>
      <w:tr w:rsidR="00623214" w:rsidRPr="00AC0C4C" w14:paraId="7E9C3D29" w14:textId="77777777" w:rsidTr="00762411">
        <w:trPr>
          <w:trHeight w:val="323"/>
          <w:jc w:val="center"/>
        </w:trPr>
        <w:tc>
          <w:tcPr>
            <w:tcW w:w="1255" w:type="dxa"/>
            <w:shd w:val="clear" w:color="auto" w:fill="FFFFFF" w:themeFill="background1"/>
            <w:vAlign w:val="center"/>
          </w:tcPr>
          <w:p w14:paraId="05BD364C" w14:textId="77777777" w:rsidR="00623214" w:rsidRPr="00907B11" w:rsidRDefault="00623214" w:rsidP="00623214">
            <w:pPr>
              <w:tabs>
                <w:tab w:val="left" w:pos="9360"/>
              </w:tabs>
              <w:autoSpaceDE w:val="0"/>
              <w:autoSpaceDN w:val="0"/>
              <w:adjustRightInd w:val="0"/>
              <w:snapToGrid w:val="0"/>
              <w:jc w:val="center"/>
              <w:rPr>
                <w:rFonts w:ascii="Merriweather" w:hAnsi="Merriweather" w:cs="Arial"/>
                <w:b/>
                <w:color w:val="000000" w:themeColor="text1"/>
                <w:sz w:val="20"/>
                <w:szCs w:val="20"/>
              </w:rPr>
            </w:pPr>
            <w:r>
              <w:rPr>
                <w:rFonts w:ascii="Merriweather" w:hAnsi="Merriweather" w:cs="Arial"/>
                <w:b/>
                <w:color w:val="000000" w:themeColor="text1"/>
                <w:sz w:val="20"/>
                <w:szCs w:val="20"/>
              </w:rPr>
              <w:t>Medium</w:t>
            </w:r>
          </w:p>
        </w:tc>
        <w:tc>
          <w:tcPr>
            <w:tcW w:w="4140" w:type="dxa"/>
            <w:shd w:val="clear" w:color="auto" w:fill="FFFFFF" w:themeFill="background1"/>
            <w:vAlign w:val="center"/>
          </w:tcPr>
          <w:p w14:paraId="1669EA2C" w14:textId="1AED7DC9" w:rsidR="00623214" w:rsidRPr="0054778D" w:rsidRDefault="00623214" w:rsidP="00762411">
            <w:pPr>
              <w:pStyle w:val="TableText"/>
              <w:numPr>
                <w:ilvl w:val="0"/>
                <w:numId w:val="65"/>
              </w:numPr>
              <w:ind w:left="360"/>
              <w:jc w:val="left"/>
              <w:rPr>
                <w:rFonts w:ascii="Merriweather" w:hAnsi="Merriweather"/>
                <w:sz w:val="20"/>
              </w:rPr>
            </w:pPr>
            <w:r w:rsidRPr="0054778D">
              <w:rPr>
                <w:rFonts w:ascii="Merriweather" w:hAnsi="Merriweather"/>
                <w:sz w:val="20"/>
              </w:rPr>
              <w:t xml:space="preserve">Projects </w:t>
            </w:r>
            <w:r w:rsidR="00CE7EB5" w:rsidRPr="0054778D">
              <w:rPr>
                <w:rFonts w:ascii="Merriweather" w:hAnsi="Merriweather"/>
                <w:sz w:val="20"/>
              </w:rPr>
              <w:t>that</w:t>
            </w:r>
            <w:r w:rsidRPr="0054778D">
              <w:rPr>
                <w:rFonts w:ascii="Merriweather" w:hAnsi="Merriweather"/>
                <w:sz w:val="20"/>
              </w:rPr>
              <w:t xml:space="preserve"> are not located in an ASBS watershed or designated as a high priority site.</w:t>
            </w:r>
          </w:p>
          <w:p w14:paraId="32B410EF" w14:textId="0673C575" w:rsidR="00623214" w:rsidRPr="0054778D" w:rsidRDefault="00623214" w:rsidP="00762411">
            <w:pPr>
              <w:pStyle w:val="TableText"/>
              <w:numPr>
                <w:ilvl w:val="0"/>
                <w:numId w:val="65"/>
              </w:numPr>
              <w:ind w:left="360"/>
              <w:jc w:val="left"/>
              <w:rPr>
                <w:rFonts w:ascii="Merriweather" w:hAnsi="Merriweather"/>
                <w:sz w:val="20"/>
              </w:rPr>
            </w:pPr>
            <w:r w:rsidRPr="0054778D">
              <w:rPr>
                <w:rFonts w:ascii="Merriweather" w:hAnsi="Merriweather"/>
                <w:sz w:val="20"/>
              </w:rPr>
              <w:t>Projects that qualify as Risk Level 1 or LUP Type 1 per the CGP and not located in an ASBS watershed.</w:t>
            </w:r>
          </w:p>
          <w:p w14:paraId="465FAA13" w14:textId="38F3C268" w:rsidR="00623214" w:rsidRPr="0054778D" w:rsidRDefault="0054778D" w:rsidP="0054778D">
            <w:pPr>
              <w:pStyle w:val="TableText"/>
              <w:numPr>
                <w:ilvl w:val="0"/>
                <w:numId w:val="65"/>
              </w:numPr>
              <w:ind w:left="340"/>
              <w:jc w:val="left"/>
              <w:rPr>
                <w:rFonts w:ascii="Merriweather" w:hAnsi="Merriweather"/>
                <w:color w:val="000000" w:themeColor="text1"/>
              </w:rPr>
            </w:pPr>
            <w:r w:rsidRPr="0054778D">
              <w:rPr>
                <w:rFonts w:ascii="Merriweather" w:hAnsi="Merriweather"/>
                <w:sz w:val="20"/>
              </w:rPr>
              <w:t>WPCP projects located within the Los Peñasquitos Watershed Management Area.</w:t>
            </w:r>
          </w:p>
        </w:tc>
        <w:tc>
          <w:tcPr>
            <w:tcW w:w="1710" w:type="dxa"/>
            <w:tcBorders>
              <w:bottom w:val="single" w:sz="4" w:space="0" w:color="auto"/>
            </w:tcBorders>
            <w:shd w:val="clear" w:color="auto" w:fill="auto"/>
          </w:tcPr>
          <w:p w14:paraId="7FBAB893" w14:textId="4886464C" w:rsidR="00623214" w:rsidRPr="00762411" w:rsidRDefault="00623214" w:rsidP="00762411">
            <w:pPr>
              <w:pStyle w:val="BodyText"/>
              <w:tabs>
                <w:tab w:val="left" w:pos="9360"/>
              </w:tabs>
              <w:jc w:val="left"/>
              <w:rPr>
                <w:rFonts w:ascii="Merriweather" w:hAnsi="Merriweather" w:cs="Arial"/>
                <w:color w:val="000000" w:themeColor="text1"/>
                <w:sz w:val="20"/>
                <w:szCs w:val="20"/>
              </w:rPr>
            </w:pPr>
            <w:r w:rsidRPr="00762411">
              <w:rPr>
                <w:rFonts w:ascii="Merriweather" w:hAnsi="Merriweather" w:cs="Arial"/>
                <w:color w:val="000000" w:themeColor="text1"/>
                <w:sz w:val="20"/>
                <w:szCs w:val="20"/>
              </w:rPr>
              <w:t>Monthly</w:t>
            </w:r>
          </w:p>
        </w:tc>
        <w:tc>
          <w:tcPr>
            <w:tcW w:w="1890" w:type="dxa"/>
            <w:tcBorders>
              <w:bottom w:val="single" w:sz="4" w:space="0" w:color="auto"/>
            </w:tcBorders>
            <w:shd w:val="clear" w:color="auto" w:fill="auto"/>
          </w:tcPr>
          <w:p w14:paraId="4CA300A0" w14:textId="62439F02" w:rsidR="00623214" w:rsidRPr="00762411" w:rsidRDefault="00623214" w:rsidP="00762411">
            <w:pPr>
              <w:pStyle w:val="BodyText"/>
              <w:tabs>
                <w:tab w:val="left" w:pos="9360"/>
              </w:tabs>
              <w:jc w:val="left"/>
              <w:rPr>
                <w:rFonts w:ascii="Merriweather" w:hAnsi="Merriweather" w:cs="Arial"/>
                <w:color w:val="000000" w:themeColor="text1"/>
                <w:sz w:val="20"/>
                <w:szCs w:val="20"/>
              </w:rPr>
            </w:pPr>
            <w:r w:rsidRPr="00762411">
              <w:rPr>
                <w:rFonts w:ascii="Merriweather" w:hAnsi="Merriweather" w:cs="Arial"/>
                <w:color w:val="000000" w:themeColor="text1"/>
                <w:sz w:val="20"/>
                <w:szCs w:val="20"/>
              </w:rPr>
              <w:t>Quarterly</w:t>
            </w:r>
          </w:p>
        </w:tc>
        <w:tc>
          <w:tcPr>
            <w:tcW w:w="990" w:type="dxa"/>
            <w:shd w:val="clear" w:color="auto" w:fill="FFFFFF" w:themeFill="background1"/>
          </w:tcPr>
          <w:p w14:paraId="5F0C86CD" w14:textId="436674FE" w:rsidR="00623214" w:rsidRPr="00907B11" w:rsidRDefault="00623214" w:rsidP="00623214">
            <w:pPr>
              <w:tabs>
                <w:tab w:val="left" w:pos="9360"/>
              </w:tabs>
              <w:jc w:val="center"/>
              <w:rPr>
                <w:rFonts w:ascii="Merriweather" w:hAnsi="Merriweather" w:cs="Arial"/>
                <w:sz w:val="20"/>
                <w:szCs w:val="20"/>
              </w:rPr>
            </w:pPr>
          </w:p>
        </w:tc>
      </w:tr>
      <w:tr w:rsidR="00623214" w:rsidRPr="00AC0C4C" w14:paraId="7761AA82" w14:textId="77777777" w:rsidTr="00762411">
        <w:trPr>
          <w:trHeight w:val="395"/>
          <w:jc w:val="center"/>
        </w:trPr>
        <w:tc>
          <w:tcPr>
            <w:tcW w:w="1255" w:type="dxa"/>
            <w:shd w:val="clear" w:color="auto" w:fill="FFFFFF" w:themeFill="background1"/>
            <w:vAlign w:val="center"/>
          </w:tcPr>
          <w:p w14:paraId="4AE3542A" w14:textId="77777777" w:rsidR="00623214" w:rsidRPr="00907B11" w:rsidRDefault="00623214" w:rsidP="00623214">
            <w:pPr>
              <w:pStyle w:val="BodyText"/>
              <w:tabs>
                <w:tab w:val="left" w:pos="9360"/>
              </w:tabs>
              <w:jc w:val="center"/>
              <w:rPr>
                <w:rFonts w:ascii="Merriweather" w:hAnsi="Merriweather" w:cs="Arial"/>
                <w:b/>
                <w:color w:val="000000" w:themeColor="text1"/>
                <w:sz w:val="20"/>
                <w:szCs w:val="20"/>
              </w:rPr>
            </w:pPr>
            <w:r>
              <w:rPr>
                <w:rFonts w:ascii="Merriweather" w:hAnsi="Merriweather" w:cs="Arial"/>
                <w:b/>
                <w:color w:val="000000" w:themeColor="text1"/>
                <w:sz w:val="20"/>
                <w:szCs w:val="20"/>
              </w:rPr>
              <w:t>Low</w:t>
            </w:r>
          </w:p>
        </w:tc>
        <w:tc>
          <w:tcPr>
            <w:tcW w:w="4140" w:type="dxa"/>
            <w:shd w:val="clear" w:color="auto" w:fill="FFFFFF" w:themeFill="background1"/>
            <w:vAlign w:val="center"/>
          </w:tcPr>
          <w:p w14:paraId="0E20BC48" w14:textId="7A75F23C" w:rsidR="00623214" w:rsidRPr="00907B11" w:rsidRDefault="00623214" w:rsidP="00762411">
            <w:pPr>
              <w:pStyle w:val="BodyText"/>
              <w:tabs>
                <w:tab w:val="left" w:pos="9360"/>
              </w:tabs>
              <w:jc w:val="left"/>
              <w:rPr>
                <w:rFonts w:ascii="Merriweather" w:hAnsi="Merriweather" w:cs="Arial"/>
                <w:color w:val="000000" w:themeColor="text1"/>
                <w:sz w:val="20"/>
                <w:szCs w:val="20"/>
              </w:rPr>
            </w:pPr>
            <w:r w:rsidRPr="00762411">
              <w:rPr>
                <w:rFonts w:ascii="Merriweather" w:hAnsi="Merriweather" w:cs="Arial"/>
                <w:color w:val="000000" w:themeColor="text1"/>
                <w:sz w:val="20"/>
                <w:szCs w:val="20"/>
              </w:rPr>
              <w:t>Projects not subject to a medium or high site priority designation and are not located in an ASBS watershed.</w:t>
            </w:r>
          </w:p>
        </w:tc>
        <w:tc>
          <w:tcPr>
            <w:tcW w:w="1710" w:type="dxa"/>
            <w:shd w:val="clear" w:color="auto" w:fill="auto"/>
          </w:tcPr>
          <w:p w14:paraId="12017599" w14:textId="573801EB" w:rsidR="00623214" w:rsidRPr="00762411" w:rsidRDefault="00623214" w:rsidP="00762411">
            <w:pPr>
              <w:pStyle w:val="BodyText"/>
              <w:tabs>
                <w:tab w:val="left" w:pos="9360"/>
              </w:tabs>
              <w:jc w:val="left"/>
              <w:rPr>
                <w:rFonts w:ascii="Merriweather" w:hAnsi="Merriweather" w:cs="Arial"/>
                <w:color w:val="000000" w:themeColor="text1"/>
                <w:sz w:val="20"/>
                <w:szCs w:val="20"/>
              </w:rPr>
            </w:pPr>
            <w:r w:rsidRPr="00762411">
              <w:rPr>
                <w:rFonts w:ascii="Merriweather" w:hAnsi="Merriweather" w:cs="Arial"/>
                <w:color w:val="000000" w:themeColor="text1"/>
                <w:sz w:val="20"/>
                <w:szCs w:val="20"/>
              </w:rPr>
              <w:t>Quarterly</w:t>
            </w:r>
          </w:p>
        </w:tc>
        <w:tc>
          <w:tcPr>
            <w:tcW w:w="1890" w:type="dxa"/>
            <w:shd w:val="clear" w:color="auto" w:fill="auto"/>
          </w:tcPr>
          <w:p w14:paraId="72669652" w14:textId="1AAE6752" w:rsidR="00623214" w:rsidRPr="00762411" w:rsidRDefault="00623214" w:rsidP="00762411">
            <w:pPr>
              <w:pStyle w:val="BodyText"/>
              <w:tabs>
                <w:tab w:val="left" w:pos="9360"/>
              </w:tabs>
              <w:jc w:val="left"/>
              <w:rPr>
                <w:rFonts w:ascii="Merriweather" w:hAnsi="Merriweather" w:cs="Arial"/>
                <w:color w:val="000000" w:themeColor="text1"/>
                <w:sz w:val="20"/>
                <w:szCs w:val="20"/>
              </w:rPr>
            </w:pPr>
            <w:r w:rsidRPr="00762411">
              <w:rPr>
                <w:rFonts w:ascii="Merriweather" w:hAnsi="Merriweather" w:cs="Arial"/>
                <w:color w:val="000000" w:themeColor="text1"/>
                <w:sz w:val="20"/>
                <w:szCs w:val="20"/>
              </w:rPr>
              <w:t>As-Needed</w:t>
            </w:r>
          </w:p>
        </w:tc>
        <w:tc>
          <w:tcPr>
            <w:tcW w:w="990" w:type="dxa"/>
            <w:shd w:val="clear" w:color="auto" w:fill="FFFFFF" w:themeFill="background1"/>
          </w:tcPr>
          <w:p w14:paraId="18E3D4A6" w14:textId="245BD77D" w:rsidR="00623214" w:rsidRPr="00907B11" w:rsidRDefault="00623214" w:rsidP="00623214">
            <w:pPr>
              <w:tabs>
                <w:tab w:val="left" w:pos="9360"/>
              </w:tabs>
              <w:jc w:val="center"/>
              <w:rPr>
                <w:rFonts w:ascii="Merriweather" w:hAnsi="Merriweather" w:cs="Arial"/>
                <w:sz w:val="20"/>
                <w:szCs w:val="20"/>
              </w:rPr>
            </w:pPr>
          </w:p>
        </w:tc>
      </w:tr>
      <w:tr w:rsidR="00216202" w:rsidRPr="00AC0C4C" w14:paraId="7127E32C" w14:textId="77777777" w:rsidTr="00762411">
        <w:trPr>
          <w:trHeight w:val="593"/>
          <w:jc w:val="center"/>
        </w:trPr>
        <w:tc>
          <w:tcPr>
            <w:tcW w:w="5395" w:type="dxa"/>
            <w:gridSpan w:val="2"/>
            <w:shd w:val="clear" w:color="auto" w:fill="FFFFFF" w:themeFill="background1"/>
            <w:vAlign w:val="center"/>
          </w:tcPr>
          <w:p w14:paraId="78D744FE" w14:textId="77777777" w:rsidR="00216202" w:rsidRPr="00907B11" w:rsidRDefault="00216202" w:rsidP="00623214">
            <w:pPr>
              <w:tabs>
                <w:tab w:val="left" w:pos="9360"/>
              </w:tabs>
              <w:autoSpaceDE w:val="0"/>
              <w:autoSpaceDN w:val="0"/>
              <w:adjustRightInd w:val="0"/>
              <w:snapToGrid w:val="0"/>
              <w:jc w:val="left"/>
              <w:rPr>
                <w:rFonts w:ascii="Merriweather" w:hAnsi="Merriweather" w:cs="Arial"/>
                <w:b/>
                <w:color w:val="000000" w:themeColor="text1"/>
                <w:sz w:val="20"/>
                <w:szCs w:val="20"/>
              </w:rPr>
            </w:pPr>
            <w:r>
              <w:rPr>
                <w:rFonts w:ascii="Merriweather" w:hAnsi="Merriweather" w:cs="Arial"/>
                <w:b/>
                <w:color w:val="000000" w:themeColor="text1"/>
                <w:sz w:val="20"/>
                <w:szCs w:val="20"/>
              </w:rPr>
              <w:t>I</w:t>
            </w:r>
            <w:r w:rsidRPr="00907B11">
              <w:rPr>
                <w:rFonts w:ascii="Merriweather" w:hAnsi="Merriweather" w:cs="Arial"/>
                <w:b/>
                <w:color w:val="000000" w:themeColor="text1"/>
                <w:sz w:val="20"/>
                <w:szCs w:val="20"/>
              </w:rPr>
              <w:t xml:space="preserve">s the project covered under a </w:t>
            </w:r>
            <w:r>
              <w:rPr>
                <w:rFonts w:ascii="Merriweather" w:hAnsi="Merriweather" w:cs="Arial"/>
                <w:b/>
                <w:color w:val="000000" w:themeColor="text1"/>
                <w:sz w:val="20"/>
                <w:szCs w:val="20"/>
              </w:rPr>
              <w:t xml:space="preserve">Rainfall </w:t>
            </w:r>
            <w:r w:rsidRPr="00907B11">
              <w:rPr>
                <w:rFonts w:ascii="Merriweather" w:hAnsi="Merriweather" w:cs="Arial"/>
                <w:b/>
                <w:color w:val="000000" w:themeColor="text1"/>
                <w:sz w:val="20"/>
                <w:szCs w:val="20"/>
              </w:rPr>
              <w:t>Erosivity Waiver by the RWQCB?</w:t>
            </w:r>
          </w:p>
        </w:tc>
        <w:tc>
          <w:tcPr>
            <w:tcW w:w="4590" w:type="dxa"/>
            <w:gridSpan w:val="3"/>
            <w:shd w:val="clear" w:color="auto" w:fill="FFFFFF" w:themeFill="background1"/>
          </w:tcPr>
          <w:p w14:paraId="757EC991" w14:textId="64A1C5AB" w:rsidR="00216202" w:rsidRDefault="00216202" w:rsidP="00623214">
            <w:pPr>
              <w:tabs>
                <w:tab w:val="left" w:pos="9360"/>
              </w:tabs>
              <w:ind w:right="137"/>
              <w:jc w:val="left"/>
              <w:rPr>
                <w:rFonts w:ascii="Merriweather" w:hAnsi="Merriweather" w:cs="Arial"/>
                <w:color w:val="000000" w:themeColor="text1"/>
                <w:sz w:val="20"/>
                <w:szCs w:val="20"/>
              </w:rPr>
            </w:pPr>
            <w:r>
              <w:rPr>
                <w:rFonts w:ascii="Merriweather" w:hAnsi="Merriweather" w:cs="Arial"/>
                <w:color w:val="000000" w:themeColor="text1"/>
                <w:sz w:val="20"/>
                <w:szCs w:val="20"/>
              </w:rPr>
              <w:t xml:space="preserve"> </w:t>
            </w:r>
            <w:r>
              <w:rPr>
                <w:rFonts w:ascii="Merriweather" w:hAnsi="Merriweather" w:cs="Arial"/>
                <w:color w:val="000000" w:themeColor="text1"/>
                <w:sz w:val="20"/>
                <w:szCs w:val="20"/>
              </w:rPr>
              <w:sym w:font="Wingdings" w:char="F072"/>
            </w:r>
            <w:r>
              <w:rPr>
                <w:rFonts w:ascii="Merriweather" w:hAnsi="Merriweather" w:cs="Arial"/>
                <w:color w:val="000000" w:themeColor="text1"/>
                <w:sz w:val="20"/>
                <w:szCs w:val="20"/>
              </w:rPr>
              <w:t xml:space="preserve"> </w:t>
            </w:r>
            <w:r w:rsidRPr="00907B11">
              <w:rPr>
                <w:rFonts w:ascii="Merriweather" w:hAnsi="Merriweather" w:cs="Arial"/>
                <w:color w:val="000000" w:themeColor="text1"/>
                <w:sz w:val="20"/>
                <w:szCs w:val="20"/>
              </w:rPr>
              <w:t xml:space="preserve">Yes </w:t>
            </w:r>
          </w:p>
          <w:p w14:paraId="1C07C547" w14:textId="77777777" w:rsidR="00216202" w:rsidRPr="00907B11" w:rsidRDefault="00216202" w:rsidP="00623214">
            <w:pPr>
              <w:tabs>
                <w:tab w:val="left" w:pos="9360"/>
              </w:tabs>
              <w:ind w:right="137"/>
              <w:jc w:val="left"/>
              <w:rPr>
                <w:rFonts w:ascii="Merriweather" w:hAnsi="Merriweather" w:cs="Arial"/>
                <w:color w:val="000000" w:themeColor="text1"/>
                <w:sz w:val="20"/>
                <w:szCs w:val="20"/>
              </w:rPr>
            </w:pPr>
            <w:r>
              <w:rPr>
                <w:rFonts w:ascii="Merriweather" w:hAnsi="Merriweather" w:cs="Arial"/>
                <w:color w:val="000000" w:themeColor="text1"/>
                <w:sz w:val="20"/>
                <w:szCs w:val="20"/>
              </w:rPr>
              <w:t xml:space="preserve"> </w:t>
            </w:r>
            <w:r>
              <w:rPr>
                <w:rFonts w:ascii="Merriweather" w:hAnsi="Merriweather" w:cs="Arial"/>
                <w:color w:val="000000" w:themeColor="text1"/>
                <w:sz w:val="20"/>
                <w:szCs w:val="20"/>
              </w:rPr>
              <w:sym w:font="Wingdings" w:char="F072"/>
            </w:r>
            <w:r>
              <w:rPr>
                <w:rFonts w:ascii="Merriweather" w:hAnsi="Merriweather" w:cs="Arial"/>
                <w:color w:val="000000" w:themeColor="text1"/>
                <w:sz w:val="20"/>
                <w:szCs w:val="20"/>
              </w:rPr>
              <w:t xml:space="preserve"> </w:t>
            </w:r>
            <w:r w:rsidRPr="00907B11">
              <w:rPr>
                <w:rFonts w:ascii="Merriweather" w:hAnsi="Merriweather" w:cs="Arial"/>
                <w:color w:val="000000" w:themeColor="text1"/>
                <w:sz w:val="20"/>
                <w:szCs w:val="20"/>
              </w:rPr>
              <w:t>N</w:t>
            </w:r>
            <w:r>
              <w:rPr>
                <w:rFonts w:ascii="Merriweather" w:hAnsi="Merriweather" w:cs="Arial"/>
                <w:color w:val="000000" w:themeColor="text1"/>
                <w:sz w:val="20"/>
                <w:szCs w:val="20"/>
              </w:rPr>
              <w:t xml:space="preserve">o </w:t>
            </w:r>
          </w:p>
        </w:tc>
      </w:tr>
      <w:tr w:rsidR="00216202" w:rsidRPr="00AC0C4C" w14:paraId="7E6BBBA2" w14:textId="77777777" w:rsidTr="00EF0526">
        <w:trPr>
          <w:trHeight w:val="395"/>
          <w:jc w:val="center"/>
        </w:trPr>
        <w:tc>
          <w:tcPr>
            <w:tcW w:w="9985" w:type="dxa"/>
            <w:gridSpan w:val="5"/>
            <w:shd w:val="clear" w:color="auto" w:fill="FFFFFF" w:themeFill="background1"/>
          </w:tcPr>
          <w:p w14:paraId="2242F989" w14:textId="19DADB90" w:rsidR="00216202" w:rsidRPr="00907B11" w:rsidRDefault="00216202" w:rsidP="00623214">
            <w:pPr>
              <w:tabs>
                <w:tab w:val="left" w:pos="9360"/>
              </w:tabs>
              <w:jc w:val="left"/>
              <w:rPr>
                <w:rFonts w:ascii="Merriweather" w:hAnsi="Merriweather" w:cs="Arial"/>
                <w:color w:val="000000" w:themeColor="text1"/>
                <w:sz w:val="20"/>
                <w:szCs w:val="20"/>
              </w:rPr>
            </w:pPr>
            <w:r w:rsidRPr="00907B11">
              <w:rPr>
                <w:rFonts w:ascii="Merriweather" w:hAnsi="Merriweather" w:cs="Arial"/>
                <w:b/>
                <w:color w:val="000000" w:themeColor="text1"/>
                <w:sz w:val="20"/>
                <w:szCs w:val="20"/>
              </w:rPr>
              <w:t>If “Yes</w:t>
            </w:r>
            <w:r>
              <w:rPr>
                <w:rFonts w:ascii="Merriweather" w:hAnsi="Merriweather" w:cs="Arial"/>
                <w:b/>
                <w:color w:val="000000" w:themeColor="text1"/>
                <w:sz w:val="20"/>
                <w:szCs w:val="20"/>
              </w:rPr>
              <w:t>,”</w:t>
            </w:r>
            <w:r w:rsidRPr="00907B11">
              <w:rPr>
                <w:rFonts w:ascii="Merriweather" w:hAnsi="Merriweather" w:cs="Arial"/>
                <w:b/>
                <w:color w:val="000000" w:themeColor="text1"/>
                <w:sz w:val="20"/>
                <w:szCs w:val="20"/>
              </w:rPr>
              <w:t xml:space="preserve"> provide </w:t>
            </w:r>
            <w:r>
              <w:rPr>
                <w:rFonts w:ascii="Merriweather" w:hAnsi="Merriweather" w:cs="Arial"/>
                <w:b/>
                <w:color w:val="000000" w:themeColor="text1"/>
                <w:sz w:val="20"/>
                <w:szCs w:val="20"/>
              </w:rPr>
              <w:t>Waiver</w:t>
            </w:r>
            <w:r w:rsidRPr="00907B11">
              <w:rPr>
                <w:rFonts w:ascii="Merriweather" w:hAnsi="Merriweather" w:cs="Arial"/>
                <w:b/>
                <w:color w:val="000000" w:themeColor="text1"/>
                <w:sz w:val="20"/>
                <w:szCs w:val="20"/>
              </w:rPr>
              <w:t>#</w:t>
            </w:r>
            <w:r>
              <w:rPr>
                <w:rFonts w:ascii="Merriweather" w:hAnsi="Merriweather" w:cs="Arial"/>
                <w:b/>
                <w:color w:val="000000" w:themeColor="text1"/>
                <w:sz w:val="20"/>
                <w:szCs w:val="20"/>
              </w:rPr>
              <w:t xml:space="preserve"> </w:t>
            </w:r>
            <w:r w:rsidRPr="00907B11">
              <w:rPr>
                <w:rFonts w:ascii="Merriweather" w:hAnsi="Merriweather" w:cs="Arial"/>
                <w:b/>
                <w:color w:val="000000" w:themeColor="text1"/>
                <w:sz w:val="20"/>
                <w:szCs w:val="20"/>
              </w:rPr>
              <w:t>and include a copy of the NOI in Appendix</w:t>
            </w:r>
            <w:r>
              <w:rPr>
                <w:rFonts w:ascii="Merriweather" w:hAnsi="Merriweather" w:cs="Arial"/>
                <w:b/>
                <w:color w:val="000000" w:themeColor="text1"/>
                <w:sz w:val="20"/>
                <w:szCs w:val="20"/>
              </w:rPr>
              <w:t xml:space="preserve"> C</w:t>
            </w:r>
            <w:r w:rsidRPr="00907B11">
              <w:rPr>
                <w:rFonts w:ascii="Merriweather" w:hAnsi="Merriweather" w:cs="Arial"/>
                <w:b/>
                <w:color w:val="000000" w:themeColor="text1"/>
                <w:sz w:val="20"/>
                <w:szCs w:val="20"/>
              </w:rPr>
              <w:t>.</w:t>
            </w:r>
          </w:p>
        </w:tc>
      </w:tr>
      <w:tr w:rsidR="00826F75" w:rsidRPr="00AC0C4C" w14:paraId="0A2BB268" w14:textId="77777777" w:rsidTr="00EF0526">
        <w:trPr>
          <w:trHeight w:val="395"/>
          <w:jc w:val="center"/>
        </w:trPr>
        <w:tc>
          <w:tcPr>
            <w:tcW w:w="9985" w:type="dxa"/>
            <w:gridSpan w:val="5"/>
            <w:shd w:val="clear" w:color="auto" w:fill="FFFFFF" w:themeFill="background1"/>
          </w:tcPr>
          <w:p w14:paraId="1D3B6202" w14:textId="320BEE51" w:rsidR="00826F75" w:rsidRPr="00826F75" w:rsidRDefault="00826F75" w:rsidP="00623214">
            <w:pPr>
              <w:tabs>
                <w:tab w:val="left" w:pos="9360"/>
              </w:tabs>
              <w:jc w:val="left"/>
              <w:rPr>
                <w:rFonts w:ascii="Merriweather" w:hAnsi="Merriweather" w:cs="Arial"/>
                <w:b/>
                <w:color w:val="000000" w:themeColor="text1"/>
                <w:sz w:val="20"/>
                <w:szCs w:val="20"/>
              </w:rPr>
            </w:pPr>
            <w:r>
              <w:rPr>
                <w:rFonts w:ascii="Merriweather" w:hAnsi="Merriweather" w:cs="Arial"/>
                <w:b/>
                <w:color w:val="000000" w:themeColor="text1"/>
                <w:sz w:val="20"/>
                <w:szCs w:val="20"/>
                <w:vertAlign w:val="superscript"/>
              </w:rPr>
              <w:t>1</w:t>
            </w:r>
            <w:r>
              <w:rPr>
                <w:rFonts w:ascii="Merriweather" w:hAnsi="Merriweather" w:cs="Arial"/>
                <w:b/>
                <w:color w:val="000000" w:themeColor="text1"/>
                <w:sz w:val="20"/>
                <w:szCs w:val="20"/>
              </w:rPr>
              <w:t xml:space="preserve">Note that </w:t>
            </w:r>
            <w:r w:rsidR="006060A0">
              <w:rPr>
                <w:rFonts w:ascii="Merriweather" w:hAnsi="Merriweather" w:cs="Arial"/>
                <w:b/>
                <w:color w:val="000000" w:themeColor="text1"/>
                <w:sz w:val="20"/>
                <w:szCs w:val="20"/>
              </w:rPr>
              <w:t xml:space="preserve">this template is not applicable for </w:t>
            </w:r>
            <w:r>
              <w:rPr>
                <w:rFonts w:ascii="Merriweather" w:hAnsi="Merriweather" w:cs="Arial"/>
                <w:b/>
                <w:color w:val="000000" w:themeColor="text1"/>
                <w:sz w:val="20"/>
                <w:szCs w:val="20"/>
              </w:rPr>
              <w:t>“High” Priority</w:t>
            </w:r>
            <w:r w:rsidR="006060A0">
              <w:rPr>
                <w:rFonts w:ascii="Merriweather" w:hAnsi="Merriweather" w:cs="Arial"/>
                <w:b/>
                <w:color w:val="000000" w:themeColor="text1"/>
                <w:sz w:val="20"/>
                <w:szCs w:val="20"/>
              </w:rPr>
              <w:t xml:space="preserve"> projects. </w:t>
            </w:r>
            <w:r>
              <w:rPr>
                <w:rFonts w:ascii="Merriweather" w:hAnsi="Merriweather" w:cs="Arial"/>
                <w:b/>
                <w:color w:val="000000" w:themeColor="text1"/>
                <w:sz w:val="20"/>
                <w:szCs w:val="20"/>
              </w:rPr>
              <w:t xml:space="preserve"> </w:t>
            </w:r>
          </w:p>
        </w:tc>
      </w:tr>
    </w:tbl>
    <w:p w14:paraId="060A1EE8" w14:textId="77777777" w:rsidR="00623063" w:rsidRPr="00BB2677" w:rsidRDefault="00623063" w:rsidP="00623063">
      <w:pPr>
        <w:tabs>
          <w:tab w:val="left" w:pos="9360"/>
        </w:tabs>
        <w:rPr>
          <w:rFonts w:ascii="Merriweather" w:hAnsi="Merriweather" w:cs="Arial"/>
          <w:b/>
          <w:color w:val="000000" w:themeColor="text1"/>
          <w:sz w:val="20"/>
          <w:szCs w:val="20"/>
        </w:rPr>
      </w:pPr>
    </w:p>
    <w:p w14:paraId="5443D984" w14:textId="77777777" w:rsidR="00BB7A67" w:rsidRDefault="00BB7A67">
      <w:pPr>
        <w:spacing w:after="160" w:line="259" w:lineRule="auto"/>
        <w:jc w:val="left"/>
        <w:rPr>
          <w:rFonts w:asciiTheme="majorHAnsi" w:eastAsiaTheme="majorEastAsia" w:hAnsiTheme="majorHAnsi" w:cstheme="majorBidi"/>
          <w:bCs/>
          <w:szCs w:val="24"/>
        </w:rPr>
      </w:pPr>
      <w:r>
        <w:rPr>
          <w:rFonts w:asciiTheme="majorHAnsi" w:hAnsiTheme="majorHAnsi"/>
          <w:b/>
          <w:szCs w:val="24"/>
        </w:rPr>
        <w:br w:type="page"/>
      </w:r>
    </w:p>
    <w:p w14:paraId="4D5050DE" w14:textId="128A0739" w:rsidR="00623063" w:rsidRPr="00A91F1F" w:rsidRDefault="00BF5336" w:rsidP="00623063">
      <w:pPr>
        <w:pStyle w:val="Heading2"/>
        <w:numPr>
          <w:ilvl w:val="0"/>
          <w:numId w:val="0"/>
        </w:numPr>
        <w:ind w:left="1080" w:hanging="720"/>
        <w:rPr>
          <w:rFonts w:asciiTheme="majorHAnsi" w:hAnsiTheme="majorHAnsi"/>
          <w:b w:val="0"/>
          <w:color w:val="auto"/>
          <w:sz w:val="24"/>
          <w:szCs w:val="24"/>
        </w:rPr>
      </w:pPr>
      <w:bookmarkStart w:id="34" w:name="_Toc516398856"/>
      <w:r>
        <w:rPr>
          <w:rFonts w:asciiTheme="majorHAnsi" w:hAnsiTheme="majorHAnsi"/>
          <w:b w:val="0"/>
          <w:color w:val="auto"/>
          <w:sz w:val="24"/>
          <w:szCs w:val="24"/>
        </w:rPr>
        <w:lastRenderedPageBreak/>
        <w:t>2.1.5</w:t>
      </w:r>
      <w:r w:rsidR="00623063" w:rsidRPr="00A91F1F">
        <w:rPr>
          <w:rFonts w:asciiTheme="majorHAnsi" w:hAnsiTheme="majorHAnsi"/>
          <w:b w:val="0"/>
          <w:color w:val="auto"/>
          <w:sz w:val="24"/>
          <w:szCs w:val="24"/>
        </w:rPr>
        <w:t xml:space="preserve"> Site Features, Construction Activities, and Associated Potential Pollutants</w:t>
      </w:r>
      <w:bookmarkEnd w:id="34"/>
    </w:p>
    <w:p w14:paraId="03D1D3F5" w14:textId="77777777" w:rsidR="00D932A8" w:rsidRDefault="00623063" w:rsidP="00623063">
      <w:pPr>
        <w:pStyle w:val="BodyText"/>
        <w:tabs>
          <w:tab w:val="left" w:pos="9360"/>
        </w:tabs>
        <w:rPr>
          <w:rFonts w:asciiTheme="minorHAnsi" w:hAnsiTheme="minorHAnsi" w:cstheme="minorHAnsi"/>
          <w:color w:val="000000" w:themeColor="text1"/>
          <w:sz w:val="20"/>
          <w:szCs w:val="20"/>
        </w:rPr>
      </w:pPr>
      <w:r w:rsidRPr="009732BD">
        <w:rPr>
          <w:rFonts w:asciiTheme="minorHAnsi" w:hAnsiTheme="minorHAnsi" w:cstheme="minorHAnsi"/>
          <w:color w:val="000000" w:themeColor="text1"/>
          <w:sz w:val="20"/>
          <w:szCs w:val="20"/>
        </w:rPr>
        <w:t xml:space="preserve">Potential pollutant sources may stem from construction materials used onsite that are not designed to be outdoors and exposed to environmental conditions (i.e., are used in the process of construction, but are not the final product).  Construction materials have the potential to </w:t>
      </w:r>
      <w:proofErr w:type="gramStart"/>
      <w:r w:rsidRPr="009732BD">
        <w:rPr>
          <w:rFonts w:asciiTheme="minorHAnsi" w:hAnsiTheme="minorHAnsi" w:cstheme="minorHAnsi"/>
          <w:color w:val="000000" w:themeColor="text1"/>
          <w:sz w:val="20"/>
          <w:szCs w:val="20"/>
        </w:rPr>
        <w:t>come into contact with</w:t>
      </w:r>
      <w:proofErr w:type="gramEnd"/>
      <w:r w:rsidRPr="009732BD">
        <w:rPr>
          <w:rFonts w:asciiTheme="minorHAnsi" w:hAnsiTheme="minorHAnsi" w:cstheme="minorHAnsi"/>
          <w:color w:val="000000" w:themeColor="text1"/>
          <w:sz w:val="20"/>
          <w:szCs w:val="20"/>
        </w:rPr>
        <w:t xml:space="preserve"> storm water when stored or used outdoors on the site.  </w:t>
      </w:r>
    </w:p>
    <w:p w14:paraId="1D3B4365" w14:textId="1E42CD7C" w:rsidR="00623063" w:rsidRDefault="00623063" w:rsidP="00623063">
      <w:pPr>
        <w:pStyle w:val="BodyText"/>
        <w:tabs>
          <w:tab w:val="left" w:pos="9360"/>
        </w:tabs>
        <w:rPr>
          <w:rFonts w:asciiTheme="minorHAnsi" w:hAnsiTheme="minorHAnsi" w:cstheme="minorHAnsi"/>
          <w:color w:val="000000" w:themeColor="text1"/>
          <w:sz w:val="20"/>
          <w:szCs w:val="20"/>
        </w:rPr>
      </w:pPr>
      <w:r w:rsidRPr="009732BD">
        <w:rPr>
          <w:rFonts w:asciiTheme="minorHAnsi" w:hAnsiTheme="minorHAnsi" w:cstheme="minorHAnsi"/>
          <w:i/>
          <w:color w:val="FF0000"/>
          <w:sz w:val="20"/>
          <w:szCs w:val="20"/>
        </w:rPr>
        <w:t xml:space="preserve">[The questions in Table 6 are designed to assist with selecting appropriate BMPs for the site; please check “Yes” or “No” and provide additional information if needed.] </w:t>
      </w:r>
      <w:r w:rsidRPr="009732BD">
        <w:rPr>
          <w:rFonts w:asciiTheme="minorHAnsi" w:hAnsiTheme="minorHAnsi" w:cstheme="minorHAnsi"/>
          <w:color w:val="000000" w:themeColor="text1"/>
          <w:sz w:val="20"/>
          <w:szCs w:val="20"/>
        </w:rPr>
        <w:t xml:space="preserve"> </w:t>
      </w:r>
    </w:p>
    <w:p w14:paraId="14B90635" w14:textId="77777777" w:rsidR="00623063" w:rsidRPr="009732BD" w:rsidRDefault="00623063" w:rsidP="00623063">
      <w:pPr>
        <w:pStyle w:val="BodyText"/>
        <w:tabs>
          <w:tab w:val="left" w:pos="9360"/>
        </w:tabs>
        <w:rPr>
          <w:rFonts w:asciiTheme="minorHAnsi" w:hAnsiTheme="minorHAnsi" w:cstheme="minorHAnsi"/>
          <w:color w:val="000000" w:themeColor="text1"/>
          <w:sz w:val="20"/>
          <w:szCs w:val="20"/>
        </w:rPr>
      </w:pPr>
    </w:p>
    <w:p w14:paraId="192FEAA3" w14:textId="77777777" w:rsidR="00623063" w:rsidRPr="009732BD" w:rsidRDefault="00623063" w:rsidP="00623063">
      <w:pPr>
        <w:pStyle w:val="Caption"/>
        <w:rPr>
          <w:rFonts w:asciiTheme="minorHAnsi" w:hAnsiTheme="minorHAnsi" w:cstheme="minorHAnsi"/>
          <w:color w:val="000000" w:themeColor="text1"/>
          <w:sz w:val="20"/>
          <w:szCs w:val="20"/>
        </w:rPr>
      </w:pPr>
      <w:bookmarkStart w:id="35" w:name="_Toc516395396"/>
      <w:r w:rsidRPr="009732BD">
        <w:rPr>
          <w:rFonts w:asciiTheme="minorHAnsi" w:hAnsiTheme="minorHAnsi" w:cstheme="minorHAnsi"/>
          <w:color w:val="000000" w:themeColor="text1"/>
          <w:sz w:val="20"/>
          <w:szCs w:val="20"/>
        </w:rPr>
        <w:t xml:space="preserve">Table </w:t>
      </w:r>
      <w:r>
        <w:rPr>
          <w:rFonts w:asciiTheme="minorHAnsi" w:hAnsiTheme="minorHAnsi" w:cstheme="minorHAnsi"/>
          <w:color w:val="000000" w:themeColor="text1"/>
          <w:sz w:val="20"/>
          <w:szCs w:val="20"/>
        </w:rPr>
        <w:t>6</w:t>
      </w:r>
      <w:r w:rsidRPr="009732BD">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 </w:t>
      </w:r>
      <w:r w:rsidRPr="009732BD">
        <w:rPr>
          <w:rFonts w:asciiTheme="minorHAnsi" w:hAnsiTheme="minorHAnsi" w:cstheme="minorHAnsi"/>
          <w:color w:val="000000" w:themeColor="text1"/>
          <w:sz w:val="20"/>
          <w:szCs w:val="20"/>
        </w:rPr>
        <w:t>Determination of Site Features, Activities, and Potential Pollutants</w:t>
      </w:r>
      <w:bookmarkEnd w:id="35"/>
    </w:p>
    <w:tbl>
      <w:tblPr>
        <w:tblW w:w="9473" w:type="dxa"/>
        <w:tblInd w:w="-5" w:type="dxa"/>
        <w:tblLayout w:type="fixed"/>
        <w:tblCellMar>
          <w:left w:w="115" w:type="dxa"/>
          <w:right w:w="115" w:type="dxa"/>
        </w:tblCellMar>
        <w:tblLook w:val="04A0" w:firstRow="1" w:lastRow="0" w:firstColumn="1" w:lastColumn="0" w:noHBand="0" w:noVBand="1"/>
      </w:tblPr>
      <w:tblGrid>
        <w:gridCol w:w="540"/>
        <w:gridCol w:w="4387"/>
        <w:gridCol w:w="540"/>
        <w:gridCol w:w="630"/>
        <w:gridCol w:w="1373"/>
        <w:gridCol w:w="2003"/>
      </w:tblGrid>
      <w:tr w:rsidR="00623063" w:rsidRPr="00AC0C4C" w14:paraId="0E157F87" w14:textId="77777777" w:rsidTr="00425B95">
        <w:trPr>
          <w:trHeight w:val="269"/>
          <w:tblHeader/>
        </w:trPr>
        <w:tc>
          <w:tcPr>
            <w:tcW w:w="540" w:type="dxa"/>
            <w:tcBorders>
              <w:top w:val="single" w:sz="4" w:space="0" w:color="auto"/>
              <w:left w:val="single" w:sz="4" w:space="0" w:color="auto"/>
              <w:bottom w:val="single" w:sz="4" w:space="0" w:color="auto"/>
              <w:right w:val="single" w:sz="4" w:space="0" w:color="auto"/>
            </w:tcBorders>
            <w:shd w:val="clear" w:color="auto" w:fill="00C7B2" w:themeFill="accent2"/>
            <w:vAlign w:val="bottom"/>
          </w:tcPr>
          <w:p w14:paraId="5E492F5A" w14:textId="77777777" w:rsidR="00623063" w:rsidRPr="009732BD" w:rsidRDefault="00623063" w:rsidP="00623063">
            <w:pPr>
              <w:tabs>
                <w:tab w:val="left" w:pos="9360"/>
              </w:tabs>
              <w:ind w:left="-108" w:right="-108"/>
              <w:jc w:val="center"/>
              <w:rPr>
                <w:rFonts w:ascii="Merriweather" w:hAnsi="Merriweather" w:cs="Arial"/>
                <w:b/>
                <w:bCs/>
                <w:color w:val="FFFFFF" w:themeColor="background1"/>
                <w:sz w:val="20"/>
                <w:szCs w:val="20"/>
              </w:rPr>
            </w:pPr>
            <w:r w:rsidRPr="009732BD">
              <w:rPr>
                <w:rFonts w:ascii="Merriweather" w:hAnsi="Merriweather" w:cs="Arial"/>
                <w:b/>
                <w:bCs/>
                <w:color w:val="FFFFFF" w:themeColor="background1"/>
                <w:sz w:val="20"/>
                <w:szCs w:val="20"/>
              </w:rPr>
              <w:t>No.</w:t>
            </w:r>
          </w:p>
        </w:tc>
        <w:tc>
          <w:tcPr>
            <w:tcW w:w="4387" w:type="dxa"/>
            <w:tcBorders>
              <w:top w:val="single" w:sz="4" w:space="0" w:color="auto"/>
              <w:left w:val="nil"/>
              <w:bottom w:val="single" w:sz="4" w:space="0" w:color="auto"/>
              <w:right w:val="single" w:sz="4" w:space="0" w:color="auto"/>
            </w:tcBorders>
            <w:shd w:val="clear" w:color="auto" w:fill="00C7B2" w:themeFill="accent2"/>
            <w:vAlign w:val="bottom"/>
          </w:tcPr>
          <w:p w14:paraId="38AA7C1E" w14:textId="77777777" w:rsidR="00623063" w:rsidRPr="009732BD" w:rsidRDefault="00623063" w:rsidP="00623063">
            <w:pPr>
              <w:tabs>
                <w:tab w:val="left" w:pos="9360"/>
              </w:tabs>
              <w:jc w:val="center"/>
              <w:rPr>
                <w:rFonts w:ascii="Merriweather" w:hAnsi="Merriweather" w:cs="Arial"/>
                <w:b/>
                <w:bCs/>
                <w:color w:val="FFFFFF" w:themeColor="background1"/>
                <w:sz w:val="20"/>
                <w:szCs w:val="20"/>
              </w:rPr>
            </w:pPr>
            <w:r w:rsidRPr="009732BD">
              <w:rPr>
                <w:rFonts w:ascii="Merriweather" w:hAnsi="Merriweather" w:cs="Arial"/>
                <w:b/>
                <w:bCs/>
                <w:color w:val="FFFFFF" w:themeColor="background1"/>
                <w:sz w:val="20"/>
                <w:szCs w:val="20"/>
              </w:rPr>
              <w:t>Site Feature Question</w:t>
            </w:r>
          </w:p>
        </w:tc>
        <w:tc>
          <w:tcPr>
            <w:tcW w:w="540" w:type="dxa"/>
            <w:tcBorders>
              <w:top w:val="single" w:sz="4" w:space="0" w:color="auto"/>
              <w:left w:val="nil"/>
              <w:bottom w:val="single" w:sz="4" w:space="0" w:color="auto"/>
              <w:right w:val="single" w:sz="4" w:space="0" w:color="auto"/>
            </w:tcBorders>
            <w:shd w:val="clear" w:color="auto" w:fill="00C7B2" w:themeFill="accent2"/>
            <w:vAlign w:val="bottom"/>
          </w:tcPr>
          <w:p w14:paraId="7F685E5D" w14:textId="77777777" w:rsidR="00623063" w:rsidRPr="009732BD" w:rsidRDefault="00623063" w:rsidP="00623063">
            <w:pPr>
              <w:tabs>
                <w:tab w:val="left" w:pos="9360"/>
              </w:tabs>
              <w:jc w:val="center"/>
              <w:rPr>
                <w:rFonts w:ascii="Merriweather" w:hAnsi="Merriweather" w:cs="Arial"/>
                <w:b/>
                <w:bCs/>
                <w:color w:val="FFFFFF" w:themeColor="background1"/>
                <w:sz w:val="20"/>
                <w:szCs w:val="20"/>
              </w:rPr>
            </w:pPr>
            <w:r w:rsidRPr="009732BD">
              <w:rPr>
                <w:rFonts w:ascii="Merriweather" w:hAnsi="Merriweather" w:cs="Arial"/>
                <w:b/>
                <w:bCs/>
                <w:color w:val="FFFFFF" w:themeColor="background1"/>
                <w:sz w:val="20"/>
                <w:szCs w:val="20"/>
              </w:rPr>
              <w:t>No</w:t>
            </w:r>
          </w:p>
        </w:tc>
        <w:tc>
          <w:tcPr>
            <w:tcW w:w="630" w:type="dxa"/>
            <w:tcBorders>
              <w:top w:val="single" w:sz="4" w:space="0" w:color="auto"/>
              <w:left w:val="nil"/>
              <w:bottom w:val="single" w:sz="4" w:space="0" w:color="auto"/>
              <w:right w:val="single" w:sz="4" w:space="0" w:color="auto"/>
            </w:tcBorders>
            <w:shd w:val="clear" w:color="auto" w:fill="00C7B2" w:themeFill="accent2"/>
            <w:vAlign w:val="bottom"/>
          </w:tcPr>
          <w:p w14:paraId="61F92353" w14:textId="77777777" w:rsidR="00623063" w:rsidRPr="009732BD" w:rsidRDefault="00623063" w:rsidP="00623063">
            <w:pPr>
              <w:tabs>
                <w:tab w:val="left" w:pos="9360"/>
              </w:tabs>
              <w:jc w:val="center"/>
              <w:rPr>
                <w:rFonts w:ascii="Merriweather" w:hAnsi="Merriweather" w:cs="Arial"/>
                <w:b/>
                <w:bCs/>
                <w:color w:val="FFFFFF" w:themeColor="background1"/>
                <w:sz w:val="20"/>
                <w:szCs w:val="20"/>
              </w:rPr>
            </w:pPr>
            <w:r w:rsidRPr="009732BD">
              <w:rPr>
                <w:rFonts w:ascii="Merriweather" w:hAnsi="Merriweather" w:cs="Arial"/>
                <w:b/>
                <w:bCs/>
                <w:color w:val="FFFFFF" w:themeColor="background1"/>
                <w:sz w:val="20"/>
                <w:szCs w:val="20"/>
              </w:rPr>
              <w:t>Yes</w:t>
            </w:r>
          </w:p>
        </w:tc>
        <w:tc>
          <w:tcPr>
            <w:tcW w:w="1373" w:type="dxa"/>
            <w:tcBorders>
              <w:top w:val="single" w:sz="4" w:space="0" w:color="auto"/>
              <w:left w:val="nil"/>
              <w:bottom w:val="single" w:sz="4" w:space="0" w:color="auto"/>
              <w:right w:val="single" w:sz="4" w:space="0" w:color="auto"/>
            </w:tcBorders>
            <w:shd w:val="clear" w:color="auto" w:fill="00C7B2" w:themeFill="accent2"/>
            <w:vAlign w:val="bottom"/>
          </w:tcPr>
          <w:p w14:paraId="2DCD05A3" w14:textId="77777777" w:rsidR="00623063" w:rsidRPr="009732BD" w:rsidRDefault="00623063" w:rsidP="00623063">
            <w:pPr>
              <w:tabs>
                <w:tab w:val="left" w:pos="9360"/>
              </w:tabs>
              <w:ind w:left="-60" w:right="-80"/>
              <w:jc w:val="center"/>
              <w:rPr>
                <w:rFonts w:ascii="Merriweather" w:hAnsi="Merriweather" w:cs="Arial"/>
                <w:b/>
                <w:bCs/>
                <w:color w:val="FFFFFF" w:themeColor="background1"/>
                <w:sz w:val="20"/>
                <w:szCs w:val="20"/>
              </w:rPr>
            </w:pPr>
            <w:r w:rsidRPr="009732BD">
              <w:rPr>
                <w:rFonts w:ascii="Merriweather" w:hAnsi="Merriweather" w:cs="Arial"/>
                <w:b/>
                <w:bCs/>
                <w:color w:val="FFFFFF" w:themeColor="background1"/>
                <w:sz w:val="20"/>
                <w:szCs w:val="20"/>
              </w:rPr>
              <w:t xml:space="preserve">If </w:t>
            </w:r>
            <w:r w:rsidRPr="009732BD">
              <w:rPr>
                <w:rFonts w:ascii="Merriweather" w:hAnsi="Merriweather" w:cs="Arial"/>
                <w:b/>
                <w:bCs/>
                <w:i/>
                <w:color w:val="FFFFFF" w:themeColor="background1"/>
                <w:sz w:val="20"/>
                <w:szCs w:val="20"/>
              </w:rPr>
              <w:t>Yes</w:t>
            </w:r>
            <w:r w:rsidRPr="009732BD">
              <w:rPr>
                <w:rFonts w:ascii="Merriweather" w:hAnsi="Merriweather" w:cs="Arial"/>
                <w:b/>
                <w:bCs/>
                <w:color w:val="FFFFFF" w:themeColor="background1"/>
                <w:sz w:val="20"/>
                <w:szCs w:val="20"/>
              </w:rPr>
              <w:t>, Select BMPs from Table:</w:t>
            </w:r>
          </w:p>
        </w:tc>
        <w:tc>
          <w:tcPr>
            <w:tcW w:w="2003" w:type="dxa"/>
            <w:tcBorders>
              <w:top w:val="single" w:sz="4" w:space="0" w:color="auto"/>
              <w:left w:val="nil"/>
              <w:bottom w:val="single" w:sz="4" w:space="0" w:color="auto"/>
              <w:right w:val="single" w:sz="4" w:space="0" w:color="auto"/>
            </w:tcBorders>
            <w:shd w:val="clear" w:color="auto" w:fill="00C7B2" w:themeFill="accent2"/>
          </w:tcPr>
          <w:p w14:paraId="2D5E19EE" w14:textId="77777777" w:rsidR="00623063" w:rsidRPr="009732BD" w:rsidRDefault="00623063" w:rsidP="00623063">
            <w:pPr>
              <w:tabs>
                <w:tab w:val="left" w:pos="9360"/>
              </w:tabs>
              <w:ind w:left="-60" w:right="-80"/>
              <w:jc w:val="center"/>
              <w:rPr>
                <w:rFonts w:ascii="Merriweather" w:hAnsi="Merriweather" w:cs="Arial"/>
                <w:b/>
                <w:bCs/>
                <w:color w:val="FFFFFF" w:themeColor="background1"/>
                <w:sz w:val="20"/>
                <w:szCs w:val="20"/>
              </w:rPr>
            </w:pPr>
            <w:r w:rsidRPr="009732BD">
              <w:rPr>
                <w:rFonts w:ascii="Merriweather" w:hAnsi="Merriweather" w:cs="Arial"/>
                <w:b/>
                <w:bCs/>
                <w:color w:val="FFFFFF" w:themeColor="background1"/>
                <w:sz w:val="20"/>
                <w:szCs w:val="20"/>
              </w:rPr>
              <w:t>Potential Pollutant Sources (add, if not listed)</w:t>
            </w:r>
          </w:p>
        </w:tc>
      </w:tr>
      <w:tr w:rsidR="009C489E" w:rsidRPr="00AC0C4C" w14:paraId="41762F2E" w14:textId="77777777" w:rsidTr="003B1F94">
        <w:trPr>
          <w:trHeight w:val="26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9CA1D21" w14:textId="643246ED" w:rsidR="009C489E" w:rsidRPr="00EF3437" w:rsidRDefault="00DB78D8" w:rsidP="003B1F94">
            <w:pPr>
              <w:pStyle w:val="ListParagraph"/>
              <w:ind w:left="0"/>
              <w:jc w:val="center"/>
              <w:rPr>
                <w:rFonts w:ascii="Merriweather" w:hAnsi="Merriweather" w:cs="Arial"/>
                <w:color w:val="000000" w:themeColor="text1"/>
                <w:sz w:val="18"/>
                <w:szCs w:val="18"/>
              </w:rPr>
            </w:pPr>
            <w:r>
              <w:rPr>
                <w:rFonts w:ascii="Merriweather" w:hAnsi="Merriweather" w:cs="Arial"/>
                <w:color w:val="000000" w:themeColor="text1"/>
                <w:sz w:val="18"/>
                <w:szCs w:val="18"/>
              </w:rPr>
              <w:t>1</w:t>
            </w:r>
          </w:p>
        </w:tc>
        <w:tc>
          <w:tcPr>
            <w:tcW w:w="4387" w:type="dxa"/>
            <w:tcBorders>
              <w:top w:val="single" w:sz="4" w:space="0" w:color="auto"/>
              <w:left w:val="nil"/>
              <w:bottom w:val="single" w:sz="4" w:space="0" w:color="auto"/>
              <w:right w:val="single" w:sz="4" w:space="0" w:color="auto"/>
            </w:tcBorders>
            <w:shd w:val="clear" w:color="auto" w:fill="auto"/>
            <w:vAlign w:val="center"/>
          </w:tcPr>
          <w:p w14:paraId="09CC78F2" w14:textId="572C2F51" w:rsidR="009C489E" w:rsidRPr="00EF3437" w:rsidRDefault="009C489E" w:rsidP="00261743">
            <w:pPr>
              <w:jc w:val="left"/>
              <w:rPr>
                <w:rFonts w:ascii="Merriweather" w:hAnsi="Merriweather" w:cs="Arial"/>
                <w:color w:val="000000" w:themeColor="text1"/>
                <w:sz w:val="18"/>
                <w:szCs w:val="18"/>
              </w:rPr>
            </w:pPr>
            <w:r w:rsidRPr="00EF3437">
              <w:rPr>
                <w:rFonts w:ascii="Merriweather" w:hAnsi="Merriweather" w:cs="Arial"/>
                <w:color w:val="000000" w:themeColor="text1"/>
                <w:sz w:val="18"/>
                <w:szCs w:val="18"/>
              </w:rPr>
              <w:t>Is the site adjacent to a waterway or sensitive habitat (</w:t>
            </w:r>
            <w:r>
              <w:rPr>
                <w:rFonts w:ascii="Merriweather" w:hAnsi="Merriweather" w:cs="Arial"/>
                <w:color w:val="000000" w:themeColor="text1"/>
                <w:sz w:val="18"/>
                <w:szCs w:val="18"/>
              </w:rPr>
              <w:t>e</w:t>
            </w:r>
            <w:r w:rsidRPr="00EF3437">
              <w:rPr>
                <w:rFonts w:ascii="Merriweather" w:hAnsi="Merriweather" w:cs="Arial"/>
                <w:color w:val="000000" w:themeColor="text1"/>
                <w:sz w:val="18"/>
                <w:szCs w:val="18"/>
              </w:rPr>
              <w:t>.</w:t>
            </w:r>
            <w:r>
              <w:rPr>
                <w:rFonts w:ascii="Merriweather" w:hAnsi="Merriweather" w:cs="Arial"/>
                <w:color w:val="000000" w:themeColor="text1"/>
                <w:sz w:val="18"/>
                <w:szCs w:val="18"/>
              </w:rPr>
              <w:t>g</w:t>
            </w:r>
            <w:r w:rsidRPr="00EF3437">
              <w:rPr>
                <w:rFonts w:ascii="Merriweather" w:hAnsi="Merriweather" w:cs="Arial"/>
                <w:color w:val="000000" w:themeColor="text1"/>
                <w:sz w:val="18"/>
                <w:szCs w:val="18"/>
              </w:rPr>
              <w:t>., wetland, vernal pool, etc.)?  Note: additional permitting may be required.</w:t>
            </w:r>
          </w:p>
        </w:tc>
        <w:tc>
          <w:tcPr>
            <w:tcW w:w="540" w:type="dxa"/>
            <w:tcBorders>
              <w:top w:val="single" w:sz="4" w:space="0" w:color="auto"/>
              <w:left w:val="nil"/>
              <w:bottom w:val="single" w:sz="4" w:space="0" w:color="auto"/>
              <w:right w:val="single" w:sz="4" w:space="0" w:color="auto"/>
            </w:tcBorders>
            <w:shd w:val="clear" w:color="auto" w:fill="auto"/>
            <w:vAlign w:val="center"/>
          </w:tcPr>
          <w:p w14:paraId="04489C5B" w14:textId="77777777" w:rsidR="009C489E" w:rsidRPr="00EF3437" w:rsidRDefault="009C489E" w:rsidP="003B1F94">
            <w:pPr>
              <w:jc w:val="left"/>
              <w:rPr>
                <w:rFonts w:ascii="Merriweather" w:hAnsi="Merriweather" w:cs="Arial"/>
                <w:color w:val="000000" w:themeColor="text1"/>
                <w:sz w:val="18"/>
                <w:szCs w:val="18"/>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70A30AA0" w14:textId="77777777" w:rsidR="009C489E" w:rsidRPr="00EF3437" w:rsidRDefault="009C489E" w:rsidP="003B1F94">
            <w:pPr>
              <w:jc w:val="left"/>
              <w:rPr>
                <w:rFonts w:ascii="Merriweather" w:hAnsi="Merriweather" w:cs="Arial"/>
                <w:color w:val="000000" w:themeColor="text1"/>
                <w:sz w:val="18"/>
                <w:szCs w:val="18"/>
              </w:rPr>
            </w:pPr>
          </w:p>
        </w:tc>
        <w:tc>
          <w:tcPr>
            <w:tcW w:w="1373" w:type="dxa"/>
            <w:tcBorders>
              <w:top w:val="single" w:sz="4" w:space="0" w:color="auto"/>
              <w:left w:val="nil"/>
              <w:bottom w:val="single" w:sz="4" w:space="0" w:color="auto"/>
              <w:right w:val="single" w:sz="4" w:space="0" w:color="auto"/>
            </w:tcBorders>
            <w:shd w:val="clear" w:color="auto" w:fill="auto"/>
            <w:vAlign w:val="center"/>
          </w:tcPr>
          <w:p w14:paraId="39DB857A" w14:textId="77D7EC4D" w:rsidR="009C489E" w:rsidRPr="00EF3437" w:rsidRDefault="009C489E" w:rsidP="00261743">
            <w:pPr>
              <w:jc w:val="center"/>
              <w:rPr>
                <w:rFonts w:ascii="Merriweather" w:hAnsi="Merriweather" w:cs="Arial"/>
                <w:color w:val="000000" w:themeColor="text1"/>
                <w:sz w:val="18"/>
                <w:szCs w:val="18"/>
              </w:rPr>
            </w:pPr>
            <w:r>
              <w:rPr>
                <w:rFonts w:ascii="Merriweather" w:hAnsi="Merriweather" w:cs="Arial"/>
                <w:color w:val="000000" w:themeColor="text1"/>
                <w:sz w:val="18"/>
                <w:szCs w:val="18"/>
              </w:rPr>
              <w:t>7</w:t>
            </w:r>
          </w:p>
        </w:tc>
        <w:tc>
          <w:tcPr>
            <w:tcW w:w="2003" w:type="dxa"/>
            <w:tcBorders>
              <w:top w:val="single" w:sz="4" w:space="0" w:color="auto"/>
              <w:left w:val="nil"/>
              <w:bottom w:val="single" w:sz="4" w:space="0" w:color="auto"/>
              <w:right w:val="single" w:sz="4" w:space="0" w:color="auto"/>
            </w:tcBorders>
            <w:vAlign w:val="center"/>
          </w:tcPr>
          <w:p w14:paraId="4A79E5EA" w14:textId="4BE5DDD0" w:rsidR="009C489E" w:rsidRPr="00EF3437" w:rsidRDefault="009C489E" w:rsidP="003B1F94">
            <w:pPr>
              <w:jc w:val="left"/>
              <w:rPr>
                <w:rFonts w:ascii="Merriweather" w:hAnsi="Merriweather" w:cs="Arial"/>
                <w:color w:val="000000" w:themeColor="text1"/>
                <w:sz w:val="18"/>
                <w:szCs w:val="18"/>
              </w:rPr>
            </w:pPr>
            <w:r>
              <w:rPr>
                <w:rFonts w:ascii="Merriweather" w:hAnsi="Merriweather" w:cs="Arial"/>
                <w:color w:val="000000" w:themeColor="text1"/>
                <w:sz w:val="18"/>
                <w:szCs w:val="18"/>
              </w:rPr>
              <w:t>NA</w:t>
            </w:r>
          </w:p>
        </w:tc>
      </w:tr>
      <w:tr w:rsidR="009C489E" w:rsidRPr="00AC0C4C" w14:paraId="7600D57A" w14:textId="77777777" w:rsidTr="003B1F94">
        <w:trPr>
          <w:trHeight w:val="26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DEAD02A" w14:textId="31914FFE" w:rsidR="009C489E" w:rsidRPr="00EF3437" w:rsidRDefault="00DB78D8" w:rsidP="003B1F94">
            <w:pPr>
              <w:pStyle w:val="ListParagraph"/>
              <w:ind w:left="0"/>
              <w:jc w:val="center"/>
              <w:rPr>
                <w:rFonts w:ascii="Merriweather" w:hAnsi="Merriweather" w:cs="Arial"/>
                <w:color w:val="000000" w:themeColor="text1"/>
                <w:sz w:val="18"/>
                <w:szCs w:val="18"/>
              </w:rPr>
            </w:pPr>
            <w:r>
              <w:rPr>
                <w:rFonts w:ascii="Merriweather" w:hAnsi="Merriweather" w:cs="Arial"/>
                <w:color w:val="000000" w:themeColor="text1"/>
                <w:sz w:val="18"/>
                <w:szCs w:val="18"/>
              </w:rPr>
              <w:t>2</w:t>
            </w:r>
          </w:p>
        </w:tc>
        <w:tc>
          <w:tcPr>
            <w:tcW w:w="4387" w:type="dxa"/>
            <w:tcBorders>
              <w:top w:val="single" w:sz="4" w:space="0" w:color="auto"/>
              <w:left w:val="nil"/>
              <w:bottom w:val="single" w:sz="4" w:space="0" w:color="auto"/>
              <w:right w:val="single" w:sz="4" w:space="0" w:color="auto"/>
            </w:tcBorders>
            <w:shd w:val="clear" w:color="auto" w:fill="auto"/>
            <w:vAlign w:val="center"/>
          </w:tcPr>
          <w:p w14:paraId="4440B0FA" w14:textId="30F47D2B" w:rsidR="009C489E" w:rsidRPr="00EF3437" w:rsidRDefault="009C489E" w:rsidP="00261743">
            <w:pPr>
              <w:jc w:val="left"/>
              <w:rPr>
                <w:rFonts w:ascii="Merriweather" w:hAnsi="Merriweather" w:cs="Arial"/>
                <w:color w:val="000000" w:themeColor="text1"/>
                <w:sz w:val="18"/>
                <w:szCs w:val="18"/>
              </w:rPr>
            </w:pPr>
            <w:r w:rsidRPr="00EF3437">
              <w:rPr>
                <w:rFonts w:ascii="Merriweather" w:hAnsi="Merriweather" w:cs="Arial"/>
                <w:color w:val="000000" w:themeColor="text1"/>
                <w:sz w:val="18"/>
                <w:szCs w:val="18"/>
              </w:rPr>
              <w:t xml:space="preserve">Is the site likely to discharge to </w:t>
            </w:r>
            <w:r>
              <w:rPr>
                <w:rFonts w:ascii="Merriweather" w:hAnsi="Merriweather" w:cs="Arial"/>
                <w:color w:val="000000" w:themeColor="text1"/>
                <w:sz w:val="18"/>
                <w:szCs w:val="18"/>
              </w:rPr>
              <w:t xml:space="preserve">an ASBS? </w:t>
            </w:r>
            <w:r w:rsidRPr="00EF3437">
              <w:rPr>
                <w:rFonts w:ascii="Merriweather" w:hAnsi="Merriweather" w:cs="Arial"/>
                <w:color w:val="000000" w:themeColor="text1"/>
                <w:sz w:val="18"/>
                <w:szCs w:val="18"/>
              </w:rPr>
              <w:t>Note: additional permitting may be required.</w:t>
            </w:r>
          </w:p>
        </w:tc>
        <w:tc>
          <w:tcPr>
            <w:tcW w:w="540" w:type="dxa"/>
            <w:tcBorders>
              <w:top w:val="single" w:sz="4" w:space="0" w:color="auto"/>
              <w:left w:val="nil"/>
              <w:bottom w:val="single" w:sz="4" w:space="0" w:color="auto"/>
              <w:right w:val="single" w:sz="4" w:space="0" w:color="auto"/>
            </w:tcBorders>
            <w:shd w:val="clear" w:color="auto" w:fill="auto"/>
            <w:vAlign w:val="center"/>
          </w:tcPr>
          <w:p w14:paraId="00D238DF" w14:textId="77777777" w:rsidR="009C489E" w:rsidRPr="00EF3437" w:rsidRDefault="009C489E" w:rsidP="003B1F94">
            <w:pPr>
              <w:jc w:val="left"/>
              <w:rPr>
                <w:rFonts w:ascii="Merriweather" w:hAnsi="Merriweather" w:cs="Arial"/>
                <w:color w:val="000000" w:themeColor="text1"/>
                <w:sz w:val="18"/>
                <w:szCs w:val="18"/>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1BDC7285" w14:textId="77777777" w:rsidR="009C489E" w:rsidRPr="00EF3437" w:rsidRDefault="009C489E" w:rsidP="003B1F94">
            <w:pPr>
              <w:jc w:val="left"/>
              <w:rPr>
                <w:rFonts w:ascii="Merriweather" w:hAnsi="Merriweather" w:cs="Arial"/>
                <w:color w:val="000000" w:themeColor="text1"/>
                <w:sz w:val="18"/>
                <w:szCs w:val="18"/>
              </w:rPr>
            </w:pPr>
          </w:p>
        </w:tc>
        <w:tc>
          <w:tcPr>
            <w:tcW w:w="1373" w:type="dxa"/>
            <w:tcBorders>
              <w:top w:val="single" w:sz="4" w:space="0" w:color="auto"/>
              <w:left w:val="nil"/>
              <w:bottom w:val="single" w:sz="4" w:space="0" w:color="auto"/>
              <w:right w:val="single" w:sz="4" w:space="0" w:color="auto"/>
            </w:tcBorders>
            <w:shd w:val="clear" w:color="auto" w:fill="auto"/>
            <w:vAlign w:val="center"/>
          </w:tcPr>
          <w:p w14:paraId="732211EF" w14:textId="2EB68D3B" w:rsidR="009C489E" w:rsidDel="007C1C77" w:rsidRDefault="009C489E" w:rsidP="00261743">
            <w:pPr>
              <w:jc w:val="center"/>
              <w:rPr>
                <w:rFonts w:ascii="Merriweather" w:hAnsi="Merriweather" w:cs="Arial"/>
                <w:color w:val="000000" w:themeColor="text1"/>
                <w:sz w:val="18"/>
                <w:szCs w:val="18"/>
              </w:rPr>
            </w:pPr>
            <w:r>
              <w:rPr>
                <w:rFonts w:ascii="Merriweather" w:hAnsi="Merriweather" w:cs="Arial"/>
                <w:color w:val="000000" w:themeColor="text1"/>
                <w:sz w:val="18"/>
                <w:szCs w:val="18"/>
              </w:rPr>
              <w:t>7</w:t>
            </w:r>
          </w:p>
        </w:tc>
        <w:tc>
          <w:tcPr>
            <w:tcW w:w="2003" w:type="dxa"/>
            <w:tcBorders>
              <w:top w:val="single" w:sz="4" w:space="0" w:color="auto"/>
              <w:left w:val="nil"/>
              <w:bottom w:val="single" w:sz="4" w:space="0" w:color="auto"/>
              <w:right w:val="single" w:sz="4" w:space="0" w:color="auto"/>
            </w:tcBorders>
            <w:vAlign w:val="center"/>
          </w:tcPr>
          <w:p w14:paraId="7D16FD50" w14:textId="01B88216" w:rsidR="009C489E" w:rsidRPr="00EF3437" w:rsidRDefault="009C489E" w:rsidP="003B1F94">
            <w:pPr>
              <w:jc w:val="left"/>
              <w:rPr>
                <w:rFonts w:ascii="Merriweather" w:hAnsi="Merriweather" w:cs="Arial"/>
                <w:color w:val="000000" w:themeColor="text1"/>
                <w:sz w:val="18"/>
                <w:szCs w:val="18"/>
              </w:rPr>
            </w:pPr>
            <w:r>
              <w:rPr>
                <w:rFonts w:ascii="Merriweather" w:hAnsi="Merriweather" w:cs="Arial"/>
                <w:color w:val="000000" w:themeColor="text1"/>
                <w:sz w:val="18"/>
                <w:szCs w:val="18"/>
              </w:rPr>
              <w:t>NA</w:t>
            </w:r>
          </w:p>
        </w:tc>
      </w:tr>
      <w:tr w:rsidR="009C489E" w:rsidRPr="00AC0C4C" w14:paraId="364391EF" w14:textId="77777777" w:rsidTr="003B1F94">
        <w:trPr>
          <w:trHeight w:val="26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5EBEF97" w14:textId="2C54CEA0" w:rsidR="009C489E" w:rsidRPr="00EF3437" w:rsidRDefault="00DB78D8" w:rsidP="003B1F94">
            <w:pPr>
              <w:pStyle w:val="ListParagraph"/>
              <w:ind w:left="0"/>
              <w:jc w:val="center"/>
              <w:rPr>
                <w:rFonts w:ascii="Merriweather" w:hAnsi="Merriweather" w:cs="Arial"/>
                <w:color w:val="000000" w:themeColor="text1"/>
                <w:sz w:val="18"/>
                <w:szCs w:val="18"/>
              </w:rPr>
            </w:pPr>
            <w:r>
              <w:rPr>
                <w:rFonts w:ascii="Merriweather" w:hAnsi="Merriweather" w:cs="Arial"/>
                <w:color w:val="000000" w:themeColor="text1"/>
                <w:sz w:val="18"/>
                <w:szCs w:val="18"/>
              </w:rPr>
              <w:t>3</w:t>
            </w:r>
          </w:p>
        </w:tc>
        <w:tc>
          <w:tcPr>
            <w:tcW w:w="4387" w:type="dxa"/>
            <w:tcBorders>
              <w:top w:val="single" w:sz="4" w:space="0" w:color="auto"/>
              <w:left w:val="nil"/>
              <w:bottom w:val="single" w:sz="4" w:space="0" w:color="auto"/>
              <w:right w:val="single" w:sz="4" w:space="0" w:color="auto"/>
            </w:tcBorders>
            <w:shd w:val="clear" w:color="auto" w:fill="auto"/>
            <w:vAlign w:val="center"/>
          </w:tcPr>
          <w:p w14:paraId="275355B7" w14:textId="39A85BB3" w:rsidR="009C489E" w:rsidRPr="00EF3437" w:rsidRDefault="009C489E" w:rsidP="00261743">
            <w:pPr>
              <w:jc w:val="left"/>
              <w:rPr>
                <w:rFonts w:ascii="Merriweather" w:hAnsi="Merriweather" w:cs="Arial"/>
                <w:color w:val="000000" w:themeColor="text1"/>
                <w:sz w:val="18"/>
                <w:szCs w:val="18"/>
              </w:rPr>
            </w:pPr>
            <w:r w:rsidRPr="00EF3437">
              <w:rPr>
                <w:rFonts w:ascii="Merriweather" w:hAnsi="Merriweather" w:cs="Arial"/>
                <w:color w:val="000000" w:themeColor="text1"/>
                <w:sz w:val="18"/>
                <w:szCs w:val="18"/>
              </w:rPr>
              <w:t>Will there be asphalt paving, cutting, and/or patching?</w:t>
            </w:r>
          </w:p>
        </w:tc>
        <w:tc>
          <w:tcPr>
            <w:tcW w:w="540" w:type="dxa"/>
            <w:tcBorders>
              <w:top w:val="single" w:sz="4" w:space="0" w:color="auto"/>
              <w:left w:val="nil"/>
              <w:bottom w:val="single" w:sz="4" w:space="0" w:color="auto"/>
              <w:right w:val="single" w:sz="4" w:space="0" w:color="auto"/>
            </w:tcBorders>
            <w:shd w:val="clear" w:color="auto" w:fill="auto"/>
            <w:vAlign w:val="center"/>
          </w:tcPr>
          <w:p w14:paraId="430C0980" w14:textId="77777777" w:rsidR="009C489E" w:rsidRPr="00EF3437" w:rsidRDefault="009C489E" w:rsidP="003B1F94">
            <w:pPr>
              <w:jc w:val="left"/>
              <w:rPr>
                <w:rFonts w:ascii="Merriweather" w:hAnsi="Merriweather" w:cs="Arial"/>
                <w:color w:val="000000" w:themeColor="text1"/>
                <w:sz w:val="18"/>
                <w:szCs w:val="18"/>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3FD539EF" w14:textId="77777777" w:rsidR="009C489E" w:rsidRPr="00EF3437" w:rsidRDefault="009C489E" w:rsidP="003B1F94">
            <w:pPr>
              <w:jc w:val="left"/>
              <w:rPr>
                <w:rFonts w:ascii="Merriweather" w:hAnsi="Merriweather" w:cs="Arial"/>
                <w:color w:val="000000" w:themeColor="text1"/>
                <w:sz w:val="18"/>
                <w:szCs w:val="18"/>
              </w:rPr>
            </w:pPr>
          </w:p>
        </w:tc>
        <w:tc>
          <w:tcPr>
            <w:tcW w:w="1373" w:type="dxa"/>
            <w:tcBorders>
              <w:top w:val="single" w:sz="4" w:space="0" w:color="auto"/>
              <w:left w:val="nil"/>
              <w:bottom w:val="single" w:sz="4" w:space="0" w:color="auto"/>
              <w:right w:val="single" w:sz="4" w:space="0" w:color="auto"/>
            </w:tcBorders>
            <w:shd w:val="clear" w:color="auto" w:fill="auto"/>
            <w:vAlign w:val="center"/>
          </w:tcPr>
          <w:p w14:paraId="721C55C5" w14:textId="4C87A0D3" w:rsidR="009C489E" w:rsidDel="007C1C77" w:rsidRDefault="009C489E" w:rsidP="00261743">
            <w:pPr>
              <w:jc w:val="center"/>
              <w:rPr>
                <w:rFonts w:ascii="Merriweather" w:hAnsi="Merriweather" w:cs="Arial"/>
                <w:color w:val="000000" w:themeColor="text1"/>
                <w:sz w:val="18"/>
                <w:szCs w:val="18"/>
              </w:rPr>
            </w:pPr>
            <w:r>
              <w:rPr>
                <w:rFonts w:ascii="Merriweather" w:hAnsi="Merriweather" w:cs="Arial"/>
                <w:color w:val="000000" w:themeColor="text1"/>
                <w:sz w:val="18"/>
                <w:szCs w:val="18"/>
              </w:rPr>
              <w:t>8</w:t>
            </w:r>
          </w:p>
        </w:tc>
        <w:tc>
          <w:tcPr>
            <w:tcW w:w="2003" w:type="dxa"/>
            <w:tcBorders>
              <w:top w:val="single" w:sz="4" w:space="0" w:color="auto"/>
              <w:left w:val="nil"/>
              <w:bottom w:val="single" w:sz="4" w:space="0" w:color="auto"/>
              <w:right w:val="single" w:sz="4" w:space="0" w:color="auto"/>
            </w:tcBorders>
            <w:vAlign w:val="center"/>
          </w:tcPr>
          <w:p w14:paraId="44135F80" w14:textId="534430E3" w:rsidR="009C489E" w:rsidRPr="00EF3437" w:rsidRDefault="009C489E" w:rsidP="003B1F94">
            <w:pPr>
              <w:jc w:val="left"/>
              <w:rPr>
                <w:rFonts w:ascii="Merriweather" w:hAnsi="Merriweather" w:cs="Arial"/>
                <w:color w:val="000000" w:themeColor="text1"/>
                <w:sz w:val="18"/>
                <w:szCs w:val="18"/>
              </w:rPr>
            </w:pPr>
            <w:r w:rsidRPr="00EF3437">
              <w:rPr>
                <w:rFonts w:ascii="Merriweather" w:hAnsi="Merriweather" w:cs="Arial"/>
                <w:color w:val="000000" w:themeColor="text1"/>
                <w:sz w:val="18"/>
                <w:szCs w:val="18"/>
              </w:rPr>
              <w:t>Asphalt, aggregate</w:t>
            </w:r>
          </w:p>
        </w:tc>
      </w:tr>
      <w:tr w:rsidR="009C489E" w:rsidRPr="00AC0C4C" w14:paraId="0EA73FE4" w14:textId="77777777" w:rsidTr="003B1F94">
        <w:trPr>
          <w:trHeight w:val="26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3248DFD" w14:textId="0A318A2F" w:rsidR="009C489E" w:rsidRPr="00EF3437" w:rsidRDefault="00DB78D8" w:rsidP="003B1F94">
            <w:pPr>
              <w:pStyle w:val="ListParagraph"/>
              <w:ind w:left="0"/>
              <w:jc w:val="center"/>
              <w:rPr>
                <w:rFonts w:ascii="Merriweather" w:hAnsi="Merriweather" w:cs="Arial"/>
                <w:color w:val="000000" w:themeColor="text1"/>
                <w:sz w:val="18"/>
                <w:szCs w:val="18"/>
              </w:rPr>
            </w:pPr>
            <w:r>
              <w:rPr>
                <w:rFonts w:ascii="Merriweather" w:hAnsi="Merriweather" w:cs="Arial"/>
                <w:color w:val="000000" w:themeColor="text1"/>
                <w:sz w:val="18"/>
                <w:szCs w:val="18"/>
              </w:rPr>
              <w:t>4</w:t>
            </w:r>
          </w:p>
        </w:tc>
        <w:tc>
          <w:tcPr>
            <w:tcW w:w="4387" w:type="dxa"/>
            <w:tcBorders>
              <w:top w:val="single" w:sz="4" w:space="0" w:color="auto"/>
              <w:left w:val="nil"/>
              <w:bottom w:val="single" w:sz="4" w:space="0" w:color="auto"/>
              <w:right w:val="single" w:sz="4" w:space="0" w:color="auto"/>
            </w:tcBorders>
            <w:shd w:val="clear" w:color="auto" w:fill="auto"/>
            <w:vAlign w:val="center"/>
          </w:tcPr>
          <w:p w14:paraId="5C6824AF" w14:textId="71308DBA" w:rsidR="009C489E" w:rsidRPr="00EF3437" w:rsidRDefault="009C489E" w:rsidP="00261743">
            <w:pPr>
              <w:jc w:val="left"/>
              <w:rPr>
                <w:rFonts w:ascii="Merriweather" w:hAnsi="Merriweather" w:cs="Arial"/>
                <w:color w:val="000000" w:themeColor="text1"/>
                <w:sz w:val="18"/>
                <w:szCs w:val="18"/>
              </w:rPr>
            </w:pPr>
            <w:r w:rsidRPr="00EF3437">
              <w:rPr>
                <w:rFonts w:ascii="Merriweather" w:hAnsi="Merriweather" w:cs="Arial"/>
                <w:color w:val="000000" w:themeColor="text1"/>
                <w:sz w:val="18"/>
                <w:szCs w:val="18"/>
              </w:rPr>
              <w:t xml:space="preserve">Will there be onsite storage of construction materials such as mortar mix, raw landscaping and soil stabilization materials, treated lumber, rebar, and plated metal fencing materials? </w:t>
            </w:r>
          </w:p>
        </w:tc>
        <w:tc>
          <w:tcPr>
            <w:tcW w:w="540" w:type="dxa"/>
            <w:tcBorders>
              <w:top w:val="single" w:sz="4" w:space="0" w:color="auto"/>
              <w:left w:val="nil"/>
              <w:bottom w:val="single" w:sz="4" w:space="0" w:color="auto"/>
              <w:right w:val="single" w:sz="4" w:space="0" w:color="auto"/>
            </w:tcBorders>
            <w:shd w:val="clear" w:color="auto" w:fill="auto"/>
            <w:vAlign w:val="center"/>
          </w:tcPr>
          <w:p w14:paraId="22543E7E" w14:textId="77777777" w:rsidR="009C489E" w:rsidRPr="00EF3437" w:rsidRDefault="009C489E" w:rsidP="003B1F94">
            <w:pPr>
              <w:jc w:val="left"/>
              <w:rPr>
                <w:rFonts w:ascii="Merriweather" w:hAnsi="Merriweather" w:cs="Arial"/>
                <w:color w:val="000000" w:themeColor="text1"/>
                <w:sz w:val="18"/>
                <w:szCs w:val="18"/>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14EE375A" w14:textId="77777777" w:rsidR="009C489E" w:rsidRPr="00EF3437" w:rsidRDefault="009C489E" w:rsidP="003B1F94">
            <w:pPr>
              <w:jc w:val="left"/>
              <w:rPr>
                <w:rFonts w:ascii="Merriweather" w:hAnsi="Merriweather" w:cs="Arial"/>
                <w:color w:val="000000" w:themeColor="text1"/>
                <w:sz w:val="18"/>
                <w:szCs w:val="18"/>
              </w:rPr>
            </w:pPr>
          </w:p>
        </w:tc>
        <w:tc>
          <w:tcPr>
            <w:tcW w:w="1373" w:type="dxa"/>
            <w:tcBorders>
              <w:top w:val="single" w:sz="4" w:space="0" w:color="auto"/>
              <w:left w:val="nil"/>
              <w:bottom w:val="single" w:sz="4" w:space="0" w:color="auto"/>
              <w:right w:val="single" w:sz="4" w:space="0" w:color="auto"/>
            </w:tcBorders>
            <w:shd w:val="clear" w:color="auto" w:fill="auto"/>
            <w:vAlign w:val="center"/>
          </w:tcPr>
          <w:p w14:paraId="11CE276E" w14:textId="298EE426" w:rsidR="009C489E" w:rsidDel="007C1C77" w:rsidRDefault="009C489E" w:rsidP="00261743">
            <w:pPr>
              <w:jc w:val="center"/>
              <w:rPr>
                <w:rFonts w:ascii="Merriweather" w:hAnsi="Merriweather" w:cs="Arial"/>
                <w:color w:val="000000" w:themeColor="text1"/>
                <w:sz w:val="18"/>
                <w:szCs w:val="18"/>
              </w:rPr>
            </w:pPr>
            <w:r>
              <w:rPr>
                <w:rFonts w:ascii="Merriweather" w:hAnsi="Merriweather" w:cs="Arial"/>
                <w:color w:val="000000" w:themeColor="text1"/>
                <w:sz w:val="18"/>
                <w:szCs w:val="18"/>
              </w:rPr>
              <w:t>8</w:t>
            </w:r>
          </w:p>
        </w:tc>
        <w:tc>
          <w:tcPr>
            <w:tcW w:w="2003" w:type="dxa"/>
            <w:tcBorders>
              <w:top w:val="single" w:sz="4" w:space="0" w:color="auto"/>
              <w:left w:val="nil"/>
              <w:bottom w:val="single" w:sz="4" w:space="0" w:color="auto"/>
              <w:right w:val="single" w:sz="4" w:space="0" w:color="auto"/>
            </w:tcBorders>
            <w:shd w:val="clear" w:color="auto" w:fill="auto"/>
            <w:vAlign w:val="center"/>
          </w:tcPr>
          <w:p w14:paraId="70B79F51" w14:textId="77777777" w:rsidR="009C489E" w:rsidRPr="00EF3437" w:rsidRDefault="009C489E" w:rsidP="003B1F94">
            <w:pPr>
              <w:jc w:val="left"/>
              <w:rPr>
                <w:rFonts w:ascii="Merriweather" w:hAnsi="Merriweather" w:cs="Arial"/>
                <w:color w:val="000000" w:themeColor="text1"/>
                <w:sz w:val="18"/>
                <w:szCs w:val="18"/>
              </w:rPr>
            </w:pPr>
            <w:r w:rsidRPr="00EF3437">
              <w:rPr>
                <w:rFonts w:ascii="Merriweather" w:hAnsi="Merriweather" w:cs="Arial"/>
                <w:color w:val="000000" w:themeColor="text1"/>
                <w:sz w:val="18"/>
                <w:szCs w:val="18"/>
              </w:rPr>
              <w:t xml:space="preserve">Construction materials, </w:t>
            </w:r>
          </w:p>
          <w:p w14:paraId="2CCB4F20" w14:textId="4F67DD7C" w:rsidR="009C489E" w:rsidRPr="00EF3437" w:rsidRDefault="009C489E" w:rsidP="003B1F94">
            <w:pPr>
              <w:jc w:val="left"/>
              <w:rPr>
                <w:rFonts w:ascii="Merriweather" w:hAnsi="Merriweather" w:cs="Arial"/>
                <w:color w:val="000000" w:themeColor="text1"/>
                <w:sz w:val="18"/>
                <w:szCs w:val="18"/>
              </w:rPr>
            </w:pPr>
            <w:r w:rsidRPr="00425B95">
              <w:rPr>
                <w:rFonts w:ascii="Merriweather" w:hAnsi="Merriweather" w:cs="Arial"/>
                <w:i/>
                <w:color w:val="000000" w:themeColor="text1"/>
                <w:sz w:val="18"/>
                <w:szCs w:val="18"/>
                <w:u w:val="single"/>
              </w:rPr>
              <w:t>please specify:</w:t>
            </w:r>
            <w:r w:rsidRPr="00AD0374">
              <w:rPr>
                <w:rFonts w:ascii="Merriweather" w:hAnsi="Merriweather" w:cs="Arial"/>
                <w:color w:val="000000" w:themeColor="text1"/>
                <w:sz w:val="18"/>
                <w:szCs w:val="18"/>
              </w:rPr>
              <w:t xml:space="preserve"> </w:t>
            </w:r>
          </w:p>
        </w:tc>
      </w:tr>
      <w:tr w:rsidR="009C489E" w:rsidRPr="00AC0C4C" w14:paraId="3C3AB47F" w14:textId="77777777" w:rsidTr="003B1F94">
        <w:trPr>
          <w:trHeight w:val="26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C35FF18" w14:textId="69D34CAF" w:rsidR="009C489E" w:rsidRPr="00EF3437" w:rsidRDefault="00DB78D8" w:rsidP="003B1F94">
            <w:pPr>
              <w:pStyle w:val="ListParagraph"/>
              <w:ind w:left="0"/>
              <w:jc w:val="center"/>
              <w:rPr>
                <w:rFonts w:ascii="Merriweather" w:hAnsi="Merriweather" w:cs="Arial"/>
                <w:color w:val="000000" w:themeColor="text1"/>
                <w:sz w:val="18"/>
                <w:szCs w:val="18"/>
              </w:rPr>
            </w:pPr>
            <w:r>
              <w:rPr>
                <w:rFonts w:ascii="Merriweather" w:hAnsi="Merriweather" w:cs="Arial"/>
                <w:color w:val="000000" w:themeColor="text1"/>
                <w:sz w:val="18"/>
                <w:szCs w:val="18"/>
              </w:rPr>
              <w:t>5</w:t>
            </w:r>
          </w:p>
        </w:tc>
        <w:tc>
          <w:tcPr>
            <w:tcW w:w="4387" w:type="dxa"/>
            <w:tcBorders>
              <w:top w:val="single" w:sz="4" w:space="0" w:color="auto"/>
              <w:left w:val="nil"/>
              <w:bottom w:val="single" w:sz="4" w:space="0" w:color="auto"/>
              <w:right w:val="single" w:sz="4" w:space="0" w:color="auto"/>
            </w:tcBorders>
            <w:shd w:val="clear" w:color="auto" w:fill="auto"/>
            <w:vAlign w:val="center"/>
          </w:tcPr>
          <w:p w14:paraId="5E880D77" w14:textId="47A3C94C" w:rsidR="009C489E" w:rsidRPr="00EF3437" w:rsidRDefault="009C489E" w:rsidP="00261743">
            <w:pPr>
              <w:jc w:val="left"/>
              <w:rPr>
                <w:rFonts w:ascii="Merriweather" w:hAnsi="Merriweather" w:cs="Arial"/>
                <w:color w:val="000000" w:themeColor="text1"/>
                <w:sz w:val="18"/>
                <w:szCs w:val="18"/>
              </w:rPr>
            </w:pPr>
            <w:r w:rsidRPr="00EF3437">
              <w:rPr>
                <w:rFonts w:ascii="Merriweather" w:hAnsi="Merriweather" w:cs="Arial"/>
                <w:color w:val="000000" w:themeColor="text1"/>
                <w:sz w:val="18"/>
                <w:szCs w:val="18"/>
              </w:rPr>
              <w:t xml:space="preserve">Will there be slurries from concrete or mortar mixing, coring, or saw cutting? </w:t>
            </w:r>
          </w:p>
        </w:tc>
        <w:tc>
          <w:tcPr>
            <w:tcW w:w="540" w:type="dxa"/>
            <w:tcBorders>
              <w:top w:val="single" w:sz="4" w:space="0" w:color="auto"/>
              <w:left w:val="nil"/>
              <w:bottom w:val="single" w:sz="4" w:space="0" w:color="auto"/>
              <w:right w:val="single" w:sz="4" w:space="0" w:color="auto"/>
            </w:tcBorders>
            <w:shd w:val="clear" w:color="auto" w:fill="auto"/>
            <w:vAlign w:val="center"/>
          </w:tcPr>
          <w:p w14:paraId="24796E97" w14:textId="77777777" w:rsidR="009C489E" w:rsidRPr="00EF3437" w:rsidRDefault="009C489E" w:rsidP="003B1F94">
            <w:pPr>
              <w:jc w:val="left"/>
              <w:rPr>
                <w:rFonts w:ascii="Merriweather" w:hAnsi="Merriweather" w:cs="Arial"/>
                <w:color w:val="000000" w:themeColor="text1"/>
                <w:sz w:val="18"/>
                <w:szCs w:val="18"/>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619460F5" w14:textId="77777777" w:rsidR="009C489E" w:rsidRPr="00EF3437" w:rsidRDefault="009C489E" w:rsidP="003B1F94">
            <w:pPr>
              <w:jc w:val="left"/>
              <w:rPr>
                <w:rFonts w:ascii="Merriweather" w:hAnsi="Merriweather" w:cs="Arial"/>
                <w:color w:val="000000" w:themeColor="text1"/>
                <w:sz w:val="18"/>
                <w:szCs w:val="18"/>
              </w:rPr>
            </w:pPr>
          </w:p>
        </w:tc>
        <w:tc>
          <w:tcPr>
            <w:tcW w:w="1373" w:type="dxa"/>
            <w:tcBorders>
              <w:top w:val="single" w:sz="4" w:space="0" w:color="auto"/>
              <w:left w:val="nil"/>
              <w:bottom w:val="single" w:sz="4" w:space="0" w:color="auto"/>
              <w:right w:val="single" w:sz="4" w:space="0" w:color="auto"/>
            </w:tcBorders>
            <w:shd w:val="clear" w:color="auto" w:fill="auto"/>
            <w:vAlign w:val="center"/>
          </w:tcPr>
          <w:p w14:paraId="1458897F" w14:textId="48648848" w:rsidR="009C489E" w:rsidDel="007D0F9A" w:rsidRDefault="009C489E" w:rsidP="00261743">
            <w:pPr>
              <w:jc w:val="center"/>
              <w:rPr>
                <w:rFonts w:ascii="Merriweather" w:hAnsi="Merriweather" w:cs="Arial"/>
                <w:color w:val="000000" w:themeColor="text1"/>
                <w:sz w:val="18"/>
                <w:szCs w:val="18"/>
              </w:rPr>
            </w:pPr>
            <w:r>
              <w:rPr>
                <w:rFonts w:ascii="Merriweather" w:hAnsi="Merriweather" w:cs="Arial"/>
                <w:color w:val="000000" w:themeColor="text1"/>
                <w:sz w:val="18"/>
                <w:szCs w:val="18"/>
              </w:rPr>
              <w:t>8, 9, and 11</w:t>
            </w:r>
          </w:p>
        </w:tc>
        <w:tc>
          <w:tcPr>
            <w:tcW w:w="2003" w:type="dxa"/>
            <w:tcBorders>
              <w:top w:val="single" w:sz="4" w:space="0" w:color="auto"/>
              <w:left w:val="nil"/>
              <w:bottom w:val="single" w:sz="4" w:space="0" w:color="auto"/>
              <w:right w:val="single" w:sz="4" w:space="0" w:color="auto"/>
            </w:tcBorders>
            <w:vAlign w:val="center"/>
          </w:tcPr>
          <w:p w14:paraId="239F9598" w14:textId="2B4BE63B" w:rsidR="009C489E" w:rsidRPr="00EF3437" w:rsidRDefault="009C489E" w:rsidP="003B1F94">
            <w:pPr>
              <w:jc w:val="left"/>
              <w:rPr>
                <w:rFonts w:ascii="Merriweather" w:hAnsi="Merriweather" w:cs="Arial"/>
                <w:color w:val="000000" w:themeColor="text1"/>
                <w:sz w:val="18"/>
                <w:szCs w:val="18"/>
              </w:rPr>
            </w:pPr>
            <w:r w:rsidRPr="00EF3437">
              <w:rPr>
                <w:rFonts w:ascii="Merriweather" w:hAnsi="Merriweather" w:cs="Arial"/>
                <w:color w:val="000000" w:themeColor="text1"/>
                <w:sz w:val="18"/>
                <w:szCs w:val="18"/>
              </w:rPr>
              <w:t>Concrete materials, aggregate, slurry water</w:t>
            </w:r>
          </w:p>
        </w:tc>
      </w:tr>
      <w:tr w:rsidR="009C489E" w:rsidRPr="00AC0C4C" w14:paraId="6F03143D" w14:textId="77777777" w:rsidTr="003B1F94">
        <w:trPr>
          <w:trHeight w:val="26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A5E1F8F" w14:textId="53CD0B65" w:rsidR="009C489E" w:rsidRPr="00EF3437" w:rsidRDefault="00DB78D8" w:rsidP="003B1F94">
            <w:pPr>
              <w:pStyle w:val="ListParagraph"/>
              <w:ind w:left="0"/>
              <w:jc w:val="center"/>
              <w:rPr>
                <w:rFonts w:ascii="Merriweather" w:hAnsi="Merriweather" w:cs="Arial"/>
                <w:color w:val="000000" w:themeColor="text1"/>
                <w:sz w:val="18"/>
                <w:szCs w:val="18"/>
              </w:rPr>
            </w:pPr>
            <w:r>
              <w:rPr>
                <w:rFonts w:ascii="Merriweather" w:hAnsi="Merriweather" w:cs="Arial"/>
                <w:color w:val="000000" w:themeColor="text1"/>
                <w:sz w:val="18"/>
                <w:szCs w:val="18"/>
              </w:rPr>
              <w:t>6</w:t>
            </w:r>
          </w:p>
        </w:tc>
        <w:tc>
          <w:tcPr>
            <w:tcW w:w="4387" w:type="dxa"/>
            <w:tcBorders>
              <w:top w:val="single" w:sz="4" w:space="0" w:color="auto"/>
              <w:left w:val="nil"/>
              <w:bottom w:val="single" w:sz="4" w:space="0" w:color="auto"/>
              <w:right w:val="single" w:sz="4" w:space="0" w:color="auto"/>
            </w:tcBorders>
            <w:shd w:val="clear" w:color="auto" w:fill="auto"/>
            <w:vAlign w:val="center"/>
          </w:tcPr>
          <w:p w14:paraId="07EDB55A" w14:textId="4914CF96" w:rsidR="009C489E" w:rsidRPr="00EF3437" w:rsidRDefault="009C489E" w:rsidP="00261743">
            <w:pPr>
              <w:jc w:val="left"/>
              <w:rPr>
                <w:rFonts w:ascii="Merriweather" w:hAnsi="Merriweather" w:cs="Arial"/>
                <w:color w:val="000000" w:themeColor="text1"/>
                <w:sz w:val="18"/>
                <w:szCs w:val="18"/>
              </w:rPr>
            </w:pPr>
            <w:r w:rsidRPr="00EF3437">
              <w:rPr>
                <w:rFonts w:ascii="Merriweather" w:hAnsi="Merriweather" w:cs="Arial"/>
                <w:color w:val="000000" w:themeColor="text1"/>
                <w:sz w:val="18"/>
                <w:szCs w:val="18"/>
              </w:rPr>
              <w:t>Will wash water or liquid waste be generated from this project?</w:t>
            </w:r>
          </w:p>
        </w:tc>
        <w:tc>
          <w:tcPr>
            <w:tcW w:w="540" w:type="dxa"/>
            <w:tcBorders>
              <w:top w:val="single" w:sz="4" w:space="0" w:color="auto"/>
              <w:left w:val="nil"/>
              <w:bottom w:val="single" w:sz="4" w:space="0" w:color="auto"/>
              <w:right w:val="single" w:sz="4" w:space="0" w:color="auto"/>
            </w:tcBorders>
            <w:shd w:val="clear" w:color="auto" w:fill="auto"/>
            <w:vAlign w:val="center"/>
          </w:tcPr>
          <w:p w14:paraId="4552EFAC" w14:textId="77777777" w:rsidR="009C489E" w:rsidRPr="00EF3437" w:rsidRDefault="009C489E" w:rsidP="003B1F94">
            <w:pPr>
              <w:jc w:val="left"/>
              <w:rPr>
                <w:rFonts w:ascii="Merriweather" w:hAnsi="Merriweather" w:cs="Arial"/>
                <w:color w:val="000000" w:themeColor="text1"/>
                <w:sz w:val="18"/>
                <w:szCs w:val="18"/>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19C1793F" w14:textId="77777777" w:rsidR="009C489E" w:rsidRPr="00EF3437" w:rsidRDefault="009C489E" w:rsidP="003B1F94">
            <w:pPr>
              <w:jc w:val="left"/>
              <w:rPr>
                <w:rFonts w:ascii="Merriweather" w:hAnsi="Merriweather" w:cs="Arial"/>
                <w:color w:val="000000" w:themeColor="text1"/>
                <w:sz w:val="18"/>
                <w:szCs w:val="18"/>
              </w:rPr>
            </w:pPr>
          </w:p>
        </w:tc>
        <w:tc>
          <w:tcPr>
            <w:tcW w:w="1373" w:type="dxa"/>
            <w:tcBorders>
              <w:top w:val="single" w:sz="4" w:space="0" w:color="auto"/>
              <w:left w:val="nil"/>
              <w:bottom w:val="single" w:sz="4" w:space="0" w:color="auto"/>
              <w:right w:val="single" w:sz="4" w:space="0" w:color="auto"/>
            </w:tcBorders>
            <w:shd w:val="clear" w:color="auto" w:fill="auto"/>
            <w:vAlign w:val="center"/>
          </w:tcPr>
          <w:p w14:paraId="2E551E9C" w14:textId="7D001D01" w:rsidR="009C489E" w:rsidDel="007D0F9A" w:rsidRDefault="009C489E" w:rsidP="00261743">
            <w:pPr>
              <w:jc w:val="center"/>
              <w:rPr>
                <w:rFonts w:ascii="Merriweather" w:hAnsi="Merriweather" w:cs="Arial"/>
                <w:color w:val="000000" w:themeColor="text1"/>
                <w:sz w:val="18"/>
                <w:szCs w:val="18"/>
              </w:rPr>
            </w:pPr>
            <w:r>
              <w:rPr>
                <w:rFonts w:ascii="Merriweather" w:hAnsi="Merriweather" w:cs="Arial"/>
                <w:color w:val="000000" w:themeColor="text1"/>
                <w:sz w:val="18"/>
                <w:szCs w:val="18"/>
              </w:rPr>
              <w:t>9, 11</w:t>
            </w:r>
            <w:r w:rsidRPr="00EF3437">
              <w:rPr>
                <w:rFonts w:ascii="Merriweather" w:hAnsi="Merriweather" w:cs="Arial"/>
                <w:color w:val="000000" w:themeColor="text1"/>
                <w:sz w:val="18"/>
                <w:szCs w:val="18"/>
              </w:rPr>
              <w:t xml:space="preserve">, and </w:t>
            </w:r>
            <w:r>
              <w:rPr>
                <w:rFonts w:ascii="Merriweather" w:hAnsi="Merriweather" w:cs="Arial"/>
                <w:color w:val="000000" w:themeColor="text1"/>
                <w:sz w:val="18"/>
                <w:szCs w:val="18"/>
              </w:rPr>
              <w:t>12</w:t>
            </w:r>
          </w:p>
        </w:tc>
        <w:tc>
          <w:tcPr>
            <w:tcW w:w="2003" w:type="dxa"/>
            <w:tcBorders>
              <w:top w:val="single" w:sz="4" w:space="0" w:color="auto"/>
              <w:left w:val="nil"/>
              <w:bottom w:val="single" w:sz="4" w:space="0" w:color="auto"/>
              <w:right w:val="single" w:sz="4" w:space="0" w:color="auto"/>
            </w:tcBorders>
            <w:vAlign w:val="center"/>
          </w:tcPr>
          <w:p w14:paraId="34F76C41" w14:textId="77777777" w:rsidR="009C489E" w:rsidRDefault="009C489E" w:rsidP="003B1F94">
            <w:pPr>
              <w:jc w:val="left"/>
              <w:rPr>
                <w:rFonts w:ascii="Merriweather" w:hAnsi="Merriweather" w:cs="Arial"/>
                <w:i/>
                <w:color w:val="000000" w:themeColor="text1"/>
                <w:sz w:val="18"/>
                <w:szCs w:val="18"/>
                <w:u w:val="single"/>
              </w:rPr>
            </w:pPr>
            <w:r w:rsidRPr="00EF3437">
              <w:rPr>
                <w:rFonts w:ascii="Merriweather" w:hAnsi="Merriweather" w:cs="Arial"/>
                <w:color w:val="000000" w:themeColor="text1"/>
                <w:sz w:val="18"/>
                <w:szCs w:val="18"/>
              </w:rPr>
              <w:t xml:space="preserve">Liquid waste, </w:t>
            </w:r>
            <w:r w:rsidRPr="00EF3437">
              <w:rPr>
                <w:rFonts w:ascii="Merriweather" w:hAnsi="Merriweather" w:cs="Arial"/>
                <w:color w:val="000000" w:themeColor="text1"/>
                <w:sz w:val="18"/>
                <w:szCs w:val="18"/>
              </w:rPr>
              <w:br/>
            </w:r>
            <w:r w:rsidRPr="00EF3437">
              <w:rPr>
                <w:rFonts w:ascii="Merriweather" w:hAnsi="Merriweather" w:cs="Arial"/>
                <w:i/>
                <w:color w:val="000000" w:themeColor="text1"/>
                <w:sz w:val="18"/>
                <w:szCs w:val="18"/>
                <w:u w:val="single"/>
              </w:rPr>
              <w:t xml:space="preserve">please specify: </w:t>
            </w:r>
          </w:p>
          <w:p w14:paraId="12840D68" w14:textId="4F922738" w:rsidR="00425B95" w:rsidRPr="00EF3437" w:rsidRDefault="00425B95" w:rsidP="00425B95">
            <w:pPr>
              <w:jc w:val="left"/>
              <w:rPr>
                <w:rFonts w:ascii="Merriweather" w:hAnsi="Merriweather" w:cs="Arial"/>
                <w:color w:val="000000" w:themeColor="text1"/>
                <w:sz w:val="18"/>
                <w:szCs w:val="18"/>
              </w:rPr>
            </w:pPr>
          </w:p>
        </w:tc>
      </w:tr>
      <w:tr w:rsidR="009C489E" w:rsidRPr="00AC0C4C" w14:paraId="4764862F" w14:textId="77777777" w:rsidTr="003B1F94">
        <w:trPr>
          <w:trHeight w:val="26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90D5BDF" w14:textId="08659A84" w:rsidR="009C489E" w:rsidRPr="00EF3437" w:rsidRDefault="00DB78D8" w:rsidP="003B1F94">
            <w:pPr>
              <w:pStyle w:val="ListParagraph"/>
              <w:ind w:left="0"/>
              <w:jc w:val="center"/>
              <w:rPr>
                <w:rFonts w:ascii="Merriweather" w:hAnsi="Merriweather" w:cs="Arial"/>
                <w:color w:val="000000" w:themeColor="text1"/>
                <w:sz w:val="18"/>
                <w:szCs w:val="18"/>
              </w:rPr>
            </w:pPr>
            <w:r>
              <w:rPr>
                <w:rFonts w:ascii="Merriweather" w:hAnsi="Merriweather" w:cs="Arial"/>
                <w:color w:val="000000" w:themeColor="text1"/>
                <w:sz w:val="18"/>
                <w:szCs w:val="18"/>
              </w:rPr>
              <w:t>7</w:t>
            </w:r>
          </w:p>
        </w:tc>
        <w:tc>
          <w:tcPr>
            <w:tcW w:w="4387" w:type="dxa"/>
            <w:tcBorders>
              <w:top w:val="single" w:sz="4" w:space="0" w:color="auto"/>
              <w:left w:val="nil"/>
              <w:bottom w:val="single" w:sz="4" w:space="0" w:color="auto"/>
              <w:right w:val="single" w:sz="4" w:space="0" w:color="auto"/>
            </w:tcBorders>
            <w:shd w:val="clear" w:color="auto" w:fill="auto"/>
            <w:vAlign w:val="center"/>
          </w:tcPr>
          <w:p w14:paraId="308A3522" w14:textId="76940907" w:rsidR="009C489E" w:rsidRPr="00EF3437" w:rsidRDefault="009C489E" w:rsidP="00261743">
            <w:pPr>
              <w:jc w:val="left"/>
              <w:rPr>
                <w:rFonts w:ascii="Merriweather" w:hAnsi="Merriweather" w:cs="Arial"/>
                <w:color w:val="000000" w:themeColor="text1"/>
                <w:sz w:val="18"/>
                <w:szCs w:val="18"/>
              </w:rPr>
            </w:pPr>
            <w:r w:rsidRPr="00EF3437">
              <w:rPr>
                <w:rFonts w:ascii="Merriweather" w:hAnsi="Merriweather" w:cs="Arial"/>
                <w:color w:val="000000" w:themeColor="text1"/>
                <w:sz w:val="18"/>
                <w:szCs w:val="18"/>
              </w:rPr>
              <w:t>Will there be stockpiling (i.e., soil, concrete, solid waste, etc.) for over 24 hours?</w:t>
            </w:r>
          </w:p>
        </w:tc>
        <w:tc>
          <w:tcPr>
            <w:tcW w:w="540" w:type="dxa"/>
            <w:tcBorders>
              <w:top w:val="single" w:sz="4" w:space="0" w:color="auto"/>
              <w:left w:val="nil"/>
              <w:bottom w:val="single" w:sz="4" w:space="0" w:color="auto"/>
              <w:right w:val="single" w:sz="4" w:space="0" w:color="auto"/>
            </w:tcBorders>
            <w:shd w:val="clear" w:color="auto" w:fill="auto"/>
            <w:vAlign w:val="center"/>
          </w:tcPr>
          <w:p w14:paraId="412518E4" w14:textId="77777777" w:rsidR="009C489E" w:rsidRPr="00EF3437" w:rsidRDefault="009C489E" w:rsidP="003B1F94">
            <w:pPr>
              <w:jc w:val="left"/>
              <w:rPr>
                <w:rFonts w:ascii="Merriweather" w:hAnsi="Merriweather" w:cs="Arial"/>
                <w:color w:val="000000" w:themeColor="text1"/>
                <w:sz w:val="18"/>
                <w:szCs w:val="18"/>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4738BDDE" w14:textId="77777777" w:rsidR="009C489E" w:rsidRPr="00EF3437" w:rsidRDefault="009C489E" w:rsidP="003B1F94">
            <w:pPr>
              <w:jc w:val="left"/>
              <w:rPr>
                <w:rFonts w:ascii="Merriweather" w:hAnsi="Merriweather" w:cs="Arial"/>
                <w:color w:val="000000" w:themeColor="text1"/>
                <w:sz w:val="18"/>
                <w:szCs w:val="18"/>
              </w:rPr>
            </w:pPr>
          </w:p>
        </w:tc>
        <w:tc>
          <w:tcPr>
            <w:tcW w:w="1373" w:type="dxa"/>
            <w:tcBorders>
              <w:top w:val="single" w:sz="4" w:space="0" w:color="auto"/>
              <w:left w:val="nil"/>
              <w:bottom w:val="single" w:sz="4" w:space="0" w:color="auto"/>
              <w:right w:val="single" w:sz="4" w:space="0" w:color="auto"/>
            </w:tcBorders>
            <w:shd w:val="clear" w:color="auto" w:fill="auto"/>
            <w:vAlign w:val="center"/>
          </w:tcPr>
          <w:p w14:paraId="66D8BBB9" w14:textId="77A834CB" w:rsidR="009C489E" w:rsidRDefault="009C489E" w:rsidP="00261743">
            <w:pPr>
              <w:jc w:val="center"/>
              <w:rPr>
                <w:rFonts w:ascii="Merriweather" w:hAnsi="Merriweather" w:cs="Arial"/>
                <w:color w:val="000000" w:themeColor="text1"/>
                <w:sz w:val="18"/>
                <w:szCs w:val="18"/>
              </w:rPr>
            </w:pPr>
            <w:r>
              <w:rPr>
                <w:rFonts w:ascii="Merriweather" w:hAnsi="Merriweather" w:cs="Arial"/>
                <w:color w:val="000000" w:themeColor="text1"/>
                <w:sz w:val="18"/>
                <w:szCs w:val="18"/>
              </w:rPr>
              <w:t>9 and 13</w:t>
            </w:r>
            <w:r w:rsidRPr="00EF3437">
              <w:rPr>
                <w:rFonts w:ascii="Merriweather" w:hAnsi="Merriweather" w:cs="Arial"/>
                <w:color w:val="000000" w:themeColor="text1"/>
                <w:sz w:val="18"/>
                <w:szCs w:val="18"/>
              </w:rPr>
              <w:t xml:space="preserve"> </w:t>
            </w:r>
          </w:p>
        </w:tc>
        <w:tc>
          <w:tcPr>
            <w:tcW w:w="2003" w:type="dxa"/>
            <w:tcBorders>
              <w:top w:val="single" w:sz="4" w:space="0" w:color="auto"/>
              <w:left w:val="nil"/>
              <w:bottom w:val="single" w:sz="4" w:space="0" w:color="auto"/>
              <w:right w:val="single" w:sz="4" w:space="0" w:color="auto"/>
            </w:tcBorders>
            <w:vAlign w:val="center"/>
          </w:tcPr>
          <w:p w14:paraId="1D4F4E07" w14:textId="77777777" w:rsidR="009C489E" w:rsidRDefault="009C489E" w:rsidP="003B1F94">
            <w:pPr>
              <w:jc w:val="left"/>
              <w:rPr>
                <w:rFonts w:ascii="Merriweather" w:hAnsi="Merriweather" w:cs="Arial"/>
                <w:i/>
                <w:color w:val="000000" w:themeColor="text1"/>
                <w:sz w:val="18"/>
                <w:szCs w:val="18"/>
                <w:u w:val="single"/>
              </w:rPr>
            </w:pPr>
            <w:r w:rsidRPr="00EF3437">
              <w:rPr>
                <w:rFonts w:ascii="Merriweather" w:hAnsi="Merriweather" w:cs="Arial"/>
                <w:color w:val="000000" w:themeColor="text1"/>
                <w:sz w:val="18"/>
                <w:szCs w:val="18"/>
              </w:rPr>
              <w:t xml:space="preserve">Stockpiled material, </w:t>
            </w:r>
            <w:r w:rsidRPr="00EF3437">
              <w:rPr>
                <w:rFonts w:ascii="Merriweather" w:hAnsi="Merriweather" w:cs="Arial"/>
                <w:i/>
                <w:color w:val="000000" w:themeColor="text1"/>
                <w:sz w:val="18"/>
                <w:szCs w:val="18"/>
                <w:u w:val="single"/>
              </w:rPr>
              <w:t xml:space="preserve">please specify: </w:t>
            </w:r>
          </w:p>
          <w:p w14:paraId="23A68C63" w14:textId="417AC11D" w:rsidR="00425B95" w:rsidRPr="00EF3437" w:rsidRDefault="00425B95" w:rsidP="00425B95">
            <w:pPr>
              <w:jc w:val="left"/>
              <w:rPr>
                <w:rFonts w:ascii="Merriweather" w:hAnsi="Merriweather" w:cs="Arial"/>
                <w:color w:val="000000" w:themeColor="text1"/>
                <w:sz w:val="18"/>
                <w:szCs w:val="18"/>
              </w:rPr>
            </w:pPr>
          </w:p>
        </w:tc>
      </w:tr>
      <w:tr w:rsidR="00DB78D8" w:rsidRPr="00AC0C4C" w14:paraId="267F106C" w14:textId="77777777" w:rsidTr="003B1F94">
        <w:trPr>
          <w:trHeight w:val="26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18A04F0" w14:textId="0AFE3846" w:rsidR="00DB78D8" w:rsidRPr="00EF3437" w:rsidRDefault="00DB78D8" w:rsidP="003B1F94">
            <w:pPr>
              <w:pStyle w:val="ListParagraph"/>
              <w:ind w:left="0"/>
              <w:jc w:val="center"/>
              <w:rPr>
                <w:rFonts w:ascii="Merriweather" w:hAnsi="Merriweather" w:cs="Arial"/>
                <w:color w:val="000000" w:themeColor="text1"/>
                <w:sz w:val="18"/>
                <w:szCs w:val="18"/>
              </w:rPr>
            </w:pPr>
            <w:r>
              <w:rPr>
                <w:rFonts w:ascii="Merriweather" w:hAnsi="Merriweather" w:cs="Arial"/>
                <w:color w:val="000000" w:themeColor="text1"/>
                <w:sz w:val="18"/>
                <w:szCs w:val="18"/>
              </w:rPr>
              <w:t>8</w:t>
            </w:r>
          </w:p>
        </w:tc>
        <w:tc>
          <w:tcPr>
            <w:tcW w:w="4387" w:type="dxa"/>
            <w:tcBorders>
              <w:top w:val="single" w:sz="4" w:space="0" w:color="auto"/>
              <w:left w:val="nil"/>
              <w:bottom w:val="single" w:sz="4" w:space="0" w:color="auto"/>
              <w:right w:val="single" w:sz="4" w:space="0" w:color="auto"/>
            </w:tcBorders>
            <w:shd w:val="clear" w:color="auto" w:fill="auto"/>
            <w:vAlign w:val="center"/>
          </w:tcPr>
          <w:p w14:paraId="26EC0929" w14:textId="197DEAB5" w:rsidR="00DB78D8" w:rsidRPr="00EF3437" w:rsidRDefault="00DB78D8" w:rsidP="00261743">
            <w:pPr>
              <w:jc w:val="left"/>
              <w:rPr>
                <w:rFonts w:ascii="Merriweather" w:hAnsi="Merriweather" w:cs="Arial"/>
                <w:color w:val="000000" w:themeColor="text1"/>
                <w:sz w:val="18"/>
                <w:szCs w:val="18"/>
              </w:rPr>
            </w:pPr>
            <w:r w:rsidRPr="00EF3437">
              <w:rPr>
                <w:rFonts w:ascii="Merriweather" w:hAnsi="Merriweather" w:cs="Arial"/>
                <w:color w:val="000000" w:themeColor="text1"/>
                <w:sz w:val="18"/>
                <w:szCs w:val="18"/>
              </w:rPr>
              <w:t xml:space="preserve">Will trash or solid wastes (including landscaping wastes) be generated from this project? </w:t>
            </w:r>
          </w:p>
        </w:tc>
        <w:tc>
          <w:tcPr>
            <w:tcW w:w="540" w:type="dxa"/>
            <w:tcBorders>
              <w:top w:val="single" w:sz="4" w:space="0" w:color="auto"/>
              <w:left w:val="nil"/>
              <w:bottom w:val="single" w:sz="4" w:space="0" w:color="auto"/>
              <w:right w:val="single" w:sz="4" w:space="0" w:color="auto"/>
            </w:tcBorders>
            <w:shd w:val="clear" w:color="auto" w:fill="auto"/>
            <w:vAlign w:val="center"/>
          </w:tcPr>
          <w:p w14:paraId="4828368C" w14:textId="77777777" w:rsidR="00DB78D8" w:rsidRPr="00EF3437" w:rsidRDefault="00DB78D8" w:rsidP="003B1F94">
            <w:pPr>
              <w:jc w:val="left"/>
              <w:rPr>
                <w:rFonts w:ascii="Merriweather" w:hAnsi="Merriweather" w:cs="Arial"/>
                <w:color w:val="000000" w:themeColor="text1"/>
                <w:sz w:val="18"/>
                <w:szCs w:val="18"/>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49C1773B" w14:textId="77777777" w:rsidR="00DB78D8" w:rsidRPr="00EF3437" w:rsidRDefault="00DB78D8" w:rsidP="003B1F94">
            <w:pPr>
              <w:jc w:val="left"/>
              <w:rPr>
                <w:rFonts w:ascii="Merriweather" w:hAnsi="Merriweather" w:cs="Arial"/>
                <w:color w:val="000000" w:themeColor="text1"/>
                <w:sz w:val="18"/>
                <w:szCs w:val="18"/>
              </w:rPr>
            </w:pPr>
          </w:p>
        </w:tc>
        <w:tc>
          <w:tcPr>
            <w:tcW w:w="1373" w:type="dxa"/>
            <w:tcBorders>
              <w:top w:val="single" w:sz="4" w:space="0" w:color="auto"/>
              <w:left w:val="nil"/>
              <w:bottom w:val="single" w:sz="4" w:space="0" w:color="auto"/>
              <w:right w:val="single" w:sz="4" w:space="0" w:color="auto"/>
            </w:tcBorders>
            <w:shd w:val="clear" w:color="auto" w:fill="auto"/>
            <w:vAlign w:val="center"/>
          </w:tcPr>
          <w:p w14:paraId="1E07F6D7" w14:textId="55C197E4" w:rsidR="00DB78D8" w:rsidRDefault="00DB78D8" w:rsidP="00261743">
            <w:pPr>
              <w:jc w:val="center"/>
              <w:rPr>
                <w:rFonts w:ascii="Merriweather" w:hAnsi="Merriweather" w:cs="Arial"/>
                <w:color w:val="000000" w:themeColor="text1"/>
                <w:sz w:val="18"/>
                <w:szCs w:val="18"/>
              </w:rPr>
            </w:pPr>
            <w:r>
              <w:rPr>
                <w:rFonts w:ascii="Merriweather" w:hAnsi="Merriweather" w:cs="Arial"/>
                <w:color w:val="000000" w:themeColor="text1"/>
                <w:sz w:val="18"/>
                <w:szCs w:val="18"/>
              </w:rPr>
              <w:t>9</w:t>
            </w:r>
          </w:p>
        </w:tc>
        <w:tc>
          <w:tcPr>
            <w:tcW w:w="2003" w:type="dxa"/>
            <w:tcBorders>
              <w:top w:val="single" w:sz="4" w:space="0" w:color="auto"/>
              <w:left w:val="nil"/>
              <w:bottom w:val="single" w:sz="4" w:space="0" w:color="auto"/>
              <w:right w:val="single" w:sz="4" w:space="0" w:color="auto"/>
            </w:tcBorders>
            <w:shd w:val="clear" w:color="auto" w:fill="auto"/>
            <w:vAlign w:val="center"/>
          </w:tcPr>
          <w:p w14:paraId="757A7C31" w14:textId="77777777" w:rsidR="00DB78D8" w:rsidRPr="00EF3437" w:rsidRDefault="00DB78D8" w:rsidP="00261743">
            <w:pPr>
              <w:jc w:val="left"/>
              <w:rPr>
                <w:rFonts w:ascii="Merriweather" w:hAnsi="Merriweather" w:cs="Arial"/>
                <w:color w:val="000000" w:themeColor="text1"/>
                <w:sz w:val="18"/>
                <w:szCs w:val="18"/>
              </w:rPr>
            </w:pPr>
            <w:r w:rsidRPr="00EF3437">
              <w:rPr>
                <w:rFonts w:ascii="Merriweather" w:hAnsi="Merriweather" w:cs="Arial"/>
                <w:color w:val="000000" w:themeColor="text1"/>
                <w:sz w:val="18"/>
                <w:szCs w:val="18"/>
              </w:rPr>
              <w:t xml:space="preserve">Solid waste, </w:t>
            </w:r>
          </w:p>
          <w:p w14:paraId="640CCE2B" w14:textId="77777777" w:rsidR="00DB78D8" w:rsidRDefault="00DB78D8" w:rsidP="003B1F94">
            <w:pPr>
              <w:jc w:val="left"/>
              <w:rPr>
                <w:rFonts w:ascii="Merriweather" w:hAnsi="Merriweather" w:cs="Arial"/>
                <w:i/>
                <w:color w:val="000000" w:themeColor="text1"/>
                <w:sz w:val="18"/>
                <w:szCs w:val="18"/>
                <w:u w:val="single"/>
              </w:rPr>
            </w:pPr>
            <w:r w:rsidRPr="00EF3437">
              <w:rPr>
                <w:rFonts w:ascii="Merriweather" w:hAnsi="Merriweather" w:cs="Arial"/>
                <w:i/>
                <w:color w:val="000000" w:themeColor="text1"/>
                <w:sz w:val="18"/>
                <w:szCs w:val="18"/>
                <w:u w:val="single"/>
              </w:rPr>
              <w:t xml:space="preserve">please specify: </w:t>
            </w:r>
          </w:p>
          <w:p w14:paraId="329558DE" w14:textId="0D111985" w:rsidR="00425B95" w:rsidRPr="00EF3437" w:rsidRDefault="00425B95" w:rsidP="00425B95">
            <w:pPr>
              <w:jc w:val="left"/>
              <w:rPr>
                <w:rFonts w:ascii="Merriweather" w:hAnsi="Merriweather" w:cs="Arial"/>
                <w:color w:val="000000" w:themeColor="text1"/>
                <w:sz w:val="18"/>
                <w:szCs w:val="18"/>
              </w:rPr>
            </w:pPr>
          </w:p>
        </w:tc>
      </w:tr>
      <w:tr w:rsidR="00DB78D8" w:rsidRPr="00AC0C4C" w14:paraId="3ACDA716" w14:textId="77777777" w:rsidTr="003B1F94">
        <w:trPr>
          <w:trHeight w:val="26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76CA59C" w14:textId="7EECE416" w:rsidR="00DB78D8" w:rsidRPr="00EF3437" w:rsidRDefault="00DB78D8" w:rsidP="003B1F94">
            <w:pPr>
              <w:pStyle w:val="ListParagraph"/>
              <w:ind w:left="0"/>
              <w:jc w:val="center"/>
              <w:rPr>
                <w:rFonts w:ascii="Merriweather" w:hAnsi="Merriweather" w:cs="Arial"/>
                <w:color w:val="000000" w:themeColor="text1"/>
                <w:sz w:val="18"/>
                <w:szCs w:val="18"/>
              </w:rPr>
            </w:pPr>
            <w:r>
              <w:rPr>
                <w:rFonts w:ascii="Merriweather" w:hAnsi="Merriweather" w:cs="Arial"/>
                <w:color w:val="000000" w:themeColor="text1"/>
                <w:sz w:val="18"/>
                <w:szCs w:val="18"/>
              </w:rPr>
              <w:t>9</w:t>
            </w:r>
          </w:p>
        </w:tc>
        <w:tc>
          <w:tcPr>
            <w:tcW w:w="4387" w:type="dxa"/>
            <w:tcBorders>
              <w:top w:val="single" w:sz="4" w:space="0" w:color="auto"/>
              <w:left w:val="nil"/>
              <w:bottom w:val="single" w:sz="4" w:space="0" w:color="auto"/>
              <w:right w:val="single" w:sz="4" w:space="0" w:color="auto"/>
            </w:tcBorders>
            <w:shd w:val="clear" w:color="auto" w:fill="auto"/>
            <w:vAlign w:val="center"/>
          </w:tcPr>
          <w:p w14:paraId="1E1A466A" w14:textId="2D28C8F0" w:rsidR="00DB78D8" w:rsidRPr="00EF3437" w:rsidRDefault="00DB78D8" w:rsidP="00261743">
            <w:pPr>
              <w:jc w:val="left"/>
              <w:rPr>
                <w:rFonts w:ascii="Merriweather" w:hAnsi="Merriweather" w:cs="Arial"/>
                <w:color w:val="000000" w:themeColor="text1"/>
                <w:sz w:val="18"/>
                <w:szCs w:val="18"/>
              </w:rPr>
            </w:pPr>
            <w:r w:rsidRPr="00EF3437">
              <w:rPr>
                <w:rFonts w:ascii="Merriweather" w:hAnsi="Merriweather" w:cs="Arial"/>
                <w:color w:val="000000" w:themeColor="text1"/>
                <w:sz w:val="18"/>
                <w:szCs w:val="18"/>
              </w:rPr>
              <w:t>Will hazardous materials or wastes, including paint, be stored or handled onsite?</w:t>
            </w:r>
          </w:p>
        </w:tc>
        <w:tc>
          <w:tcPr>
            <w:tcW w:w="540" w:type="dxa"/>
            <w:tcBorders>
              <w:top w:val="single" w:sz="4" w:space="0" w:color="auto"/>
              <w:left w:val="nil"/>
              <w:bottom w:val="single" w:sz="4" w:space="0" w:color="auto"/>
              <w:right w:val="single" w:sz="4" w:space="0" w:color="auto"/>
            </w:tcBorders>
            <w:shd w:val="clear" w:color="auto" w:fill="auto"/>
            <w:vAlign w:val="center"/>
          </w:tcPr>
          <w:p w14:paraId="710C03FB" w14:textId="77777777" w:rsidR="00DB78D8" w:rsidRPr="00EF3437" w:rsidRDefault="00DB78D8" w:rsidP="003B1F94">
            <w:pPr>
              <w:jc w:val="left"/>
              <w:rPr>
                <w:rFonts w:ascii="Merriweather" w:hAnsi="Merriweather" w:cs="Arial"/>
                <w:color w:val="000000" w:themeColor="text1"/>
                <w:sz w:val="18"/>
                <w:szCs w:val="18"/>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7501AC37" w14:textId="77777777" w:rsidR="00DB78D8" w:rsidRPr="00EF3437" w:rsidRDefault="00DB78D8" w:rsidP="003B1F94">
            <w:pPr>
              <w:jc w:val="left"/>
              <w:rPr>
                <w:rFonts w:ascii="Merriweather" w:hAnsi="Merriweather" w:cs="Arial"/>
                <w:color w:val="000000" w:themeColor="text1"/>
                <w:sz w:val="18"/>
                <w:szCs w:val="18"/>
              </w:rPr>
            </w:pPr>
          </w:p>
        </w:tc>
        <w:tc>
          <w:tcPr>
            <w:tcW w:w="1373" w:type="dxa"/>
            <w:tcBorders>
              <w:top w:val="single" w:sz="4" w:space="0" w:color="auto"/>
              <w:left w:val="nil"/>
              <w:bottom w:val="single" w:sz="4" w:space="0" w:color="auto"/>
              <w:right w:val="single" w:sz="4" w:space="0" w:color="auto"/>
            </w:tcBorders>
            <w:shd w:val="clear" w:color="auto" w:fill="auto"/>
            <w:vAlign w:val="center"/>
          </w:tcPr>
          <w:p w14:paraId="5C38B9E2" w14:textId="2238B571" w:rsidR="00DB78D8" w:rsidRDefault="00DB78D8" w:rsidP="00261743">
            <w:pPr>
              <w:jc w:val="center"/>
              <w:rPr>
                <w:rFonts w:ascii="Merriweather" w:hAnsi="Merriweather" w:cs="Arial"/>
                <w:color w:val="000000" w:themeColor="text1"/>
                <w:sz w:val="18"/>
                <w:szCs w:val="18"/>
              </w:rPr>
            </w:pPr>
            <w:r>
              <w:rPr>
                <w:rFonts w:ascii="Merriweather" w:hAnsi="Merriweather" w:cs="Arial"/>
                <w:color w:val="000000" w:themeColor="text1"/>
                <w:sz w:val="18"/>
                <w:szCs w:val="18"/>
              </w:rPr>
              <w:t>9</w:t>
            </w:r>
            <w:r w:rsidR="00E86A72">
              <w:rPr>
                <w:rFonts w:ascii="Merriweather" w:hAnsi="Merriweather" w:cs="Arial"/>
                <w:color w:val="000000" w:themeColor="text1"/>
                <w:sz w:val="18"/>
                <w:szCs w:val="18"/>
              </w:rPr>
              <w:t xml:space="preserve"> and 11</w:t>
            </w:r>
          </w:p>
        </w:tc>
        <w:tc>
          <w:tcPr>
            <w:tcW w:w="2003" w:type="dxa"/>
            <w:tcBorders>
              <w:top w:val="single" w:sz="4" w:space="0" w:color="auto"/>
              <w:left w:val="nil"/>
              <w:bottom w:val="single" w:sz="4" w:space="0" w:color="auto"/>
              <w:right w:val="single" w:sz="4" w:space="0" w:color="auto"/>
            </w:tcBorders>
            <w:shd w:val="clear" w:color="auto" w:fill="auto"/>
            <w:vAlign w:val="center"/>
          </w:tcPr>
          <w:p w14:paraId="30ABD756" w14:textId="77777777" w:rsidR="00DB78D8" w:rsidRDefault="00DB78D8" w:rsidP="003B1F94">
            <w:pPr>
              <w:jc w:val="left"/>
              <w:rPr>
                <w:rFonts w:ascii="Merriweather" w:hAnsi="Merriweather" w:cs="Arial"/>
                <w:i/>
                <w:color w:val="000000" w:themeColor="text1"/>
                <w:sz w:val="18"/>
                <w:szCs w:val="18"/>
                <w:u w:val="single"/>
              </w:rPr>
            </w:pPr>
            <w:r w:rsidRPr="00EF3437">
              <w:rPr>
                <w:rFonts w:ascii="Merriweather" w:hAnsi="Merriweather" w:cs="Arial"/>
                <w:color w:val="000000" w:themeColor="text1"/>
                <w:sz w:val="18"/>
                <w:szCs w:val="18"/>
              </w:rPr>
              <w:t xml:space="preserve">Hazardous material, </w:t>
            </w:r>
            <w:r w:rsidRPr="00EF3437">
              <w:rPr>
                <w:rFonts w:ascii="Merriweather" w:hAnsi="Merriweather" w:cs="Arial"/>
                <w:i/>
                <w:color w:val="000000" w:themeColor="text1"/>
                <w:sz w:val="18"/>
                <w:szCs w:val="18"/>
                <w:u w:val="single"/>
              </w:rPr>
              <w:t xml:space="preserve">please specify: </w:t>
            </w:r>
          </w:p>
          <w:p w14:paraId="073FEF58" w14:textId="2972B58E" w:rsidR="00425B95" w:rsidRPr="00EF3437" w:rsidRDefault="00425B95" w:rsidP="00425B95">
            <w:pPr>
              <w:jc w:val="left"/>
              <w:rPr>
                <w:rFonts w:ascii="Merriweather" w:hAnsi="Merriweather" w:cs="Arial"/>
                <w:color w:val="000000" w:themeColor="text1"/>
                <w:sz w:val="18"/>
                <w:szCs w:val="18"/>
              </w:rPr>
            </w:pPr>
          </w:p>
        </w:tc>
      </w:tr>
      <w:tr w:rsidR="00DB78D8" w:rsidRPr="00AC0C4C" w14:paraId="55754E0D" w14:textId="77777777" w:rsidTr="003B1F94">
        <w:trPr>
          <w:trHeight w:val="26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CB61FB6" w14:textId="00C0D0C4" w:rsidR="00DB78D8" w:rsidRPr="00EF3437" w:rsidRDefault="00DB78D8" w:rsidP="003B1F94">
            <w:pPr>
              <w:pStyle w:val="ListParagraph"/>
              <w:ind w:left="0"/>
              <w:jc w:val="center"/>
              <w:rPr>
                <w:rFonts w:ascii="Merriweather" w:hAnsi="Merriweather" w:cs="Arial"/>
                <w:color w:val="000000" w:themeColor="text1"/>
                <w:sz w:val="18"/>
                <w:szCs w:val="18"/>
              </w:rPr>
            </w:pPr>
            <w:r w:rsidRPr="00EF3437">
              <w:rPr>
                <w:rFonts w:ascii="Merriweather" w:hAnsi="Merriweather" w:cs="Arial"/>
                <w:color w:val="000000" w:themeColor="text1"/>
                <w:sz w:val="18"/>
                <w:szCs w:val="18"/>
              </w:rPr>
              <w:t>1</w:t>
            </w:r>
            <w:r>
              <w:rPr>
                <w:rFonts w:ascii="Merriweather" w:hAnsi="Merriweather" w:cs="Arial"/>
                <w:color w:val="000000" w:themeColor="text1"/>
                <w:sz w:val="18"/>
                <w:szCs w:val="18"/>
              </w:rPr>
              <w:t>0</w:t>
            </w:r>
          </w:p>
        </w:tc>
        <w:tc>
          <w:tcPr>
            <w:tcW w:w="4387" w:type="dxa"/>
            <w:tcBorders>
              <w:top w:val="single" w:sz="4" w:space="0" w:color="auto"/>
              <w:left w:val="nil"/>
              <w:bottom w:val="single" w:sz="4" w:space="0" w:color="auto"/>
              <w:right w:val="single" w:sz="4" w:space="0" w:color="auto"/>
            </w:tcBorders>
            <w:shd w:val="clear" w:color="auto" w:fill="auto"/>
            <w:vAlign w:val="center"/>
          </w:tcPr>
          <w:p w14:paraId="51EB81E7" w14:textId="4DBA2384" w:rsidR="00DB78D8" w:rsidRPr="00EF3437" w:rsidRDefault="00DB78D8" w:rsidP="00261743">
            <w:pPr>
              <w:jc w:val="left"/>
              <w:rPr>
                <w:rFonts w:ascii="Merriweather" w:hAnsi="Merriweather" w:cs="Arial"/>
                <w:color w:val="000000" w:themeColor="text1"/>
                <w:sz w:val="18"/>
                <w:szCs w:val="18"/>
              </w:rPr>
            </w:pPr>
            <w:r w:rsidRPr="00EF3437">
              <w:rPr>
                <w:rFonts w:ascii="Merriweather" w:hAnsi="Merriweather" w:cs="Arial"/>
                <w:color w:val="000000" w:themeColor="text1"/>
                <w:sz w:val="18"/>
                <w:szCs w:val="18"/>
              </w:rPr>
              <w:t>Are underlying soils potentially contaminated?</w:t>
            </w:r>
            <w:r>
              <w:rPr>
                <w:rFonts w:ascii="Merriweather" w:hAnsi="Merriweather" w:cs="Arial"/>
                <w:color w:val="000000" w:themeColor="text1"/>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14:paraId="52E34D43" w14:textId="77777777" w:rsidR="00DB78D8" w:rsidRPr="00EF3437" w:rsidRDefault="00DB78D8" w:rsidP="003B1F94">
            <w:pPr>
              <w:jc w:val="left"/>
              <w:rPr>
                <w:rFonts w:ascii="Merriweather" w:hAnsi="Merriweather" w:cs="Arial"/>
                <w:color w:val="000000" w:themeColor="text1"/>
                <w:sz w:val="18"/>
                <w:szCs w:val="18"/>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7517F514" w14:textId="77777777" w:rsidR="00DB78D8" w:rsidRPr="00EF3437" w:rsidRDefault="00DB78D8" w:rsidP="003B1F94">
            <w:pPr>
              <w:jc w:val="left"/>
              <w:rPr>
                <w:rFonts w:ascii="Merriweather" w:hAnsi="Merriweather" w:cs="Arial"/>
                <w:color w:val="000000" w:themeColor="text1"/>
                <w:sz w:val="18"/>
                <w:szCs w:val="18"/>
              </w:rPr>
            </w:pPr>
          </w:p>
        </w:tc>
        <w:tc>
          <w:tcPr>
            <w:tcW w:w="1373" w:type="dxa"/>
            <w:tcBorders>
              <w:top w:val="single" w:sz="4" w:space="0" w:color="auto"/>
              <w:left w:val="nil"/>
              <w:bottom w:val="single" w:sz="4" w:space="0" w:color="auto"/>
              <w:right w:val="single" w:sz="4" w:space="0" w:color="auto"/>
            </w:tcBorders>
            <w:shd w:val="clear" w:color="auto" w:fill="auto"/>
            <w:vAlign w:val="center"/>
          </w:tcPr>
          <w:p w14:paraId="3321F621" w14:textId="00158DC7" w:rsidR="00DB78D8" w:rsidDel="009C489E" w:rsidRDefault="00DB78D8" w:rsidP="00261743">
            <w:pPr>
              <w:jc w:val="center"/>
              <w:rPr>
                <w:rFonts w:ascii="Merriweather" w:hAnsi="Merriweather" w:cs="Arial"/>
                <w:color w:val="000000" w:themeColor="text1"/>
                <w:sz w:val="18"/>
                <w:szCs w:val="18"/>
              </w:rPr>
            </w:pPr>
            <w:r>
              <w:rPr>
                <w:rFonts w:ascii="Merriweather" w:hAnsi="Merriweather" w:cs="Arial"/>
                <w:color w:val="000000" w:themeColor="text1"/>
                <w:sz w:val="18"/>
                <w:szCs w:val="18"/>
              </w:rPr>
              <w:t>9</w:t>
            </w:r>
          </w:p>
        </w:tc>
        <w:tc>
          <w:tcPr>
            <w:tcW w:w="2003" w:type="dxa"/>
            <w:tcBorders>
              <w:top w:val="single" w:sz="4" w:space="0" w:color="auto"/>
              <w:left w:val="nil"/>
              <w:bottom w:val="single" w:sz="4" w:space="0" w:color="auto"/>
              <w:right w:val="single" w:sz="4" w:space="0" w:color="auto"/>
            </w:tcBorders>
            <w:shd w:val="clear" w:color="auto" w:fill="auto"/>
            <w:vAlign w:val="center"/>
          </w:tcPr>
          <w:p w14:paraId="38EC1F30" w14:textId="5C76D613" w:rsidR="00DB78D8" w:rsidRPr="00EF3437" w:rsidRDefault="00DB78D8" w:rsidP="003B1F94">
            <w:pPr>
              <w:jc w:val="left"/>
              <w:rPr>
                <w:rFonts w:ascii="Merriweather" w:hAnsi="Merriweather" w:cs="Arial"/>
                <w:color w:val="000000" w:themeColor="text1"/>
                <w:sz w:val="18"/>
                <w:szCs w:val="18"/>
              </w:rPr>
            </w:pPr>
            <w:r w:rsidRPr="00EF3437">
              <w:rPr>
                <w:rFonts w:ascii="Merriweather" w:hAnsi="Merriweather" w:cs="Arial"/>
                <w:color w:val="000000" w:themeColor="text1"/>
                <w:sz w:val="18"/>
                <w:szCs w:val="18"/>
              </w:rPr>
              <w:t>Contaminated soil</w:t>
            </w:r>
          </w:p>
        </w:tc>
      </w:tr>
      <w:tr w:rsidR="00DB78D8" w:rsidRPr="00AC0C4C" w14:paraId="540B4D74" w14:textId="77777777" w:rsidTr="003B1F94">
        <w:trPr>
          <w:trHeight w:val="26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CAC7B0A" w14:textId="55ECC2F7" w:rsidR="00DB78D8" w:rsidRPr="00EF3437" w:rsidRDefault="00DB78D8" w:rsidP="003B1F94">
            <w:pPr>
              <w:pStyle w:val="ListParagraph"/>
              <w:ind w:left="0"/>
              <w:jc w:val="center"/>
              <w:rPr>
                <w:rFonts w:ascii="Merriweather" w:hAnsi="Merriweather" w:cs="Arial"/>
                <w:color w:val="000000" w:themeColor="text1"/>
                <w:sz w:val="18"/>
                <w:szCs w:val="18"/>
              </w:rPr>
            </w:pPr>
            <w:r w:rsidRPr="00EF3437">
              <w:rPr>
                <w:rFonts w:ascii="Merriweather" w:hAnsi="Merriweather" w:cs="Arial"/>
                <w:color w:val="000000" w:themeColor="text1"/>
                <w:sz w:val="18"/>
                <w:szCs w:val="18"/>
              </w:rPr>
              <w:t>1</w:t>
            </w:r>
            <w:r>
              <w:rPr>
                <w:rFonts w:ascii="Merriweather" w:hAnsi="Merriweather" w:cs="Arial"/>
                <w:color w:val="000000" w:themeColor="text1"/>
                <w:sz w:val="18"/>
                <w:szCs w:val="18"/>
              </w:rPr>
              <w:t>1</w:t>
            </w:r>
          </w:p>
        </w:tc>
        <w:tc>
          <w:tcPr>
            <w:tcW w:w="4387" w:type="dxa"/>
            <w:tcBorders>
              <w:top w:val="single" w:sz="4" w:space="0" w:color="auto"/>
              <w:left w:val="nil"/>
              <w:bottom w:val="single" w:sz="4" w:space="0" w:color="auto"/>
              <w:right w:val="single" w:sz="4" w:space="0" w:color="auto"/>
            </w:tcBorders>
            <w:shd w:val="clear" w:color="auto" w:fill="auto"/>
            <w:vAlign w:val="center"/>
          </w:tcPr>
          <w:p w14:paraId="6FF90C4A" w14:textId="7C25EF36" w:rsidR="00DB78D8" w:rsidRPr="00EF3437" w:rsidRDefault="00DB78D8" w:rsidP="007E4ED6">
            <w:pPr>
              <w:jc w:val="left"/>
              <w:rPr>
                <w:rFonts w:ascii="Merriweather" w:hAnsi="Merriweather" w:cs="Arial"/>
                <w:color w:val="000000" w:themeColor="text1"/>
                <w:sz w:val="18"/>
                <w:szCs w:val="18"/>
              </w:rPr>
            </w:pPr>
            <w:r w:rsidRPr="00EF3437">
              <w:rPr>
                <w:rFonts w:ascii="Merriweather" w:hAnsi="Merriweather" w:cs="Arial"/>
                <w:color w:val="000000" w:themeColor="text1"/>
                <w:sz w:val="18"/>
                <w:szCs w:val="18"/>
              </w:rPr>
              <w:t>Will portable sanitary facilities (“Port</w:t>
            </w:r>
            <w:r w:rsidR="007E4ED6">
              <w:rPr>
                <w:rFonts w:ascii="Merriweather" w:hAnsi="Merriweather" w:cs="Arial"/>
                <w:color w:val="000000" w:themeColor="text1"/>
                <w:sz w:val="18"/>
                <w:szCs w:val="18"/>
              </w:rPr>
              <w:t>able toilets</w:t>
            </w:r>
            <w:r w:rsidRPr="00EF3437">
              <w:rPr>
                <w:rFonts w:ascii="Merriweather" w:hAnsi="Merriweather" w:cs="Arial"/>
                <w:color w:val="000000" w:themeColor="text1"/>
                <w:sz w:val="18"/>
                <w:szCs w:val="18"/>
              </w:rPr>
              <w:t>”) be used on the site?</w:t>
            </w:r>
          </w:p>
        </w:tc>
        <w:tc>
          <w:tcPr>
            <w:tcW w:w="540" w:type="dxa"/>
            <w:tcBorders>
              <w:top w:val="single" w:sz="4" w:space="0" w:color="auto"/>
              <w:left w:val="nil"/>
              <w:bottom w:val="single" w:sz="4" w:space="0" w:color="auto"/>
              <w:right w:val="single" w:sz="4" w:space="0" w:color="auto"/>
            </w:tcBorders>
            <w:shd w:val="clear" w:color="auto" w:fill="auto"/>
            <w:vAlign w:val="center"/>
          </w:tcPr>
          <w:p w14:paraId="40597509" w14:textId="77777777" w:rsidR="00DB78D8" w:rsidRPr="00EF3437" w:rsidRDefault="00DB78D8" w:rsidP="003B1F94">
            <w:pPr>
              <w:jc w:val="left"/>
              <w:rPr>
                <w:rFonts w:ascii="Merriweather" w:hAnsi="Merriweather" w:cs="Arial"/>
                <w:color w:val="000000" w:themeColor="text1"/>
                <w:sz w:val="18"/>
                <w:szCs w:val="18"/>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42EBA160" w14:textId="77777777" w:rsidR="00DB78D8" w:rsidRPr="00EF3437" w:rsidRDefault="00DB78D8" w:rsidP="003B1F94">
            <w:pPr>
              <w:jc w:val="left"/>
              <w:rPr>
                <w:rFonts w:ascii="Merriweather" w:hAnsi="Merriweather" w:cs="Arial"/>
                <w:color w:val="000000" w:themeColor="text1"/>
                <w:sz w:val="18"/>
                <w:szCs w:val="18"/>
              </w:rPr>
            </w:pPr>
          </w:p>
        </w:tc>
        <w:tc>
          <w:tcPr>
            <w:tcW w:w="1373" w:type="dxa"/>
            <w:tcBorders>
              <w:top w:val="single" w:sz="4" w:space="0" w:color="auto"/>
              <w:left w:val="nil"/>
              <w:bottom w:val="single" w:sz="4" w:space="0" w:color="auto"/>
              <w:right w:val="single" w:sz="4" w:space="0" w:color="auto"/>
            </w:tcBorders>
            <w:shd w:val="clear" w:color="auto" w:fill="auto"/>
            <w:vAlign w:val="center"/>
          </w:tcPr>
          <w:p w14:paraId="649AC82C" w14:textId="64A917B5" w:rsidR="00DB78D8" w:rsidDel="009C489E" w:rsidRDefault="00DB78D8" w:rsidP="00261743">
            <w:pPr>
              <w:jc w:val="center"/>
              <w:rPr>
                <w:rFonts w:ascii="Merriweather" w:hAnsi="Merriweather" w:cs="Arial"/>
                <w:color w:val="000000" w:themeColor="text1"/>
                <w:sz w:val="18"/>
                <w:szCs w:val="18"/>
              </w:rPr>
            </w:pPr>
            <w:r>
              <w:rPr>
                <w:rFonts w:ascii="Merriweather" w:hAnsi="Merriweather" w:cs="Arial"/>
                <w:color w:val="000000" w:themeColor="text1"/>
                <w:sz w:val="18"/>
                <w:szCs w:val="18"/>
              </w:rPr>
              <w:t>9 and 11</w:t>
            </w:r>
          </w:p>
        </w:tc>
        <w:tc>
          <w:tcPr>
            <w:tcW w:w="2003" w:type="dxa"/>
            <w:tcBorders>
              <w:top w:val="single" w:sz="4" w:space="0" w:color="auto"/>
              <w:left w:val="nil"/>
              <w:bottom w:val="single" w:sz="4" w:space="0" w:color="auto"/>
              <w:right w:val="single" w:sz="4" w:space="0" w:color="auto"/>
            </w:tcBorders>
            <w:shd w:val="clear" w:color="auto" w:fill="auto"/>
            <w:vAlign w:val="center"/>
          </w:tcPr>
          <w:p w14:paraId="20FE3A32" w14:textId="1B047E18" w:rsidR="00DB78D8" w:rsidRPr="00EF3437" w:rsidRDefault="00DB78D8" w:rsidP="003B1F94">
            <w:pPr>
              <w:jc w:val="left"/>
              <w:rPr>
                <w:rFonts w:ascii="Merriweather" w:hAnsi="Merriweather" w:cs="Arial"/>
                <w:color w:val="000000" w:themeColor="text1"/>
                <w:sz w:val="18"/>
                <w:szCs w:val="18"/>
              </w:rPr>
            </w:pPr>
            <w:r w:rsidRPr="00EF3437">
              <w:rPr>
                <w:rFonts w:ascii="Merriweather" w:hAnsi="Merriweather" w:cs="Arial"/>
                <w:color w:val="000000" w:themeColor="text1"/>
                <w:sz w:val="18"/>
                <w:szCs w:val="18"/>
              </w:rPr>
              <w:t>Sanitary waste</w:t>
            </w:r>
          </w:p>
        </w:tc>
      </w:tr>
      <w:tr w:rsidR="00DB78D8" w:rsidRPr="00AC0C4C" w14:paraId="6E64F7F7" w14:textId="77777777" w:rsidTr="003B1F94">
        <w:trPr>
          <w:trHeight w:val="26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BCB89CD" w14:textId="45FF5B30" w:rsidR="00DB78D8" w:rsidRPr="00EF3437" w:rsidRDefault="00DB78D8" w:rsidP="003B1F94">
            <w:pPr>
              <w:pStyle w:val="ListParagraph"/>
              <w:ind w:left="0"/>
              <w:jc w:val="center"/>
              <w:rPr>
                <w:rFonts w:ascii="Merriweather" w:hAnsi="Merriweather" w:cs="Arial"/>
                <w:color w:val="000000" w:themeColor="text1"/>
                <w:sz w:val="18"/>
                <w:szCs w:val="18"/>
              </w:rPr>
            </w:pPr>
            <w:r w:rsidRPr="00EF3437">
              <w:rPr>
                <w:rFonts w:ascii="Merriweather" w:hAnsi="Merriweather" w:cs="Arial"/>
                <w:color w:val="000000" w:themeColor="text1"/>
                <w:sz w:val="18"/>
                <w:szCs w:val="18"/>
              </w:rPr>
              <w:t>1</w:t>
            </w:r>
            <w:r>
              <w:rPr>
                <w:rFonts w:ascii="Merriweather" w:hAnsi="Merriweather" w:cs="Arial"/>
                <w:color w:val="000000" w:themeColor="text1"/>
                <w:sz w:val="18"/>
                <w:szCs w:val="18"/>
              </w:rPr>
              <w:t>2</w:t>
            </w:r>
          </w:p>
        </w:tc>
        <w:tc>
          <w:tcPr>
            <w:tcW w:w="4387" w:type="dxa"/>
            <w:tcBorders>
              <w:top w:val="single" w:sz="4" w:space="0" w:color="auto"/>
              <w:left w:val="nil"/>
              <w:bottom w:val="single" w:sz="4" w:space="0" w:color="auto"/>
              <w:right w:val="single" w:sz="4" w:space="0" w:color="auto"/>
            </w:tcBorders>
            <w:shd w:val="clear" w:color="auto" w:fill="auto"/>
            <w:vAlign w:val="center"/>
          </w:tcPr>
          <w:p w14:paraId="1A72464C" w14:textId="3C2A21EA" w:rsidR="00DB78D8" w:rsidRPr="00EF3437" w:rsidRDefault="00DB78D8" w:rsidP="00261743">
            <w:pPr>
              <w:jc w:val="left"/>
              <w:rPr>
                <w:rFonts w:ascii="Merriweather" w:hAnsi="Merriweather" w:cs="Arial"/>
                <w:color w:val="000000" w:themeColor="text1"/>
                <w:sz w:val="18"/>
                <w:szCs w:val="18"/>
              </w:rPr>
            </w:pPr>
            <w:r w:rsidRPr="00EF3437">
              <w:rPr>
                <w:rFonts w:ascii="Merriweather" w:hAnsi="Merriweather" w:cs="Arial"/>
                <w:color w:val="000000" w:themeColor="text1"/>
                <w:sz w:val="18"/>
                <w:szCs w:val="18"/>
              </w:rPr>
              <w:t>Will construction equipment and/or vehicles be stored, fu</w:t>
            </w:r>
            <w:r>
              <w:rPr>
                <w:rFonts w:ascii="Merriweather" w:hAnsi="Merriweather" w:cs="Arial"/>
                <w:color w:val="000000" w:themeColor="text1"/>
                <w:sz w:val="18"/>
                <w:szCs w:val="18"/>
              </w:rPr>
              <w:t>eled, maintained, or washed on</w:t>
            </w:r>
            <w:r w:rsidRPr="00EF3437">
              <w:rPr>
                <w:rFonts w:ascii="Merriweather" w:hAnsi="Merriweather" w:cs="Arial"/>
                <w:color w:val="000000" w:themeColor="text1"/>
                <w:sz w:val="18"/>
                <w:szCs w:val="18"/>
              </w:rPr>
              <w:t>site?</w:t>
            </w:r>
          </w:p>
        </w:tc>
        <w:tc>
          <w:tcPr>
            <w:tcW w:w="540" w:type="dxa"/>
            <w:tcBorders>
              <w:top w:val="single" w:sz="4" w:space="0" w:color="auto"/>
              <w:left w:val="nil"/>
              <w:bottom w:val="single" w:sz="4" w:space="0" w:color="auto"/>
              <w:right w:val="single" w:sz="4" w:space="0" w:color="auto"/>
            </w:tcBorders>
            <w:shd w:val="clear" w:color="auto" w:fill="auto"/>
            <w:vAlign w:val="center"/>
          </w:tcPr>
          <w:p w14:paraId="2CFF8B1C" w14:textId="77777777" w:rsidR="00DB78D8" w:rsidRPr="00EF3437" w:rsidRDefault="00DB78D8" w:rsidP="003B1F94">
            <w:pPr>
              <w:jc w:val="left"/>
              <w:rPr>
                <w:rFonts w:ascii="Merriweather" w:hAnsi="Merriweather" w:cs="Arial"/>
                <w:color w:val="000000" w:themeColor="text1"/>
                <w:sz w:val="18"/>
                <w:szCs w:val="18"/>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62887847" w14:textId="77777777" w:rsidR="00DB78D8" w:rsidRPr="00EF3437" w:rsidRDefault="00DB78D8" w:rsidP="003B1F94">
            <w:pPr>
              <w:jc w:val="left"/>
              <w:rPr>
                <w:rFonts w:ascii="Merriweather" w:hAnsi="Merriweather" w:cs="Arial"/>
                <w:color w:val="000000" w:themeColor="text1"/>
                <w:sz w:val="18"/>
                <w:szCs w:val="18"/>
              </w:rPr>
            </w:pPr>
          </w:p>
        </w:tc>
        <w:tc>
          <w:tcPr>
            <w:tcW w:w="1373" w:type="dxa"/>
            <w:tcBorders>
              <w:top w:val="single" w:sz="4" w:space="0" w:color="auto"/>
              <w:left w:val="nil"/>
              <w:bottom w:val="single" w:sz="4" w:space="0" w:color="auto"/>
              <w:right w:val="single" w:sz="4" w:space="0" w:color="auto"/>
            </w:tcBorders>
            <w:shd w:val="clear" w:color="auto" w:fill="auto"/>
            <w:vAlign w:val="center"/>
          </w:tcPr>
          <w:p w14:paraId="287B2418" w14:textId="5F7E2BD4" w:rsidR="00DB78D8" w:rsidDel="009C489E" w:rsidRDefault="00DB78D8" w:rsidP="00261743">
            <w:pPr>
              <w:jc w:val="center"/>
              <w:rPr>
                <w:rFonts w:ascii="Merriweather" w:hAnsi="Merriweather" w:cs="Arial"/>
                <w:color w:val="000000" w:themeColor="text1"/>
                <w:sz w:val="18"/>
                <w:szCs w:val="18"/>
              </w:rPr>
            </w:pPr>
            <w:r>
              <w:rPr>
                <w:rFonts w:ascii="Merriweather" w:hAnsi="Merriweather" w:cs="Arial"/>
                <w:color w:val="000000" w:themeColor="text1"/>
                <w:sz w:val="18"/>
                <w:szCs w:val="18"/>
              </w:rPr>
              <w:t>10</w:t>
            </w:r>
            <w:r w:rsidRPr="00EF3437">
              <w:rPr>
                <w:rFonts w:ascii="Merriweather" w:hAnsi="Merriweather" w:cs="Arial"/>
                <w:color w:val="000000" w:themeColor="text1"/>
                <w:sz w:val="18"/>
                <w:szCs w:val="18"/>
              </w:rPr>
              <w:t>,</w:t>
            </w:r>
            <w:r w:rsidR="00350ABA">
              <w:rPr>
                <w:rFonts w:ascii="Merriweather" w:hAnsi="Merriweather" w:cs="Arial"/>
                <w:color w:val="000000" w:themeColor="text1"/>
                <w:sz w:val="18"/>
                <w:szCs w:val="18"/>
              </w:rPr>
              <w:t xml:space="preserve"> 11,</w:t>
            </w:r>
            <w:r w:rsidRPr="00EF3437">
              <w:rPr>
                <w:rFonts w:ascii="Merriweather" w:hAnsi="Merriweather" w:cs="Arial"/>
                <w:color w:val="000000" w:themeColor="text1"/>
                <w:sz w:val="18"/>
                <w:szCs w:val="18"/>
              </w:rPr>
              <w:t xml:space="preserve"> and </w:t>
            </w:r>
            <w:r>
              <w:rPr>
                <w:rFonts w:ascii="Merriweather" w:hAnsi="Merriweather" w:cs="Arial"/>
                <w:color w:val="000000" w:themeColor="text1"/>
                <w:sz w:val="18"/>
                <w:szCs w:val="18"/>
              </w:rPr>
              <w:t>12</w:t>
            </w:r>
          </w:p>
        </w:tc>
        <w:tc>
          <w:tcPr>
            <w:tcW w:w="2003" w:type="dxa"/>
            <w:tcBorders>
              <w:top w:val="single" w:sz="4" w:space="0" w:color="auto"/>
              <w:left w:val="nil"/>
              <w:bottom w:val="single" w:sz="4" w:space="0" w:color="auto"/>
              <w:right w:val="single" w:sz="4" w:space="0" w:color="auto"/>
            </w:tcBorders>
            <w:shd w:val="clear" w:color="auto" w:fill="auto"/>
            <w:vAlign w:val="center"/>
          </w:tcPr>
          <w:p w14:paraId="17248091" w14:textId="0DED8B14" w:rsidR="00DB78D8" w:rsidRPr="00EF3437" w:rsidRDefault="00DB78D8" w:rsidP="003B1F94">
            <w:pPr>
              <w:jc w:val="left"/>
              <w:rPr>
                <w:rFonts w:ascii="Merriweather" w:hAnsi="Merriweather" w:cs="Arial"/>
                <w:color w:val="000000" w:themeColor="text1"/>
                <w:sz w:val="18"/>
                <w:szCs w:val="18"/>
              </w:rPr>
            </w:pPr>
            <w:r w:rsidRPr="00EF3437">
              <w:rPr>
                <w:rFonts w:ascii="Merriweather" w:hAnsi="Merriweather" w:cs="Arial"/>
                <w:color w:val="000000" w:themeColor="text1"/>
                <w:sz w:val="18"/>
                <w:szCs w:val="18"/>
              </w:rPr>
              <w:t>Engine fluids, fuels, oil, grease, wash water</w:t>
            </w:r>
          </w:p>
        </w:tc>
      </w:tr>
      <w:tr w:rsidR="00DB78D8" w:rsidRPr="00AC0C4C" w14:paraId="180281F8" w14:textId="77777777" w:rsidTr="003B1F94">
        <w:trPr>
          <w:trHeight w:val="26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FC770C4" w14:textId="671E6F22" w:rsidR="00DB78D8" w:rsidRPr="00EF3437" w:rsidRDefault="00DB78D8" w:rsidP="003B1F94">
            <w:pPr>
              <w:pStyle w:val="ListParagraph"/>
              <w:ind w:left="0"/>
              <w:jc w:val="center"/>
              <w:rPr>
                <w:rFonts w:ascii="Merriweather" w:hAnsi="Merriweather" w:cs="Arial"/>
                <w:color w:val="000000" w:themeColor="text1"/>
                <w:sz w:val="18"/>
                <w:szCs w:val="18"/>
              </w:rPr>
            </w:pPr>
            <w:r w:rsidRPr="00EF3437">
              <w:rPr>
                <w:rFonts w:ascii="Merriweather" w:hAnsi="Merriweather" w:cs="Arial"/>
                <w:color w:val="000000" w:themeColor="text1"/>
                <w:sz w:val="18"/>
                <w:szCs w:val="18"/>
              </w:rPr>
              <w:lastRenderedPageBreak/>
              <w:t>1</w:t>
            </w:r>
            <w:r>
              <w:rPr>
                <w:rFonts w:ascii="Merriweather" w:hAnsi="Merriweather" w:cs="Arial"/>
                <w:color w:val="000000" w:themeColor="text1"/>
                <w:sz w:val="18"/>
                <w:szCs w:val="18"/>
              </w:rPr>
              <w:t>3</w:t>
            </w:r>
          </w:p>
        </w:tc>
        <w:tc>
          <w:tcPr>
            <w:tcW w:w="4387" w:type="dxa"/>
            <w:tcBorders>
              <w:top w:val="single" w:sz="4" w:space="0" w:color="auto"/>
              <w:left w:val="nil"/>
              <w:bottom w:val="single" w:sz="4" w:space="0" w:color="auto"/>
              <w:right w:val="single" w:sz="4" w:space="0" w:color="auto"/>
            </w:tcBorders>
            <w:shd w:val="clear" w:color="auto" w:fill="auto"/>
            <w:vAlign w:val="center"/>
          </w:tcPr>
          <w:p w14:paraId="313DF46F" w14:textId="61973313" w:rsidR="00DB78D8" w:rsidRPr="00EF3437" w:rsidRDefault="00DB78D8" w:rsidP="00261743">
            <w:pPr>
              <w:jc w:val="left"/>
              <w:rPr>
                <w:rFonts w:ascii="Merriweather" w:hAnsi="Merriweather" w:cs="Arial"/>
                <w:color w:val="000000" w:themeColor="text1"/>
                <w:sz w:val="18"/>
                <w:szCs w:val="18"/>
              </w:rPr>
            </w:pPr>
            <w:r w:rsidRPr="00EF3437">
              <w:rPr>
                <w:rFonts w:ascii="Merriweather" w:hAnsi="Merriweather" w:cs="Arial"/>
                <w:color w:val="000000" w:themeColor="text1"/>
                <w:sz w:val="18"/>
                <w:szCs w:val="18"/>
              </w:rPr>
              <w:t xml:space="preserve">Will there be dewatering operations? </w:t>
            </w:r>
          </w:p>
        </w:tc>
        <w:tc>
          <w:tcPr>
            <w:tcW w:w="540" w:type="dxa"/>
            <w:tcBorders>
              <w:top w:val="single" w:sz="4" w:space="0" w:color="auto"/>
              <w:left w:val="nil"/>
              <w:bottom w:val="single" w:sz="4" w:space="0" w:color="auto"/>
              <w:right w:val="single" w:sz="4" w:space="0" w:color="auto"/>
            </w:tcBorders>
            <w:shd w:val="clear" w:color="auto" w:fill="auto"/>
            <w:vAlign w:val="center"/>
          </w:tcPr>
          <w:p w14:paraId="30D70903" w14:textId="77777777" w:rsidR="00DB78D8" w:rsidRPr="00EF3437" w:rsidRDefault="00DB78D8" w:rsidP="003B1F94">
            <w:pPr>
              <w:jc w:val="left"/>
              <w:rPr>
                <w:rFonts w:ascii="Merriweather" w:hAnsi="Merriweather" w:cs="Arial"/>
                <w:color w:val="000000" w:themeColor="text1"/>
                <w:sz w:val="18"/>
                <w:szCs w:val="18"/>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448184E4" w14:textId="77777777" w:rsidR="00DB78D8" w:rsidRPr="00EF3437" w:rsidRDefault="00DB78D8" w:rsidP="003B1F94">
            <w:pPr>
              <w:jc w:val="left"/>
              <w:rPr>
                <w:rFonts w:ascii="Merriweather" w:hAnsi="Merriweather" w:cs="Arial"/>
                <w:color w:val="000000" w:themeColor="text1"/>
                <w:sz w:val="18"/>
                <w:szCs w:val="18"/>
              </w:rPr>
            </w:pPr>
          </w:p>
        </w:tc>
        <w:tc>
          <w:tcPr>
            <w:tcW w:w="1373" w:type="dxa"/>
            <w:tcBorders>
              <w:top w:val="single" w:sz="4" w:space="0" w:color="auto"/>
              <w:left w:val="nil"/>
              <w:bottom w:val="single" w:sz="4" w:space="0" w:color="auto"/>
              <w:right w:val="single" w:sz="4" w:space="0" w:color="auto"/>
            </w:tcBorders>
            <w:shd w:val="clear" w:color="auto" w:fill="auto"/>
            <w:vAlign w:val="center"/>
          </w:tcPr>
          <w:p w14:paraId="37D3FFA3" w14:textId="159A4F62" w:rsidR="00DB78D8" w:rsidRDefault="00DB78D8" w:rsidP="00261743">
            <w:pPr>
              <w:jc w:val="center"/>
              <w:rPr>
                <w:rFonts w:ascii="Merriweather" w:hAnsi="Merriweather" w:cs="Arial"/>
                <w:color w:val="000000" w:themeColor="text1"/>
                <w:sz w:val="18"/>
                <w:szCs w:val="18"/>
              </w:rPr>
            </w:pPr>
            <w:r>
              <w:rPr>
                <w:rFonts w:ascii="Merriweather" w:hAnsi="Merriweather" w:cs="Arial"/>
                <w:color w:val="000000" w:themeColor="text1"/>
                <w:sz w:val="18"/>
                <w:szCs w:val="18"/>
              </w:rPr>
              <w:t>12</w:t>
            </w:r>
          </w:p>
        </w:tc>
        <w:tc>
          <w:tcPr>
            <w:tcW w:w="2003" w:type="dxa"/>
            <w:tcBorders>
              <w:top w:val="single" w:sz="4" w:space="0" w:color="auto"/>
              <w:left w:val="nil"/>
              <w:bottom w:val="single" w:sz="4" w:space="0" w:color="auto"/>
              <w:right w:val="single" w:sz="4" w:space="0" w:color="auto"/>
            </w:tcBorders>
            <w:shd w:val="clear" w:color="auto" w:fill="auto"/>
            <w:vAlign w:val="center"/>
          </w:tcPr>
          <w:p w14:paraId="0085484A" w14:textId="77777777" w:rsidR="00DB78D8" w:rsidRDefault="00DB78D8" w:rsidP="003B1F94">
            <w:pPr>
              <w:jc w:val="left"/>
              <w:rPr>
                <w:rFonts w:ascii="Merriweather" w:hAnsi="Merriweather" w:cs="Arial"/>
                <w:color w:val="000000" w:themeColor="text1"/>
                <w:sz w:val="18"/>
                <w:szCs w:val="18"/>
              </w:rPr>
            </w:pPr>
            <w:r w:rsidRPr="00EF3437">
              <w:rPr>
                <w:rFonts w:ascii="Merriweather" w:hAnsi="Merriweather" w:cs="Arial"/>
                <w:color w:val="000000" w:themeColor="text1"/>
                <w:sz w:val="18"/>
                <w:szCs w:val="18"/>
              </w:rPr>
              <w:t xml:space="preserve">Dewatering water, </w:t>
            </w:r>
            <w:r w:rsidRPr="00425B95">
              <w:rPr>
                <w:rFonts w:ascii="Merriweather" w:hAnsi="Merriweather" w:cs="Arial"/>
                <w:i/>
                <w:color w:val="000000" w:themeColor="text1"/>
                <w:sz w:val="18"/>
                <w:szCs w:val="18"/>
                <w:u w:val="single"/>
              </w:rPr>
              <w:t>please specify:</w:t>
            </w:r>
            <w:r w:rsidRPr="00AD0374">
              <w:rPr>
                <w:rFonts w:ascii="Merriweather" w:hAnsi="Merriweather" w:cs="Arial"/>
                <w:color w:val="000000" w:themeColor="text1"/>
                <w:sz w:val="18"/>
                <w:szCs w:val="18"/>
              </w:rPr>
              <w:t xml:space="preserve"> </w:t>
            </w:r>
          </w:p>
          <w:p w14:paraId="5B02DDC4" w14:textId="0D6BED8F" w:rsidR="00425B95" w:rsidRPr="00EF3437" w:rsidRDefault="00425B95" w:rsidP="00425B95">
            <w:pPr>
              <w:jc w:val="left"/>
              <w:rPr>
                <w:rFonts w:ascii="Merriweather" w:hAnsi="Merriweather" w:cs="Arial"/>
                <w:color w:val="000000" w:themeColor="text1"/>
                <w:sz w:val="18"/>
                <w:szCs w:val="18"/>
              </w:rPr>
            </w:pPr>
          </w:p>
        </w:tc>
      </w:tr>
      <w:tr w:rsidR="00DB78D8" w:rsidRPr="00AC0C4C" w14:paraId="6AAF4DA4" w14:textId="77777777" w:rsidTr="003B1F94">
        <w:trPr>
          <w:trHeight w:val="26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A625C25" w14:textId="5BE428E2" w:rsidR="00DB78D8" w:rsidRPr="00EF3437" w:rsidRDefault="00DB78D8" w:rsidP="003B1F94">
            <w:pPr>
              <w:pStyle w:val="ListParagraph"/>
              <w:ind w:left="0"/>
              <w:jc w:val="center"/>
              <w:rPr>
                <w:rFonts w:ascii="Merriweather" w:hAnsi="Merriweather" w:cs="Arial"/>
                <w:color w:val="000000" w:themeColor="text1"/>
                <w:sz w:val="18"/>
                <w:szCs w:val="18"/>
              </w:rPr>
            </w:pPr>
            <w:r>
              <w:rPr>
                <w:rFonts w:ascii="Merriweather" w:hAnsi="Merriweather" w:cs="Arial"/>
                <w:color w:val="000000" w:themeColor="text1"/>
                <w:sz w:val="18"/>
                <w:szCs w:val="18"/>
              </w:rPr>
              <w:t>14</w:t>
            </w:r>
          </w:p>
        </w:tc>
        <w:tc>
          <w:tcPr>
            <w:tcW w:w="4387" w:type="dxa"/>
            <w:tcBorders>
              <w:top w:val="single" w:sz="4" w:space="0" w:color="auto"/>
              <w:left w:val="nil"/>
              <w:bottom w:val="single" w:sz="4" w:space="0" w:color="auto"/>
              <w:right w:val="single" w:sz="4" w:space="0" w:color="auto"/>
            </w:tcBorders>
            <w:shd w:val="clear" w:color="auto" w:fill="auto"/>
            <w:vAlign w:val="center"/>
          </w:tcPr>
          <w:p w14:paraId="5A75E2BD" w14:textId="2A5805B8" w:rsidR="00DB78D8" w:rsidRPr="00EF3437" w:rsidRDefault="00DB78D8" w:rsidP="00261743">
            <w:pPr>
              <w:jc w:val="left"/>
              <w:rPr>
                <w:rFonts w:ascii="Merriweather" w:hAnsi="Merriweather" w:cs="Arial"/>
                <w:color w:val="000000" w:themeColor="text1"/>
                <w:sz w:val="18"/>
                <w:szCs w:val="18"/>
              </w:rPr>
            </w:pPr>
            <w:r w:rsidRPr="00EF3437">
              <w:rPr>
                <w:rFonts w:ascii="Merriweather" w:hAnsi="Merriweather" w:cs="Arial"/>
                <w:color w:val="000000" w:themeColor="text1"/>
                <w:sz w:val="18"/>
                <w:szCs w:val="18"/>
              </w:rPr>
              <w:t>Will the site have exposed/disturbed slopes greater than 5 percent?</w:t>
            </w:r>
          </w:p>
        </w:tc>
        <w:tc>
          <w:tcPr>
            <w:tcW w:w="540" w:type="dxa"/>
            <w:tcBorders>
              <w:top w:val="single" w:sz="4" w:space="0" w:color="auto"/>
              <w:left w:val="nil"/>
              <w:bottom w:val="single" w:sz="4" w:space="0" w:color="auto"/>
              <w:right w:val="single" w:sz="4" w:space="0" w:color="auto"/>
            </w:tcBorders>
            <w:shd w:val="clear" w:color="auto" w:fill="auto"/>
            <w:vAlign w:val="center"/>
          </w:tcPr>
          <w:p w14:paraId="77884AB1" w14:textId="77777777" w:rsidR="00DB78D8" w:rsidRPr="00EF3437" w:rsidRDefault="00DB78D8" w:rsidP="003B1F94">
            <w:pPr>
              <w:jc w:val="left"/>
              <w:rPr>
                <w:rFonts w:ascii="Merriweather" w:hAnsi="Merriweather" w:cs="Arial"/>
                <w:color w:val="000000" w:themeColor="text1"/>
                <w:sz w:val="18"/>
                <w:szCs w:val="18"/>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42A666EE" w14:textId="77777777" w:rsidR="00DB78D8" w:rsidRPr="00EF3437" w:rsidRDefault="00DB78D8" w:rsidP="003B1F94">
            <w:pPr>
              <w:jc w:val="left"/>
              <w:rPr>
                <w:rFonts w:ascii="Merriweather" w:hAnsi="Merriweather" w:cs="Arial"/>
                <w:color w:val="000000" w:themeColor="text1"/>
                <w:sz w:val="18"/>
                <w:szCs w:val="18"/>
              </w:rPr>
            </w:pPr>
          </w:p>
        </w:tc>
        <w:tc>
          <w:tcPr>
            <w:tcW w:w="1373" w:type="dxa"/>
            <w:tcBorders>
              <w:top w:val="single" w:sz="4" w:space="0" w:color="auto"/>
              <w:left w:val="nil"/>
              <w:bottom w:val="single" w:sz="4" w:space="0" w:color="auto"/>
              <w:right w:val="single" w:sz="4" w:space="0" w:color="auto"/>
            </w:tcBorders>
            <w:shd w:val="clear" w:color="auto" w:fill="auto"/>
            <w:vAlign w:val="center"/>
          </w:tcPr>
          <w:p w14:paraId="04C79168" w14:textId="0196AF0B" w:rsidR="00DB78D8" w:rsidDel="007D0F9A" w:rsidRDefault="00DB78D8" w:rsidP="00261743">
            <w:pPr>
              <w:jc w:val="center"/>
              <w:rPr>
                <w:rFonts w:ascii="Merriweather" w:hAnsi="Merriweather" w:cs="Arial"/>
                <w:color w:val="000000" w:themeColor="text1"/>
                <w:sz w:val="18"/>
                <w:szCs w:val="18"/>
              </w:rPr>
            </w:pPr>
            <w:r>
              <w:rPr>
                <w:rFonts w:ascii="Merriweather" w:hAnsi="Merriweather" w:cs="Arial"/>
                <w:color w:val="000000" w:themeColor="text1"/>
                <w:sz w:val="18"/>
                <w:szCs w:val="18"/>
              </w:rPr>
              <w:t>13</w:t>
            </w:r>
            <w:r w:rsidRPr="00EF3437">
              <w:rPr>
                <w:rFonts w:ascii="Merriweather" w:hAnsi="Merriweather" w:cs="Arial"/>
                <w:color w:val="000000" w:themeColor="text1"/>
                <w:sz w:val="18"/>
                <w:szCs w:val="18"/>
              </w:rPr>
              <w:t xml:space="preserve">, </w:t>
            </w:r>
            <w:r>
              <w:rPr>
                <w:rFonts w:ascii="Merriweather" w:hAnsi="Merriweather" w:cs="Arial"/>
                <w:color w:val="000000" w:themeColor="text1"/>
                <w:sz w:val="18"/>
                <w:szCs w:val="18"/>
              </w:rPr>
              <w:t>14</w:t>
            </w:r>
            <w:r w:rsidRPr="00EF3437">
              <w:rPr>
                <w:rFonts w:ascii="Merriweather" w:hAnsi="Merriweather" w:cs="Arial"/>
                <w:color w:val="000000" w:themeColor="text1"/>
                <w:sz w:val="18"/>
                <w:szCs w:val="18"/>
              </w:rPr>
              <w:t xml:space="preserve">, </w:t>
            </w:r>
            <w:r>
              <w:rPr>
                <w:rFonts w:ascii="Merriweather" w:hAnsi="Merriweather" w:cs="Arial"/>
                <w:color w:val="000000" w:themeColor="text1"/>
                <w:sz w:val="18"/>
                <w:szCs w:val="18"/>
              </w:rPr>
              <w:t>15</w:t>
            </w:r>
            <w:r w:rsidRPr="00EF3437">
              <w:rPr>
                <w:rFonts w:ascii="Merriweather" w:hAnsi="Merriweather" w:cs="Arial"/>
                <w:color w:val="000000" w:themeColor="text1"/>
                <w:sz w:val="18"/>
                <w:szCs w:val="18"/>
              </w:rPr>
              <w:t xml:space="preserve">, </w:t>
            </w:r>
            <w:r>
              <w:rPr>
                <w:rFonts w:ascii="Merriweather" w:hAnsi="Merriweather" w:cs="Arial"/>
                <w:color w:val="000000" w:themeColor="text1"/>
                <w:sz w:val="18"/>
                <w:szCs w:val="18"/>
              </w:rPr>
              <w:t>17</w:t>
            </w:r>
            <w:r w:rsidRPr="00EF3437">
              <w:rPr>
                <w:rFonts w:ascii="Merriweather" w:hAnsi="Merriweather" w:cs="Arial"/>
                <w:color w:val="000000" w:themeColor="text1"/>
                <w:sz w:val="18"/>
                <w:szCs w:val="18"/>
              </w:rPr>
              <w:t xml:space="preserve">, and </w:t>
            </w:r>
            <w:r>
              <w:rPr>
                <w:rFonts w:ascii="Merriweather" w:hAnsi="Merriweather" w:cs="Arial"/>
                <w:color w:val="000000" w:themeColor="text1"/>
                <w:sz w:val="18"/>
                <w:szCs w:val="18"/>
              </w:rPr>
              <w:t>18</w:t>
            </w:r>
          </w:p>
        </w:tc>
        <w:tc>
          <w:tcPr>
            <w:tcW w:w="2003" w:type="dxa"/>
            <w:tcBorders>
              <w:top w:val="single" w:sz="4" w:space="0" w:color="auto"/>
              <w:left w:val="nil"/>
              <w:bottom w:val="single" w:sz="4" w:space="0" w:color="auto"/>
              <w:right w:val="single" w:sz="4" w:space="0" w:color="auto"/>
            </w:tcBorders>
            <w:vAlign w:val="center"/>
          </w:tcPr>
          <w:p w14:paraId="7721E732" w14:textId="0CC5D6F9" w:rsidR="00DB78D8" w:rsidRPr="00EF3437" w:rsidRDefault="00DB78D8" w:rsidP="003B1F94">
            <w:pPr>
              <w:jc w:val="left"/>
              <w:rPr>
                <w:rFonts w:ascii="Merriweather" w:hAnsi="Merriweather" w:cs="Arial"/>
                <w:color w:val="000000" w:themeColor="text1"/>
                <w:sz w:val="18"/>
                <w:szCs w:val="18"/>
              </w:rPr>
            </w:pPr>
            <w:r w:rsidRPr="00EF3437">
              <w:rPr>
                <w:rFonts w:ascii="Merriweather" w:hAnsi="Merriweather" w:cs="Arial"/>
                <w:color w:val="000000" w:themeColor="text1"/>
                <w:sz w:val="18"/>
                <w:szCs w:val="18"/>
              </w:rPr>
              <w:t>Sediment</w:t>
            </w:r>
          </w:p>
        </w:tc>
      </w:tr>
      <w:tr w:rsidR="00216202" w:rsidRPr="00AC0C4C" w14:paraId="5537DA61" w14:textId="77777777" w:rsidTr="003B1F94">
        <w:trPr>
          <w:trHeight w:val="26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87F9CE3" w14:textId="7103C2C6" w:rsidR="00216202" w:rsidRPr="00EF3437" w:rsidDel="00DB78D8" w:rsidRDefault="00216202" w:rsidP="003B1F94">
            <w:pPr>
              <w:pStyle w:val="ListParagraph"/>
              <w:ind w:left="0"/>
              <w:jc w:val="center"/>
              <w:rPr>
                <w:rFonts w:ascii="Merriweather" w:hAnsi="Merriweather" w:cs="Arial"/>
                <w:color w:val="000000" w:themeColor="text1"/>
                <w:sz w:val="18"/>
                <w:szCs w:val="18"/>
              </w:rPr>
            </w:pPr>
            <w:r w:rsidRPr="00EF3437">
              <w:rPr>
                <w:rFonts w:ascii="Merriweather" w:hAnsi="Merriweather" w:cs="Arial"/>
                <w:color w:val="000000" w:themeColor="text1"/>
                <w:sz w:val="18"/>
                <w:szCs w:val="18"/>
              </w:rPr>
              <w:t>1</w:t>
            </w:r>
            <w:r>
              <w:rPr>
                <w:rFonts w:ascii="Merriweather" w:hAnsi="Merriweather" w:cs="Arial"/>
                <w:color w:val="000000" w:themeColor="text1"/>
                <w:sz w:val="18"/>
                <w:szCs w:val="18"/>
              </w:rPr>
              <w:t>5</w:t>
            </w:r>
          </w:p>
        </w:tc>
        <w:tc>
          <w:tcPr>
            <w:tcW w:w="4387" w:type="dxa"/>
            <w:tcBorders>
              <w:top w:val="single" w:sz="4" w:space="0" w:color="auto"/>
              <w:left w:val="nil"/>
              <w:bottom w:val="single" w:sz="4" w:space="0" w:color="auto"/>
              <w:right w:val="single" w:sz="4" w:space="0" w:color="auto"/>
            </w:tcBorders>
            <w:shd w:val="clear" w:color="auto" w:fill="auto"/>
            <w:vAlign w:val="center"/>
          </w:tcPr>
          <w:p w14:paraId="62B27ADE" w14:textId="116B9FBF" w:rsidR="00216202" w:rsidRPr="00EF3437" w:rsidRDefault="00216202" w:rsidP="00261743">
            <w:pPr>
              <w:jc w:val="left"/>
              <w:rPr>
                <w:rFonts w:ascii="Merriweather" w:hAnsi="Merriweather" w:cs="Arial"/>
                <w:color w:val="000000" w:themeColor="text1"/>
                <w:sz w:val="18"/>
                <w:szCs w:val="18"/>
              </w:rPr>
            </w:pPr>
            <w:r w:rsidRPr="00EF3437">
              <w:rPr>
                <w:rFonts w:ascii="Merriweather" w:hAnsi="Merriweather" w:cs="Arial"/>
                <w:color w:val="000000" w:themeColor="text1"/>
                <w:sz w:val="18"/>
                <w:szCs w:val="18"/>
              </w:rPr>
              <w:t>Will dust (i.e., from grading, driving on unpaved roads, etc.) or particulates (i.e., from sandblasting, concrete cutting, painting, etc.) be generated from this project?</w:t>
            </w:r>
          </w:p>
        </w:tc>
        <w:tc>
          <w:tcPr>
            <w:tcW w:w="540" w:type="dxa"/>
            <w:tcBorders>
              <w:top w:val="single" w:sz="4" w:space="0" w:color="auto"/>
              <w:left w:val="nil"/>
              <w:bottom w:val="single" w:sz="4" w:space="0" w:color="auto"/>
              <w:right w:val="single" w:sz="4" w:space="0" w:color="auto"/>
            </w:tcBorders>
            <w:shd w:val="clear" w:color="auto" w:fill="auto"/>
            <w:vAlign w:val="center"/>
          </w:tcPr>
          <w:p w14:paraId="74207EA5" w14:textId="77777777" w:rsidR="00216202" w:rsidRPr="00EF3437" w:rsidRDefault="00216202" w:rsidP="003B1F94">
            <w:pPr>
              <w:jc w:val="left"/>
              <w:rPr>
                <w:rFonts w:ascii="Merriweather" w:hAnsi="Merriweather" w:cs="Arial"/>
                <w:color w:val="000000" w:themeColor="text1"/>
                <w:sz w:val="18"/>
                <w:szCs w:val="18"/>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1DA784A4" w14:textId="77777777" w:rsidR="00216202" w:rsidRPr="00EF3437" w:rsidRDefault="00216202" w:rsidP="003B1F94">
            <w:pPr>
              <w:jc w:val="left"/>
              <w:rPr>
                <w:rFonts w:ascii="Merriweather" w:hAnsi="Merriweather" w:cs="Arial"/>
                <w:color w:val="000000" w:themeColor="text1"/>
                <w:sz w:val="18"/>
                <w:szCs w:val="18"/>
              </w:rPr>
            </w:pPr>
          </w:p>
        </w:tc>
        <w:tc>
          <w:tcPr>
            <w:tcW w:w="1373" w:type="dxa"/>
            <w:tcBorders>
              <w:top w:val="single" w:sz="4" w:space="0" w:color="auto"/>
              <w:left w:val="nil"/>
              <w:bottom w:val="single" w:sz="4" w:space="0" w:color="auto"/>
              <w:right w:val="single" w:sz="4" w:space="0" w:color="auto"/>
            </w:tcBorders>
            <w:shd w:val="clear" w:color="auto" w:fill="auto"/>
            <w:vAlign w:val="center"/>
          </w:tcPr>
          <w:p w14:paraId="3E98556E" w14:textId="1CD4B4C0" w:rsidR="00216202" w:rsidDel="007C1C77" w:rsidRDefault="00216202" w:rsidP="00261743">
            <w:pPr>
              <w:jc w:val="center"/>
              <w:rPr>
                <w:rFonts w:ascii="Merriweather" w:hAnsi="Merriweather" w:cs="Arial"/>
                <w:color w:val="000000" w:themeColor="text1"/>
                <w:sz w:val="18"/>
                <w:szCs w:val="18"/>
              </w:rPr>
            </w:pPr>
            <w:r>
              <w:rPr>
                <w:rFonts w:ascii="Merriweather" w:hAnsi="Merriweather" w:cs="Arial"/>
                <w:color w:val="000000" w:themeColor="text1"/>
                <w:sz w:val="18"/>
                <w:szCs w:val="18"/>
              </w:rPr>
              <w:t>16</w:t>
            </w:r>
          </w:p>
        </w:tc>
        <w:tc>
          <w:tcPr>
            <w:tcW w:w="2003" w:type="dxa"/>
            <w:tcBorders>
              <w:top w:val="single" w:sz="4" w:space="0" w:color="auto"/>
              <w:left w:val="nil"/>
              <w:bottom w:val="single" w:sz="4" w:space="0" w:color="auto"/>
              <w:right w:val="single" w:sz="4" w:space="0" w:color="auto"/>
            </w:tcBorders>
            <w:shd w:val="clear" w:color="auto" w:fill="auto"/>
            <w:vAlign w:val="center"/>
          </w:tcPr>
          <w:p w14:paraId="2B1FFE3E" w14:textId="77777777" w:rsidR="00425B95" w:rsidRDefault="00216202" w:rsidP="001C283A">
            <w:pPr>
              <w:jc w:val="left"/>
              <w:rPr>
                <w:rFonts w:ascii="Merriweather" w:hAnsi="Merriweather" w:cs="Arial"/>
                <w:color w:val="000000" w:themeColor="text1"/>
                <w:sz w:val="18"/>
                <w:szCs w:val="18"/>
              </w:rPr>
            </w:pPr>
            <w:r w:rsidRPr="00EF3437">
              <w:rPr>
                <w:rFonts w:ascii="Merriweather" w:hAnsi="Merriweather" w:cs="Arial"/>
                <w:color w:val="000000" w:themeColor="text1"/>
                <w:sz w:val="18"/>
                <w:szCs w:val="18"/>
              </w:rPr>
              <w:t xml:space="preserve">Sediment, particulate construction materials, </w:t>
            </w:r>
          </w:p>
          <w:p w14:paraId="5CF7DFB3" w14:textId="6F585774" w:rsidR="00216202" w:rsidRPr="00EF3437" w:rsidRDefault="00216202" w:rsidP="00425B95">
            <w:pPr>
              <w:jc w:val="left"/>
              <w:rPr>
                <w:rFonts w:ascii="Merriweather" w:hAnsi="Merriweather" w:cs="Arial"/>
                <w:b/>
                <w:color w:val="000000" w:themeColor="text1"/>
                <w:sz w:val="18"/>
                <w:szCs w:val="18"/>
              </w:rPr>
            </w:pPr>
            <w:r w:rsidRPr="00EF3437">
              <w:rPr>
                <w:rFonts w:ascii="Merriweather" w:hAnsi="Merriweather" w:cs="Arial"/>
                <w:i/>
                <w:color w:val="000000" w:themeColor="text1"/>
                <w:sz w:val="18"/>
                <w:szCs w:val="18"/>
                <w:u w:val="single"/>
              </w:rPr>
              <w:t xml:space="preserve">please specify: </w:t>
            </w:r>
          </w:p>
          <w:p w14:paraId="75122C3B" w14:textId="77777777" w:rsidR="00216202" w:rsidRPr="00EF3437" w:rsidRDefault="00216202" w:rsidP="003B1F94">
            <w:pPr>
              <w:jc w:val="left"/>
              <w:rPr>
                <w:rFonts w:ascii="Merriweather" w:hAnsi="Merriweather" w:cs="Arial"/>
                <w:color w:val="000000" w:themeColor="text1"/>
                <w:sz w:val="18"/>
                <w:szCs w:val="18"/>
              </w:rPr>
            </w:pPr>
          </w:p>
        </w:tc>
      </w:tr>
      <w:tr w:rsidR="00216202" w:rsidRPr="00EF3437" w14:paraId="6A89BCF4" w14:textId="77777777" w:rsidTr="003B1F94">
        <w:tblPrEx>
          <w:tblCellMar>
            <w:left w:w="108" w:type="dxa"/>
            <w:right w:w="108" w:type="dxa"/>
          </w:tblCellMar>
        </w:tblPrEx>
        <w:trPr>
          <w:trHeight w:val="75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65DA777" w14:textId="2F0951AA" w:rsidR="00216202" w:rsidRDefault="00216202" w:rsidP="00261743">
            <w:pPr>
              <w:tabs>
                <w:tab w:val="left" w:pos="9360"/>
              </w:tabs>
              <w:ind w:left="-108" w:right="-108"/>
              <w:jc w:val="center"/>
              <w:rPr>
                <w:rFonts w:ascii="Merriweather" w:hAnsi="Merriweather" w:cs="Arial"/>
                <w:color w:val="000000" w:themeColor="text1"/>
                <w:sz w:val="18"/>
                <w:szCs w:val="18"/>
              </w:rPr>
            </w:pPr>
            <w:r>
              <w:rPr>
                <w:rFonts w:ascii="Merriweather" w:hAnsi="Merriweather" w:cs="Arial"/>
                <w:color w:val="000000" w:themeColor="text1"/>
                <w:sz w:val="18"/>
                <w:szCs w:val="18"/>
              </w:rPr>
              <w:t>16</w:t>
            </w:r>
          </w:p>
        </w:tc>
        <w:tc>
          <w:tcPr>
            <w:tcW w:w="4387" w:type="dxa"/>
            <w:tcBorders>
              <w:top w:val="single" w:sz="4" w:space="0" w:color="auto"/>
              <w:left w:val="nil"/>
              <w:bottom w:val="single" w:sz="4" w:space="0" w:color="auto"/>
              <w:right w:val="single" w:sz="4" w:space="0" w:color="auto"/>
            </w:tcBorders>
            <w:shd w:val="clear" w:color="auto" w:fill="auto"/>
            <w:vAlign w:val="center"/>
          </w:tcPr>
          <w:p w14:paraId="21EE2B64" w14:textId="70234BC9" w:rsidR="00216202" w:rsidRPr="00EF3437" w:rsidRDefault="00216202" w:rsidP="003B1F94">
            <w:pPr>
              <w:tabs>
                <w:tab w:val="left" w:pos="9360"/>
              </w:tabs>
              <w:jc w:val="left"/>
              <w:rPr>
                <w:rFonts w:ascii="Merriweather" w:hAnsi="Merriweather" w:cs="Arial"/>
                <w:color w:val="000000" w:themeColor="text1"/>
                <w:sz w:val="18"/>
                <w:szCs w:val="18"/>
              </w:rPr>
            </w:pPr>
            <w:r w:rsidRPr="00EF3437">
              <w:rPr>
                <w:rFonts w:ascii="Merriweather" w:hAnsi="Merriweather" w:cs="Arial"/>
                <w:color w:val="000000" w:themeColor="text1"/>
                <w:sz w:val="18"/>
                <w:szCs w:val="18"/>
              </w:rPr>
              <w:t>Are storm drain inlets located within the project boundary and/or will the site discharge storm water to nearby storm drain inlets?</w:t>
            </w:r>
          </w:p>
        </w:tc>
        <w:tc>
          <w:tcPr>
            <w:tcW w:w="540" w:type="dxa"/>
            <w:tcBorders>
              <w:top w:val="single" w:sz="4" w:space="0" w:color="auto"/>
              <w:left w:val="nil"/>
              <w:bottom w:val="single" w:sz="4" w:space="0" w:color="auto"/>
              <w:right w:val="single" w:sz="4" w:space="0" w:color="auto"/>
            </w:tcBorders>
            <w:shd w:val="clear" w:color="auto" w:fill="auto"/>
            <w:vAlign w:val="center"/>
          </w:tcPr>
          <w:p w14:paraId="490366C8" w14:textId="77777777" w:rsidR="00216202" w:rsidRPr="009732BD" w:rsidRDefault="00216202" w:rsidP="003B1F94">
            <w:pPr>
              <w:tabs>
                <w:tab w:val="left" w:pos="9360"/>
              </w:tabs>
              <w:jc w:val="left"/>
              <w:rPr>
                <w:rFonts w:ascii="Merriweather" w:hAnsi="Merriweather" w:cs="Arial"/>
                <w:b/>
                <w:bCs/>
                <w:color w:val="FFFFFF" w:themeColor="background1"/>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228ADD20" w14:textId="77777777" w:rsidR="00216202" w:rsidRPr="009732BD" w:rsidRDefault="00216202" w:rsidP="003B1F94">
            <w:pPr>
              <w:tabs>
                <w:tab w:val="left" w:pos="9360"/>
              </w:tabs>
              <w:jc w:val="left"/>
              <w:rPr>
                <w:rFonts w:ascii="Merriweather" w:hAnsi="Merriweather" w:cs="Arial"/>
                <w:b/>
                <w:bCs/>
                <w:color w:val="FFFFFF" w:themeColor="background1"/>
                <w:sz w:val="20"/>
                <w:szCs w:val="20"/>
              </w:rPr>
            </w:pPr>
          </w:p>
        </w:tc>
        <w:tc>
          <w:tcPr>
            <w:tcW w:w="1373" w:type="dxa"/>
            <w:tcBorders>
              <w:top w:val="single" w:sz="4" w:space="0" w:color="auto"/>
              <w:left w:val="nil"/>
              <w:bottom w:val="single" w:sz="4" w:space="0" w:color="auto"/>
              <w:right w:val="single" w:sz="4" w:space="0" w:color="auto"/>
            </w:tcBorders>
            <w:shd w:val="clear" w:color="auto" w:fill="auto"/>
            <w:vAlign w:val="center"/>
          </w:tcPr>
          <w:p w14:paraId="4451DFA1" w14:textId="19AFB3EC" w:rsidR="00216202" w:rsidDel="007C1C77" w:rsidRDefault="00216202" w:rsidP="00261743">
            <w:pPr>
              <w:tabs>
                <w:tab w:val="left" w:pos="9360"/>
              </w:tabs>
              <w:jc w:val="center"/>
              <w:rPr>
                <w:rFonts w:ascii="Merriweather" w:hAnsi="Merriweather" w:cs="Arial"/>
                <w:color w:val="000000" w:themeColor="text1"/>
                <w:sz w:val="18"/>
                <w:szCs w:val="18"/>
              </w:rPr>
            </w:pPr>
            <w:r w:rsidDel="007C1C77">
              <w:rPr>
                <w:rFonts w:ascii="Merriweather" w:hAnsi="Merriweather" w:cs="Arial"/>
                <w:color w:val="000000" w:themeColor="text1"/>
                <w:sz w:val="18"/>
                <w:szCs w:val="18"/>
              </w:rPr>
              <w:t>13</w:t>
            </w:r>
            <w:r w:rsidR="00425B95">
              <w:rPr>
                <w:rFonts w:ascii="Merriweather" w:hAnsi="Merriweather" w:cs="Arial"/>
                <w:color w:val="000000" w:themeColor="text1"/>
                <w:sz w:val="18"/>
                <w:szCs w:val="18"/>
              </w:rPr>
              <w:t>,</w:t>
            </w:r>
            <w:r w:rsidRPr="00EF3437" w:rsidDel="007C1C77">
              <w:rPr>
                <w:rFonts w:ascii="Merriweather" w:hAnsi="Merriweather" w:cs="Arial"/>
                <w:color w:val="000000" w:themeColor="text1"/>
                <w:sz w:val="18"/>
                <w:szCs w:val="18"/>
              </w:rPr>
              <w:t xml:space="preserve"> </w:t>
            </w:r>
            <w:r>
              <w:rPr>
                <w:rFonts w:ascii="Merriweather" w:hAnsi="Merriweather" w:cs="Arial"/>
                <w:color w:val="000000" w:themeColor="text1"/>
                <w:sz w:val="18"/>
                <w:szCs w:val="18"/>
              </w:rPr>
              <w:t>18</w:t>
            </w:r>
            <w:r w:rsidR="00425B95">
              <w:rPr>
                <w:rFonts w:ascii="Merriweather" w:hAnsi="Merriweather" w:cs="Arial"/>
                <w:color w:val="000000" w:themeColor="text1"/>
                <w:sz w:val="18"/>
                <w:szCs w:val="18"/>
              </w:rPr>
              <w:t>,</w:t>
            </w:r>
            <w:r w:rsidRPr="00EF3437">
              <w:rPr>
                <w:rFonts w:ascii="Merriweather" w:hAnsi="Merriweather" w:cs="Arial"/>
                <w:color w:val="000000" w:themeColor="text1"/>
                <w:sz w:val="18"/>
                <w:szCs w:val="18"/>
              </w:rPr>
              <w:t xml:space="preserve"> and</w:t>
            </w:r>
            <w:r w:rsidDel="007C1C77">
              <w:rPr>
                <w:rFonts w:ascii="Merriweather" w:hAnsi="Merriweather" w:cs="Arial"/>
                <w:color w:val="000000" w:themeColor="text1"/>
                <w:sz w:val="18"/>
                <w:szCs w:val="18"/>
              </w:rPr>
              <w:t xml:space="preserve"> </w:t>
            </w:r>
            <w:r>
              <w:rPr>
                <w:rFonts w:ascii="Merriweather" w:hAnsi="Merriweather" w:cs="Arial"/>
                <w:color w:val="000000" w:themeColor="text1"/>
                <w:sz w:val="18"/>
                <w:szCs w:val="18"/>
              </w:rPr>
              <w:t>20 (locations of protected inlets must be shown on Site Map)</w:t>
            </w:r>
          </w:p>
        </w:tc>
        <w:tc>
          <w:tcPr>
            <w:tcW w:w="2003" w:type="dxa"/>
            <w:tcBorders>
              <w:top w:val="single" w:sz="4" w:space="0" w:color="auto"/>
              <w:left w:val="nil"/>
              <w:bottom w:val="single" w:sz="4" w:space="0" w:color="auto"/>
              <w:right w:val="single" w:sz="4" w:space="0" w:color="auto"/>
            </w:tcBorders>
            <w:shd w:val="clear" w:color="auto" w:fill="auto"/>
            <w:vAlign w:val="center"/>
          </w:tcPr>
          <w:p w14:paraId="13FCF683" w14:textId="6F5A6348" w:rsidR="00216202" w:rsidRDefault="00216202" w:rsidP="001C283A">
            <w:pPr>
              <w:jc w:val="left"/>
              <w:rPr>
                <w:rFonts w:ascii="Merriweather" w:hAnsi="Merriweather" w:cs="Arial"/>
                <w:color w:val="000000" w:themeColor="text1"/>
                <w:sz w:val="18"/>
                <w:szCs w:val="18"/>
              </w:rPr>
            </w:pPr>
            <w:r>
              <w:rPr>
                <w:rFonts w:ascii="Merriweather" w:hAnsi="Merriweather" w:cs="Arial"/>
                <w:color w:val="000000" w:themeColor="text1"/>
                <w:sz w:val="18"/>
                <w:szCs w:val="18"/>
              </w:rPr>
              <w:t>NA</w:t>
            </w:r>
          </w:p>
        </w:tc>
      </w:tr>
      <w:tr w:rsidR="00216202" w:rsidRPr="00EF3437" w14:paraId="2CB21FD8" w14:textId="77777777" w:rsidTr="003B1F94">
        <w:tblPrEx>
          <w:tblCellMar>
            <w:left w:w="108" w:type="dxa"/>
            <w:right w:w="108" w:type="dxa"/>
          </w:tblCellMar>
        </w:tblPrEx>
        <w:trPr>
          <w:trHeight w:val="75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7458312" w14:textId="487C6A60" w:rsidR="00216202" w:rsidRPr="00EF3437" w:rsidRDefault="00216202" w:rsidP="00261743">
            <w:pPr>
              <w:tabs>
                <w:tab w:val="left" w:pos="9360"/>
              </w:tabs>
              <w:ind w:left="-108" w:right="-108"/>
              <w:jc w:val="center"/>
              <w:rPr>
                <w:rFonts w:ascii="Merriweather" w:hAnsi="Merriweather" w:cs="Arial"/>
                <w:color w:val="000000" w:themeColor="text1"/>
                <w:sz w:val="18"/>
                <w:szCs w:val="18"/>
              </w:rPr>
            </w:pPr>
            <w:r w:rsidRPr="00EF3437">
              <w:rPr>
                <w:rFonts w:ascii="Merriweather" w:hAnsi="Merriweather" w:cs="Arial"/>
                <w:color w:val="000000" w:themeColor="text1"/>
                <w:sz w:val="18"/>
                <w:szCs w:val="18"/>
              </w:rPr>
              <w:t>1</w:t>
            </w:r>
            <w:r>
              <w:rPr>
                <w:rFonts w:ascii="Merriweather" w:hAnsi="Merriweather" w:cs="Arial"/>
                <w:color w:val="000000" w:themeColor="text1"/>
                <w:sz w:val="18"/>
                <w:szCs w:val="18"/>
              </w:rPr>
              <w:t>7</w:t>
            </w:r>
          </w:p>
        </w:tc>
        <w:tc>
          <w:tcPr>
            <w:tcW w:w="4387" w:type="dxa"/>
            <w:tcBorders>
              <w:top w:val="single" w:sz="4" w:space="0" w:color="auto"/>
              <w:left w:val="nil"/>
              <w:bottom w:val="single" w:sz="4" w:space="0" w:color="auto"/>
              <w:right w:val="single" w:sz="4" w:space="0" w:color="auto"/>
            </w:tcBorders>
            <w:shd w:val="clear" w:color="auto" w:fill="auto"/>
            <w:vAlign w:val="center"/>
          </w:tcPr>
          <w:p w14:paraId="50C231C3" w14:textId="6809B499" w:rsidR="00216202" w:rsidRPr="00EF3437" w:rsidRDefault="00216202" w:rsidP="003B1F94">
            <w:pPr>
              <w:tabs>
                <w:tab w:val="left" w:pos="9360"/>
              </w:tabs>
              <w:jc w:val="left"/>
              <w:rPr>
                <w:rFonts w:ascii="Merriweather" w:hAnsi="Merriweather" w:cs="Arial"/>
                <w:color w:val="000000" w:themeColor="text1"/>
                <w:sz w:val="18"/>
                <w:szCs w:val="18"/>
              </w:rPr>
            </w:pPr>
            <w:r w:rsidRPr="00EF3437">
              <w:rPr>
                <w:rFonts w:ascii="Merriweather" w:hAnsi="Merriweather" w:cs="Arial"/>
                <w:color w:val="000000" w:themeColor="text1"/>
                <w:sz w:val="18"/>
                <w:szCs w:val="18"/>
              </w:rPr>
              <w:t>Is there run-on to the site from surrounding areas?</w:t>
            </w:r>
          </w:p>
        </w:tc>
        <w:tc>
          <w:tcPr>
            <w:tcW w:w="540" w:type="dxa"/>
            <w:tcBorders>
              <w:top w:val="single" w:sz="4" w:space="0" w:color="auto"/>
              <w:left w:val="nil"/>
              <w:bottom w:val="single" w:sz="4" w:space="0" w:color="auto"/>
              <w:right w:val="single" w:sz="4" w:space="0" w:color="auto"/>
            </w:tcBorders>
            <w:shd w:val="clear" w:color="auto" w:fill="auto"/>
            <w:vAlign w:val="center"/>
          </w:tcPr>
          <w:p w14:paraId="44FBF914" w14:textId="77777777" w:rsidR="00216202" w:rsidRPr="009732BD" w:rsidRDefault="00216202" w:rsidP="003B1F94">
            <w:pPr>
              <w:tabs>
                <w:tab w:val="left" w:pos="9360"/>
              </w:tabs>
              <w:jc w:val="left"/>
              <w:rPr>
                <w:rFonts w:ascii="Merriweather" w:hAnsi="Merriweather" w:cs="Arial"/>
                <w:b/>
                <w:bCs/>
                <w:color w:val="FFFFFF" w:themeColor="background1"/>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118F5C0B" w14:textId="77777777" w:rsidR="00216202" w:rsidRPr="009732BD" w:rsidRDefault="00216202" w:rsidP="003B1F94">
            <w:pPr>
              <w:tabs>
                <w:tab w:val="left" w:pos="9360"/>
              </w:tabs>
              <w:jc w:val="left"/>
              <w:rPr>
                <w:rFonts w:ascii="Merriweather" w:hAnsi="Merriweather" w:cs="Arial"/>
                <w:b/>
                <w:bCs/>
                <w:color w:val="FFFFFF" w:themeColor="background1"/>
                <w:sz w:val="20"/>
                <w:szCs w:val="20"/>
              </w:rPr>
            </w:pPr>
          </w:p>
        </w:tc>
        <w:tc>
          <w:tcPr>
            <w:tcW w:w="1373" w:type="dxa"/>
            <w:tcBorders>
              <w:top w:val="single" w:sz="4" w:space="0" w:color="auto"/>
              <w:left w:val="nil"/>
              <w:bottom w:val="single" w:sz="4" w:space="0" w:color="auto"/>
              <w:right w:val="single" w:sz="4" w:space="0" w:color="auto"/>
            </w:tcBorders>
            <w:shd w:val="clear" w:color="auto" w:fill="auto"/>
            <w:vAlign w:val="center"/>
          </w:tcPr>
          <w:p w14:paraId="43CADB6D" w14:textId="049617CD" w:rsidR="00216202" w:rsidDel="007C1C77" w:rsidRDefault="00216202" w:rsidP="00261743">
            <w:pPr>
              <w:tabs>
                <w:tab w:val="left" w:pos="9360"/>
              </w:tabs>
              <w:jc w:val="center"/>
              <w:rPr>
                <w:rFonts w:ascii="Merriweather" w:hAnsi="Merriweather" w:cs="Arial"/>
                <w:color w:val="000000" w:themeColor="text1"/>
                <w:sz w:val="18"/>
                <w:szCs w:val="18"/>
              </w:rPr>
            </w:pPr>
            <w:r>
              <w:rPr>
                <w:rFonts w:ascii="Merriweather" w:hAnsi="Merriweather" w:cs="Arial"/>
                <w:color w:val="000000" w:themeColor="text1"/>
                <w:sz w:val="18"/>
                <w:szCs w:val="18"/>
              </w:rPr>
              <w:t>20</w:t>
            </w:r>
          </w:p>
        </w:tc>
        <w:tc>
          <w:tcPr>
            <w:tcW w:w="2003" w:type="dxa"/>
            <w:tcBorders>
              <w:top w:val="single" w:sz="4" w:space="0" w:color="auto"/>
              <w:left w:val="nil"/>
              <w:bottom w:val="single" w:sz="4" w:space="0" w:color="auto"/>
              <w:right w:val="single" w:sz="4" w:space="0" w:color="auto"/>
            </w:tcBorders>
            <w:shd w:val="clear" w:color="auto" w:fill="auto"/>
            <w:vAlign w:val="center"/>
          </w:tcPr>
          <w:p w14:paraId="59FF3CCA" w14:textId="3AAA4285" w:rsidR="00216202" w:rsidRDefault="00216202" w:rsidP="003B1F94">
            <w:pPr>
              <w:jc w:val="left"/>
              <w:rPr>
                <w:rFonts w:ascii="Merriweather" w:hAnsi="Merriweather" w:cs="Arial"/>
                <w:color w:val="000000" w:themeColor="text1"/>
                <w:sz w:val="18"/>
                <w:szCs w:val="18"/>
              </w:rPr>
            </w:pPr>
            <w:r w:rsidRPr="00EF3437">
              <w:rPr>
                <w:rFonts w:ascii="Merriweather" w:hAnsi="Merriweather" w:cs="Arial"/>
                <w:color w:val="000000" w:themeColor="text1"/>
                <w:sz w:val="18"/>
                <w:szCs w:val="18"/>
              </w:rPr>
              <w:t>Sediment</w:t>
            </w:r>
            <w:r w:rsidR="00425B95">
              <w:rPr>
                <w:rFonts w:ascii="Merriweather" w:hAnsi="Merriweather" w:cs="Arial"/>
                <w:color w:val="000000" w:themeColor="text1"/>
                <w:sz w:val="18"/>
                <w:szCs w:val="18"/>
              </w:rPr>
              <w:t>, o</w:t>
            </w:r>
            <w:r>
              <w:rPr>
                <w:rFonts w:ascii="Merriweather" w:hAnsi="Merriweather" w:cs="Arial"/>
                <w:color w:val="000000" w:themeColor="text1"/>
                <w:sz w:val="18"/>
                <w:szCs w:val="18"/>
              </w:rPr>
              <w:t>ther</w:t>
            </w:r>
            <w:r w:rsidR="00425B95">
              <w:rPr>
                <w:rFonts w:ascii="Merriweather" w:hAnsi="Merriweather" w:cs="Arial"/>
                <w:color w:val="000000" w:themeColor="text1"/>
                <w:sz w:val="18"/>
                <w:szCs w:val="18"/>
              </w:rPr>
              <w:t xml:space="preserve">, </w:t>
            </w:r>
          </w:p>
          <w:p w14:paraId="030AA311" w14:textId="77777777" w:rsidR="00425B95" w:rsidRPr="00EF3437" w:rsidRDefault="00425B95" w:rsidP="00425B95">
            <w:pPr>
              <w:jc w:val="left"/>
              <w:rPr>
                <w:rFonts w:ascii="Merriweather" w:hAnsi="Merriweather" w:cs="Arial"/>
                <w:b/>
                <w:color w:val="000000" w:themeColor="text1"/>
                <w:sz w:val="18"/>
                <w:szCs w:val="18"/>
              </w:rPr>
            </w:pPr>
            <w:r w:rsidRPr="00EF3437">
              <w:rPr>
                <w:rFonts w:ascii="Merriweather" w:hAnsi="Merriweather" w:cs="Arial"/>
                <w:i/>
                <w:color w:val="000000" w:themeColor="text1"/>
                <w:sz w:val="18"/>
                <w:szCs w:val="18"/>
                <w:u w:val="single"/>
              </w:rPr>
              <w:t xml:space="preserve">please specify: </w:t>
            </w:r>
          </w:p>
          <w:p w14:paraId="5850BEBC" w14:textId="3DE01E82" w:rsidR="00425B95" w:rsidRPr="00EF3437" w:rsidRDefault="00425B95" w:rsidP="00425B95">
            <w:pPr>
              <w:jc w:val="left"/>
              <w:rPr>
                <w:rFonts w:ascii="Merriweather" w:hAnsi="Merriweather" w:cs="Arial"/>
                <w:color w:val="000000" w:themeColor="text1"/>
                <w:sz w:val="18"/>
                <w:szCs w:val="18"/>
              </w:rPr>
            </w:pPr>
          </w:p>
        </w:tc>
      </w:tr>
      <w:tr w:rsidR="00216202" w:rsidRPr="00EF3437" w14:paraId="1F47487B" w14:textId="77777777" w:rsidTr="003B1F94">
        <w:tblPrEx>
          <w:tblCellMar>
            <w:left w:w="108" w:type="dxa"/>
            <w:right w:w="108" w:type="dxa"/>
          </w:tblCellMar>
        </w:tblPrEx>
        <w:trPr>
          <w:trHeight w:val="75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8355B1E" w14:textId="58FA8E12" w:rsidR="00216202" w:rsidRPr="00EF3437" w:rsidDel="00DB78D8" w:rsidRDefault="00216202" w:rsidP="00261743">
            <w:pPr>
              <w:tabs>
                <w:tab w:val="left" w:pos="9360"/>
              </w:tabs>
              <w:ind w:left="-108" w:right="-108"/>
              <w:jc w:val="center"/>
              <w:rPr>
                <w:rFonts w:ascii="Merriweather" w:hAnsi="Merriweather" w:cs="Arial"/>
                <w:color w:val="000000" w:themeColor="text1"/>
                <w:sz w:val="18"/>
                <w:szCs w:val="18"/>
              </w:rPr>
            </w:pPr>
            <w:r>
              <w:rPr>
                <w:rFonts w:ascii="Merriweather" w:hAnsi="Merriweather" w:cs="Arial"/>
                <w:color w:val="000000" w:themeColor="text1"/>
                <w:sz w:val="18"/>
                <w:szCs w:val="18"/>
              </w:rPr>
              <w:t>18</w:t>
            </w:r>
          </w:p>
        </w:tc>
        <w:tc>
          <w:tcPr>
            <w:tcW w:w="4387" w:type="dxa"/>
            <w:tcBorders>
              <w:top w:val="single" w:sz="4" w:space="0" w:color="auto"/>
              <w:left w:val="nil"/>
              <w:bottom w:val="single" w:sz="4" w:space="0" w:color="auto"/>
              <w:right w:val="single" w:sz="4" w:space="0" w:color="auto"/>
            </w:tcBorders>
            <w:shd w:val="clear" w:color="auto" w:fill="auto"/>
            <w:vAlign w:val="center"/>
          </w:tcPr>
          <w:p w14:paraId="51F55C1F" w14:textId="7F174FD3" w:rsidR="00216202" w:rsidRPr="00EF3437" w:rsidRDefault="00216202" w:rsidP="003B1F94">
            <w:pPr>
              <w:tabs>
                <w:tab w:val="left" w:pos="9360"/>
              </w:tabs>
              <w:jc w:val="left"/>
              <w:rPr>
                <w:rFonts w:ascii="Merriweather" w:hAnsi="Merriweather" w:cs="Arial"/>
                <w:color w:val="000000" w:themeColor="text1"/>
                <w:sz w:val="18"/>
                <w:szCs w:val="18"/>
              </w:rPr>
            </w:pPr>
            <w:r w:rsidRPr="00EF3437">
              <w:rPr>
                <w:rFonts w:ascii="Merriweather" w:hAnsi="Merriweather" w:cs="Arial"/>
                <w:color w:val="000000" w:themeColor="text1"/>
                <w:sz w:val="18"/>
                <w:szCs w:val="18"/>
              </w:rPr>
              <w:t>Will concentrated flows and/or large accumulations of water occur onsite?</w:t>
            </w:r>
          </w:p>
        </w:tc>
        <w:tc>
          <w:tcPr>
            <w:tcW w:w="540" w:type="dxa"/>
            <w:tcBorders>
              <w:top w:val="single" w:sz="4" w:space="0" w:color="auto"/>
              <w:left w:val="nil"/>
              <w:bottom w:val="single" w:sz="4" w:space="0" w:color="auto"/>
              <w:right w:val="single" w:sz="4" w:space="0" w:color="auto"/>
            </w:tcBorders>
            <w:shd w:val="clear" w:color="auto" w:fill="auto"/>
            <w:vAlign w:val="center"/>
          </w:tcPr>
          <w:p w14:paraId="4CDC0361" w14:textId="77777777" w:rsidR="00216202" w:rsidRPr="009732BD" w:rsidRDefault="00216202" w:rsidP="003B1F94">
            <w:pPr>
              <w:tabs>
                <w:tab w:val="left" w:pos="9360"/>
              </w:tabs>
              <w:jc w:val="left"/>
              <w:rPr>
                <w:rFonts w:ascii="Merriweather" w:hAnsi="Merriweather" w:cs="Arial"/>
                <w:b/>
                <w:bCs/>
                <w:color w:val="FFFFFF" w:themeColor="background1"/>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2F7A6C38" w14:textId="77777777" w:rsidR="00216202" w:rsidRPr="009732BD" w:rsidRDefault="00216202" w:rsidP="003B1F94">
            <w:pPr>
              <w:tabs>
                <w:tab w:val="left" w:pos="9360"/>
              </w:tabs>
              <w:jc w:val="left"/>
              <w:rPr>
                <w:rFonts w:ascii="Merriweather" w:hAnsi="Merriweather" w:cs="Arial"/>
                <w:b/>
                <w:bCs/>
                <w:color w:val="FFFFFF" w:themeColor="background1"/>
                <w:sz w:val="20"/>
                <w:szCs w:val="20"/>
              </w:rPr>
            </w:pPr>
          </w:p>
        </w:tc>
        <w:tc>
          <w:tcPr>
            <w:tcW w:w="1373" w:type="dxa"/>
            <w:tcBorders>
              <w:top w:val="single" w:sz="4" w:space="0" w:color="auto"/>
              <w:left w:val="nil"/>
              <w:bottom w:val="single" w:sz="4" w:space="0" w:color="auto"/>
              <w:right w:val="single" w:sz="4" w:space="0" w:color="auto"/>
            </w:tcBorders>
            <w:shd w:val="clear" w:color="auto" w:fill="auto"/>
            <w:vAlign w:val="center"/>
          </w:tcPr>
          <w:p w14:paraId="06965ADE" w14:textId="0D1BD201" w:rsidR="00216202" w:rsidDel="007C1C77" w:rsidRDefault="00216202" w:rsidP="00261743">
            <w:pPr>
              <w:tabs>
                <w:tab w:val="left" w:pos="9360"/>
              </w:tabs>
              <w:jc w:val="center"/>
              <w:rPr>
                <w:rFonts w:ascii="Merriweather" w:hAnsi="Merriweather" w:cs="Arial"/>
                <w:color w:val="000000" w:themeColor="text1"/>
                <w:sz w:val="18"/>
                <w:szCs w:val="18"/>
              </w:rPr>
            </w:pPr>
            <w:r>
              <w:rPr>
                <w:rFonts w:ascii="Merriweather" w:hAnsi="Merriweather" w:cs="Arial"/>
                <w:color w:val="000000" w:themeColor="text1"/>
                <w:sz w:val="18"/>
                <w:szCs w:val="18"/>
              </w:rPr>
              <w:t>20</w:t>
            </w:r>
          </w:p>
        </w:tc>
        <w:tc>
          <w:tcPr>
            <w:tcW w:w="2003" w:type="dxa"/>
            <w:tcBorders>
              <w:top w:val="single" w:sz="4" w:space="0" w:color="auto"/>
              <w:left w:val="nil"/>
              <w:bottom w:val="single" w:sz="4" w:space="0" w:color="auto"/>
              <w:right w:val="single" w:sz="4" w:space="0" w:color="auto"/>
            </w:tcBorders>
            <w:shd w:val="clear" w:color="auto" w:fill="auto"/>
            <w:vAlign w:val="center"/>
          </w:tcPr>
          <w:p w14:paraId="5128A4CE" w14:textId="2CE8B93F" w:rsidR="00216202" w:rsidRPr="00EF3437" w:rsidRDefault="00216202" w:rsidP="003B1F94">
            <w:pPr>
              <w:jc w:val="left"/>
              <w:rPr>
                <w:rFonts w:ascii="Merriweather" w:hAnsi="Merriweather" w:cs="Arial"/>
                <w:color w:val="000000" w:themeColor="text1"/>
                <w:sz w:val="18"/>
                <w:szCs w:val="18"/>
              </w:rPr>
            </w:pPr>
            <w:r w:rsidRPr="00EF3437">
              <w:rPr>
                <w:rFonts w:ascii="Merriweather" w:hAnsi="Merriweather" w:cs="Arial"/>
                <w:color w:val="000000" w:themeColor="text1"/>
                <w:sz w:val="18"/>
                <w:szCs w:val="18"/>
              </w:rPr>
              <w:t>Sediment</w:t>
            </w:r>
          </w:p>
        </w:tc>
      </w:tr>
      <w:tr w:rsidR="00216202" w:rsidRPr="00EF3437" w14:paraId="062178F1" w14:textId="77777777" w:rsidTr="003B1F94">
        <w:tblPrEx>
          <w:tblCellMar>
            <w:left w:w="108" w:type="dxa"/>
            <w:right w:w="108" w:type="dxa"/>
          </w:tblCellMar>
        </w:tblPrEx>
        <w:trPr>
          <w:trHeight w:val="75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8812596" w14:textId="4738A3C3" w:rsidR="00216202" w:rsidRPr="00EF3437" w:rsidDel="00DB78D8" w:rsidRDefault="00216202" w:rsidP="00261743">
            <w:pPr>
              <w:tabs>
                <w:tab w:val="left" w:pos="9360"/>
              </w:tabs>
              <w:ind w:left="-108" w:right="-108"/>
              <w:jc w:val="center"/>
              <w:rPr>
                <w:rFonts w:ascii="Merriweather" w:hAnsi="Merriweather" w:cs="Arial"/>
                <w:color w:val="000000" w:themeColor="text1"/>
                <w:sz w:val="18"/>
                <w:szCs w:val="18"/>
              </w:rPr>
            </w:pPr>
            <w:r>
              <w:rPr>
                <w:rFonts w:ascii="Merriweather" w:hAnsi="Merriweather" w:cs="Arial"/>
                <w:color w:val="000000" w:themeColor="text1"/>
                <w:sz w:val="18"/>
                <w:szCs w:val="18"/>
              </w:rPr>
              <w:t>19</w:t>
            </w:r>
          </w:p>
        </w:tc>
        <w:tc>
          <w:tcPr>
            <w:tcW w:w="4387" w:type="dxa"/>
            <w:tcBorders>
              <w:top w:val="single" w:sz="4" w:space="0" w:color="auto"/>
              <w:left w:val="nil"/>
              <w:bottom w:val="single" w:sz="4" w:space="0" w:color="auto"/>
              <w:right w:val="single" w:sz="4" w:space="0" w:color="auto"/>
            </w:tcBorders>
            <w:shd w:val="clear" w:color="auto" w:fill="auto"/>
            <w:vAlign w:val="center"/>
          </w:tcPr>
          <w:p w14:paraId="1D8BD538" w14:textId="470E35F8" w:rsidR="00216202" w:rsidRDefault="00216202" w:rsidP="003B1F94">
            <w:pPr>
              <w:tabs>
                <w:tab w:val="left" w:pos="9360"/>
              </w:tabs>
              <w:jc w:val="left"/>
              <w:rPr>
                <w:rFonts w:ascii="Merriweather" w:hAnsi="Merriweather" w:cs="Arial"/>
                <w:color w:val="000000" w:themeColor="text1"/>
                <w:sz w:val="18"/>
                <w:szCs w:val="18"/>
              </w:rPr>
            </w:pPr>
            <w:r>
              <w:rPr>
                <w:rFonts w:ascii="Merriweather" w:hAnsi="Merriweather" w:cs="Arial"/>
                <w:color w:val="000000" w:themeColor="text1"/>
                <w:sz w:val="18"/>
                <w:szCs w:val="18"/>
              </w:rPr>
              <w:t>Will o</w:t>
            </w:r>
            <w:r w:rsidRPr="00EF3437">
              <w:rPr>
                <w:rFonts w:ascii="Merriweather" w:hAnsi="Merriweather" w:cs="Arial"/>
                <w:color w:val="000000" w:themeColor="text1"/>
                <w:sz w:val="18"/>
                <w:szCs w:val="18"/>
              </w:rPr>
              <w:t>ther activities be performed that are not described above?</w:t>
            </w:r>
          </w:p>
        </w:tc>
        <w:tc>
          <w:tcPr>
            <w:tcW w:w="540" w:type="dxa"/>
            <w:tcBorders>
              <w:top w:val="single" w:sz="4" w:space="0" w:color="auto"/>
              <w:left w:val="nil"/>
              <w:bottom w:val="single" w:sz="4" w:space="0" w:color="auto"/>
              <w:right w:val="single" w:sz="4" w:space="0" w:color="auto"/>
            </w:tcBorders>
            <w:shd w:val="clear" w:color="auto" w:fill="auto"/>
            <w:vAlign w:val="center"/>
          </w:tcPr>
          <w:p w14:paraId="187F8423" w14:textId="77777777" w:rsidR="00216202" w:rsidRPr="009732BD" w:rsidRDefault="00216202" w:rsidP="003B1F94">
            <w:pPr>
              <w:tabs>
                <w:tab w:val="left" w:pos="9360"/>
              </w:tabs>
              <w:jc w:val="left"/>
              <w:rPr>
                <w:rFonts w:ascii="Merriweather" w:hAnsi="Merriweather" w:cs="Arial"/>
                <w:b/>
                <w:bCs/>
                <w:color w:val="FFFFFF" w:themeColor="background1"/>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6EFCEE6E" w14:textId="77777777" w:rsidR="00216202" w:rsidRPr="009732BD" w:rsidRDefault="00216202" w:rsidP="003B1F94">
            <w:pPr>
              <w:tabs>
                <w:tab w:val="left" w:pos="9360"/>
              </w:tabs>
              <w:jc w:val="left"/>
              <w:rPr>
                <w:rFonts w:ascii="Merriweather" w:hAnsi="Merriweather" w:cs="Arial"/>
                <w:b/>
                <w:bCs/>
                <w:color w:val="FFFFFF" w:themeColor="background1"/>
                <w:sz w:val="20"/>
                <w:szCs w:val="20"/>
              </w:rPr>
            </w:pPr>
          </w:p>
        </w:tc>
        <w:tc>
          <w:tcPr>
            <w:tcW w:w="1373" w:type="dxa"/>
            <w:tcBorders>
              <w:top w:val="single" w:sz="4" w:space="0" w:color="auto"/>
              <w:left w:val="nil"/>
              <w:bottom w:val="single" w:sz="4" w:space="0" w:color="auto"/>
              <w:right w:val="single" w:sz="4" w:space="0" w:color="auto"/>
            </w:tcBorders>
            <w:shd w:val="clear" w:color="auto" w:fill="auto"/>
            <w:vAlign w:val="center"/>
          </w:tcPr>
          <w:p w14:paraId="7853E93E" w14:textId="5A642B8A" w:rsidR="00216202" w:rsidRPr="00EF3437" w:rsidRDefault="00216202" w:rsidP="00261743">
            <w:pPr>
              <w:tabs>
                <w:tab w:val="left" w:pos="9360"/>
              </w:tabs>
              <w:jc w:val="center"/>
              <w:rPr>
                <w:rFonts w:ascii="Merriweather" w:hAnsi="Merriweather" w:cs="Arial"/>
                <w:color w:val="000000" w:themeColor="text1"/>
                <w:sz w:val="18"/>
                <w:szCs w:val="18"/>
              </w:rPr>
            </w:pPr>
            <w:r w:rsidRPr="00EF3437">
              <w:rPr>
                <w:rFonts w:ascii="Merriweather" w:hAnsi="Merriweather" w:cs="Arial"/>
                <w:color w:val="000000" w:themeColor="text1"/>
                <w:sz w:val="18"/>
                <w:szCs w:val="18"/>
              </w:rPr>
              <w:t xml:space="preserve">Select applicable BMPs from Tables </w:t>
            </w:r>
            <w:r>
              <w:rPr>
                <w:rFonts w:ascii="Merriweather" w:hAnsi="Merriweather" w:cs="Arial"/>
                <w:color w:val="000000" w:themeColor="text1"/>
                <w:sz w:val="18"/>
                <w:szCs w:val="18"/>
              </w:rPr>
              <w:t>7</w:t>
            </w:r>
            <w:r w:rsidRPr="00EF3437">
              <w:rPr>
                <w:rFonts w:ascii="Merriweather" w:hAnsi="Merriweather" w:cs="Arial"/>
                <w:color w:val="000000" w:themeColor="text1"/>
                <w:sz w:val="18"/>
                <w:szCs w:val="18"/>
              </w:rPr>
              <w:t>-</w:t>
            </w:r>
            <w:r w:rsidDel="00DB78D8">
              <w:rPr>
                <w:rFonts w:ascii="Merriweather" w:hAnsi="Merriweather" w:cs="Arial"/>
                <w:color w:val="000000" w:themeColor="text1"/>
                <w:sz w:val="18"/>
                <w:szCs w:val="18"/>
              </w:rPr>
              <w:t>21</w:t>
            </w:r>
          </w:p>
        </w:tc>
        <w:tc>
          <w:tcPr>
            <w:tcW w:w="2003" w:type="dxa"/>
            <w:tcBorders>
              <w:top w:val="single" w:sz="4" w:space="0" w:color="auto"/>
              <w:left w:val="nil"/>
              <w:bottom w:val="single" w:sz="4" w:space="0" w:color="auto"/>
              <w:right w:val="single" w:sz="4" w:space="0" w:color="auto"/>
            </w:tcBorders>
            <w:shd w:val="clear" w:color="auto" w:fill="auto"/>
            <w:vAlign w:val="center"/>
          </w:tcPr>
          <w:p w14:paraId="4627F652" w14:textId="38955356" w:rsidR="00216202" w:rsidRPr="00EF3437" w:rsidRDefault="00216202" w:rsidP="001C283A">
            <w:pPr>
              <w:jc w:val="left"/>
              <w:rPr>
                <w:rFonts w:ascii="Merriweather" w:hAnsi="Merriweather" w:cs="Arial"/>
                <w:i/>
                <w:color w:val="000000" w:themeColor="text1"/>
                <w:sz w:val="18"/>
                <w:szCs w:val="18"/>
                <w:u w:val="single"/>
              </w:rPr>
            </w:pPr>
            <w:r w:rsidRPr="00EF3437">
              <w:rPr>
                <w:rFonts w:ascii="Merriweather" w:hAnsi="Merriweather" w:cs="Arial"/>
                <w:i/>
                <w:color w:val="000000" w:themeColor="text1"/>
                <w:sz w:val="18"/>
                <w:szCs w:val="18"/>
                <w:u w:val="single"/>
              </w:rPr>
              <w:t xml:space="preserve">Please specify: </w:t>
            </w:r>
          </w:p>
        </w:tc>
      </w:tr>
      <w:tr w:rsidR="00216202" w:rsidRPr="00EF3437" w14:paraId="02EC1487" w14:textId="77777777" w:rsidTr="003B1F94">
        <w:tblPrEx>
          <w:tblCellMar>
            <w:left w:w="108" w:type="dxa"/>
            <w:right w:w="108" w:type="dxa"/>
          </w:tblCellMar>
        </w:tblPrEx>
        <w:trPr>
          <w:trHeight w:val="75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A6399E4" w14:textId="6FE5A4C2" w:rsidR="00216202" w:rsidRPr="00EF3437" w:rsidRDefault="00216202" w:rsidP="00261743">
            <w:pPr>
              <w:tabs>
                <w:tab w:val="left" w:pos="9360"/>
              </w:tabs>
              <w:ind w:left="-108" w:right="-108"/>
              <w:jc w:val="center"/>
              <w:rPr>
                <w:rFonts w:ascii="Merriweather" w:hAnsi="Merriweather" w:cs="Arial"/>
                <w:color w:val="000000" w:themeColor="text1"/>
                <w:sz w:val="18"/>
                <w:szCs w:val="18"/>
              </w:rPr>
            </w:pPr>
            <w:r w:rsidRPr="00EF3437">
              <w:rPr>
                <w:rFonts w:ascii="Merriweather" w:hAnsi="Merriweather" w:cs="Arial"/>
                <w:color w:val="000000" w:themeColor="text1"/>
                <w:sz w:val="18"/>
                <w:szCs w:val="18"/>
              </w:rPr>
              <w:t>2</w:t>
            </w:r>
            <w:r>
              <w:rPr>
                <w:rFonts w:ascii="Merriweather" w:hAnsi="Merriweather" w:cs="Arial"/>
                <w:color w:val="000000" w:themeColor="text1"/>
                <w:sz w:val="18"/>
                <w:szCs w:val="18"/>
              </w:rPr>
              <w:t>0</w:t>
            </w:r>
          </w:p>
        </w:tc>
        <w:tc>
          <w:tcPr>
            <w:tcW w:w="4387" w:type="dxa"/>
            <w:tcBorders>
              <w:top w:val="single" w:sz="4" w:space="0" w:color="auto"/>
              <w:left w:val="nil"/>
              <w:bottom w:val="single" w:sz="4" w:space="0" w:color="auto"/>
              <w:right w:val="single" w:sz="4" w:space="0" w:color="auto"/>
            </w:tcBorders>
            <w:shd w:val="clear" w:color="auto" w:fill="auto"/>
            <w:vAlign w:val="center"/>
          </w:tcPr>
          <w:p w14:paraId="5A13A74E" w14:textId="5DFD8DCC" w:rsidR="00216202" w:rsidRPr="00EF3437" w:rsidRDefault="00216202" w:rsidP="003B1F94">
            <w:pPr>
              <w:tabs>
                <w:tab w:val="left" w:pos="9360"/>
              </w:tabs>
              <w:jc w:val="left"/>
              <w:rPr>
                <w:rFonts w:ascii="Merriweather" w:hAnsi="Merriweather" w:cs="Arial"/>
                <w:color w:val="000000" w:themeColor="text1"/>
                <w:sz w:val="18"/>
                <w:szCs w:val="18"/>
              </w:rPr>
            </w:pPr>
            <w:r w:rsidRPr="00EF3437">
              <w:rPr>
                <w:rFonts w:ascii="Merriweather" w:hAnsi="Merriweather" w:cs="Arial"/>
                <w:color w:val="000000" w:themeColor="text1"/>
                <w:sz w:val="18"/>
                <w:szCs w:val="18"/>
              </w:rPr>
              <w:t xml:space="preserve">Final stabilization of the site is required.  </w:t>
            </w:r>
          </w:p>
        </w:tc>
        <w:tc>
          <w:tcPr>
            <w:tcW w:w="540" w:type="dxa"/>
            <w:tcBorders>
              <w:top w:val="single" w:sz="4" w:space="0" w:color="auto"/>
              <w:left w:val="nil"/>
              <w:bottom w:val="single" w:sz="4" w:space="0" w:color="auto"/>
              <w:right w:val="single" w:sz="4" w:space="0" w:color="auto"/>
            </w:tcBorders>
            <w:shd w:val="clear" w:color="auto" w:fill="auto"/>
            <w:vAlign w:val="center"/>
          </w:tcPr>
          <w:p w14:paraId="3F062F55" w14:textId="6335AB77" w:rsidR="00216202" w:rsidRPr="00EF3437" w:rsidRDefault="00216202" w:rsidP="003B1F94">
            <w:pPr>
              <w:tabs>
                <w:tab w:val="left" w:pos="9360"/>
              </w:tabs>
              <w:jc w:val="left"/>
              <w:rPr>
                <w:rFonts w:ascii="Merriweather" w:hAnsi="Merriweather" w:cs="Arial"/>
                <w:color w:val="000000" w:themeColor="text1"/>
                <w:sz w:val="18"/>
                <w:szCs w:val="18"/>
              </w:rPr>
            </w:pPr>
            <w:r w:rsidRPr="00EF3437">
              <w:rPr>
                <w:rFonts w:ascii="Merriweather" w:hAnsi="Merriweather" w:cs="Arial"/>
                <w:color w:val="000000" w:themeColor="text1"/>
                <w:sz w:val="18"/>
                <w:szCs w:val="18"/>
              </w:rPr>
              <w:t>-</w:t>
            </w:r>
          </w:p>
        </w:tc>
        <w:tc>
          <w:tcPr>
            <w:tcW w:w="630" w:type="dxa"/>
            <w:tcBorders>
              <w:top w:val="single" w:sz="4" w:space="0" w:color="auto"/>
              <w:left w:val="nil"/>
              <w:bottom w:val="single" w:sz="4" w:space="0" w:color="auto"/>
              <w:right w:val="single" w:sz="4" w:space="0" w:color="auto"/>
            </w:tcBorders>
            <w:shd w:val="clear" w:color="auto" w:fill="auto"/>
            <w:vAlign w:val="center"/>
          </w:tcPr>
          <w:p w14:paraId="6B529B1B" w14:textId="77777777" w:rsidR="00216202" w:rsidRPr="009732BD" w:rsidRDefault="00216202" w:rsidP="003B1F94">
            <w:pPr>
              <w:tabs>
                <w:tab w:val="left" w:pos="9360"/>
              </w:tabs>
              <w:jc w:val="left"/>
              <w:rPr>
                <w:rFonts w:ascii="Merriweather" w:hAnsi="Merriweather" w:cs="Arial"/>
                <w:b/>
                <w:bCs/>
                <w:color w:val="FFFFFF" w:themeColor="background1"/>
                <w:sz w:val="20"/>
                <w:szCs w:val="20"/>
              </w:rPr>
            </w:pPr>
          </w:p>
        </w:tc>
        <w:tc>
          <w:tcPr>
            <w:tcW w:w="1373" w:type="dxa"/>
            <w:tcBorders>
              <w:top w:val="single" w:sz="4" w:space="0" w:color="auto"/>
              <w:left w:val="nil"/>
              <w:bottom w:val="single" w:sz="4" w:space="0" w:color="auto"/>
              <w:right w:val="single" w:sz="4" w:space="0" w:color="auto"/>
            </w:tcBorders>
            <w:shd w:val="clear" w:color="auto" w:fill="auto"/>
            <w:vAlign w:val="center"/>
          </w:tcPr>
          <w:p w14:paraId="5B1542BC" w14:textId="4FE72C5E" w:rsidR="00216202" w:rsidDel="00DB78D8" w:rsidRDefault="00216202" w:rsidP="00261743">
            <w:pPr>
              <w:tabs>
                <w:tab w:val="left" w:pos="9360"/>
              </w:tabs>
              <w:jc w:val="center"/>
              <w:rPr>
                <w:rFonts w:ascii="Merriweather" w:hAnsi="Merriweather" w:cs="Arial"/>
                <w:color w:val="000000" w:themeColor="text1"/>
                <w:sz w:val="18"/>
                <w:szCs w:val="18"/>
              </w:rPr>
            </w:pPr>
            <w:r>
              <w:rPr>
                <w:rFonts w:ascii="Merriweather" w:hAnsi="Merriweather" w:cs="Arial"/>
                <w:color w:val="000000" w:themeColor="text1"/>
                <w:sz w:val="18"/>
                <w:szCs w:val="18"/>
              </w:rPr>
              <w:t>21</w:t>
            </w:r>
          </w:p>
        </w:tc>
        <w:tc>
          <w:tcPr>
            <w:tcW w:w="2003" w:type="dxa"/>
            <w:tcBorders>
              <w:top w:val="single" w:sz="4" w:space="0" w:color="auto"/>
              <w:left w:val="nil"/>
              <w:bottom w:val="single" w:sz="4" w:space="0" w:color="auto"/>
              <w:right w:val="single" w:sz="4" w:space="0" w:color="auto"/>
            </w:tcBorders>
            <w:shd w:val="clear" w:color="auto" w:fill="auto"/>
            <w:vAlign w:val="center"/>
          </w:tcPr>
          <w:p w14:paraId="59ADFDBD" w14:textId="1FF57328" w:rsidR="00216202" w:rsidRPr="00EF3437" w:rsidRDefault="00216202" w:rsidP="001C283A">
            <w:pPr>
              <w:jc w:val="left"/>
              <w:rPr>
                <w:rFonts w:ascii="Merriweather" w:hAnsi="Merriweather" w:cs="Arial"/>
                <w:color w:val="000000" w:themeColor="text1"/>
                <w:sz w:val="18"/>
                <w:szCs w:val="18"/>
              </w:rPr>
            </w:pPr>
            <w:r w:rsidRPr="00EF3437">
              <w:rPr>
                <w:rFonts w:ascii="Merriweather" w:hAnsi="Merriweather" w:cs="Arial"/>
                <w:color w:val="000000" w:themeColor="text1"/>
                <w:sz w:val="18"/>
                <w:szCs w:val="18"/>
              </w:rPr>
              <w:t>Not applicable</w:t>
            </w:r>
          </w:p>
        </w:tc>
      </w:tr>
    </w:tbl>
    <w:p w14:paraId="5426DC6D" w14:textId="5567D453" w:rsidR="00623063" w:rsidRPr="009D37CD" w:rsidRDefault="00623063" w:rsidP="00762411">
      <w:pPr>
        <w:spacing w:after="160" w:line="259" w:lineRule="auto"/>
        <w:jc w:val="left"/>
      </w:pPr>
    </w:p>
    <w:p w14:paraId="7DDE4AB8" w14:textId="788DF594" w:rsidR="00BF5336" w:rsidRPr="00134778" w:rsidRDefault="00BF5336" w:rsidP="00BF5336">
      <w:pPr>
        <w:pStyle w:val="Heading1"/>
      </w:pPr>
      <w:bookmarkStart w:id="36" w:name="_Toc516398857"/>
      <w:r>
        <w:t>2.2 Site Map D</w:t>
      </w:r>
      <w:r w:rsidRPr="00134778">
        <w:t>evelopment</w:t>
      </w:r>
      <w:bookmarkEnd w:id="36"/>
    </w:p>
    <w:p w14:paraId="53E56DB4" w14:textId="0C5D79B2" w:rsidR="00BF5336" w:rsidRDefault="00BF5336" w:rsidP="00A00EEB">
      <w:pPr>
        <w:pStyle w:val="BodyText"/>
        <w:rPr>
          <w:rFonts w:asciiTheme="minorHAnsi" w:hAnsiTheme="minorHAnsi" w:cstheme="minorHAnsi"/>
          <w:color w:val="000000" w:themeColor="text1"/>
          <w:sz w:val="20"/>
          <w:szCs w:val="20"/>
        </w:rPr>
      </w:pPr>
      <w:r w:rsidRPr="009732BD">
        <w:rPr>
          <w:rFonts w:asciiTheme="minorHAnsi" w:hAnsiTheme="minorHAnsi" w:cstheme="minorHAnsi"/>
          <w:color w:val="000000" w:themeColor="text1"/>
          <w:sz w:val="20"/>
          <w:szCs w:val="20"/>
        </w:rPr>
        <w:t xml:space="preserve">A Site Map must be developed and included as </w:t>
      </w:r>
      <w:r w:rsidRPr="00E77AF2">
        <w:rPr>
          <w:rFonts w:asciiTheme="minorHAnsi" w:hAnsiTheme="minorHAnsi" w:cstheme="minorHAnsi"/>
          <w:b/>
          <w:color w:val="000000" w:themeColor="text1"/>
          <w:sz w:val="20"/>
          <w:szCs w:val="20"/>
        </w:rPr>
        <w:t xml:space="preserve">Appendix </w:t>
      </w:r>
      <w:r w:rsidR="00966FA9" w:rsidRPr="00E77AF2">
        <w:rPr>
          <w:rFonts w:asciiTheme="minorHAnsi" w:hAnsiTheme="minorHAnsi" w:cstheme="minorHAnsi"/>
          <w:b/>
          <w:color w:val="000000" w:themeColor="text1"/>
          <w:sz w:val="20"/>
          <w:szCs w:val="20"/>
        </w:rPr>
        <w:t>B</w:t>
      </w:r>
      <w:r w:rsidR="00966FA9" w:rsidRPr="009732BD">
        <w:rPr>
          <w:rFonts w:asciiTheme="minorHAnsi" w:hAnsiTheme="minorHAnsi" w:cstheme="minorHAnsi"/>
          <w:color w:val="000000" w:themeColor="text1"/>
          <w:sz w:val="20"/>
          <w:szCs w:val="20"/>
        </w:rPr>
        <w:t xml:space="preserve"> </w:t>
      </w:r>
      <w:r w:rsidRPr="009732BD">
        <w:rPr>
          <w:rFonts w:asciiTheme="minorHAnsi" w:hAnsiTheme="minorHAnsi" w:cstheme="minorHAnsi"/>
          <w:color w:val="000000" w:themeColor="text1"/>
          <w:sz w:val="20"/>
          <w:szCs w:val="20"/>
        </w:rPr>
        <w:t xml:space="preserve">of this WPCP.  Several sheets may be used to illustrate the phasing of BMP implementation as construction progresses over time. </w:t>
      </w:r>
      <w:r>
        <w:rPr>
          <w:rFonts w:asciiTheme="minorHAnsi" w:hAnsiTheme="minorHAnsi" w:cstheme="minorHAnsi"/>
          <w:color w:val="000000" w:themeColor="text1"/>
          <w:sz w:val="20"/>
          <w:szCs w:val="20"/>
        </w:rPr>
        <w:t xml:space="preserve"> </w:t>
      </w:r>
      <w:r w:rsidRPr="009732BD">
        <w:rPr>
          <w:rFonts w:asciiTheme="minorHAnsi" w:hAnsiTheme="minorHAnsi" w:cstheme="minorHAnsi"/>
          <w:color w:val="000000" w:themeColor="text1"/>
          <w:sz w:val="20"/>
          <w:szCs w:val="20"/>
        </w:rPr>
        <w:t xml:space="preserve">When two or more sheets are used to illustrate the plan view, an index sheet is required. </w:t>
      </w:r>
      <w:r>
        <w:rPr>
          <w:rFonts w:asciiTheme="minorHAnsi" w:hAnsiTheme="minorHAnsi" w:cstheme="minorHAnsi"/>
          <w:color w:val="000000" w:themeColor="text1"/>
          <w:sz w:val="20"/>
          <w:szCs w:val="20"/>
        </w:rPr>
        <w:t xml:space="preserve"> </w:t>
      </w:r>
      <w:r w:rsidRPr="009732BD">
        <w:rPr>
          <w:rFonts w:asciiTheme="minorHAnsi" w:hAnsiTheme="minorHAnsi" w:cstheme="minorHAnsi"/>
          <w:color w:val="000000" w:themeColor="text1"/>
          <w:sz w:val="20"/>
          <w:szCs w:val="20"/>
        </w:rPr>
        <w:t xml:space="preserve">The Site Map must include </w:t>
      </w:r>
      <w:proofErr w:type="gramStart"/>
      <w:r w:rsidRPr="009732BD">
        <w:rPr>
          <w:rFonts w:asciiTheme="minorHAnsi" w:hAnsiTheme="minorHAnsi" w:cstheme="minorHAnsi"/>
          <w:color w:val="000000" w:themeColor="text1"/>
          <w:sz w:val="20"/>
          <w:szCs w:val="20"/>
        </w:rPr>
        <w:t>all of</w:t>
      </w:r>
      <w:proofErr w:type="gramEnd"/>
      <w:r w:rsidRPr="009732BD">
        <w:rPr>
          <w:rFonts w:asciiTheme="minorHAnsi" w:hAnsiTheme="minorHAnsi" w:cstheme="minorHAnsi"/>
          <w:color w:val="000000" w:themeColor="text1"/>
          <w:sz w:val="20"/>
          <w:szCs w:val="20"/>
        </w:rPr>
        <w:t xml:space="preserve"> the following, where applicable:</w:t>
      </w:r>
    </w:p>
    <w:p w14:paraId="7569A5E1" w14:textId="6140733B" w:rsidR="00BF5336" w:rsidRDefault="00BF5336" w:rsidP="00A00EEB">
      <w:pPr>
        <w:pStyle w:val="Bullet"/>
        <w:tabs>
          <w:tab w:val="clear" w:pos="360"/>
        </w:tabs>
        <w:ind w:left="720"/>
        <w:contextualSpacing/>
        <w:jc w:val="both"/>
        <w:rPr>
          <w:rFonts w:asciiTheme="minorHAnsi" w:hAnsiTheme="minorHAnsi" w:cstheme="minorHAnsi"/>
          <w:color w:val="000000" w:themeColor="text1"/>
          <w:sz w:val="20"/>
          <w:szCs w:val="20"/>
        </w:rPr>
      </w:pPr>
      <w:r w:rsidRPr="009732BD">
        <w:rPr>
          <w:rFonts w:asciiTheme="minorHAnsi" w:hAnsiTheme="minorHAnsi" w:cstheme="minorHAnsi"/>
          <w:color w:val="000000" w:themeColor="text1"/>
          <w:sz w:val="20"/>
          <w:szCs w:val="20"/>
        </w:rPr>
        <w:t>Legend, north arrow, and scale of the drawing</w:t>
      </w:r>
      <w:r>
        <w:rPr>
          <w:rFonts w:asciiTheme="minorHAnsi" w:hAnsiTheme="minorHAnsi" w:cstheme="minorHAnsi"/>
          <w:color w:val="000000" w:themeColor="text1"/>
          <w:sz w:val="20"/>
          <w:szCs w:val="20"/>
        </w:rPr>
        <w:t>;</w:t>
      </w:r>
      <w:r w:rsidRPr="009732BD">
        <w:rPr>
          <w:rFonts w:asciiTheme="minorHAnsi" w:hAnsiTheme="minorHAnsi" w:cstheme="minorHAnsi"/>
          <w:color w:val="000000" w:themeColor="text1"/>
          <w:sz w:val="20"/>
          <w:szCs w:val="20"/>
        </w:rPr>
        <w:t xml:space="preserve"> </w:t>
      </w:r>
    </w:p>
    <w:p w14:paraId="0091980C" w14:textId="5AEF37F0" w:rsidR="00CF4590" w:rsidRPr="009732BD" w:rsidRDefault="00CF4590" w:rsidP="00A00EEB">
      <w:pPr>
        <w:pStyle w:val="Bullet"/>
        <w:tabs>
          <w:tab w:val="clear" w:pos="360"/>
        </w:tabs>
        <w:ind w:left="720"/>
        <w:contextualSpacing/>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The project’s surrounding area (vicinity map);</w:t>
      </w:r>
    </w:p>
    <w:p w14:paraId="710D9ADA" w14:textId="791249F9" w:rsidR="00BF5336" w:rsidRPr="009732BD" w:rsidRDefault="00BF5336" w:rsidP="00A00EEB">
      <w:pPr>
        <w:pStyle w:val="Bullet"/>
        <w:tabs>
          <w:tab w:val="clear" w:pos="360"/>
        </w:tabs>
        <w:ind w:left="720"/>
        <w:contextualSpacing/>
        <w:jc w:val="both"/>
        <w:rPr>
          <w:rFonts w:asciiTheme="minorHAnsi" w:hAnsiTheme="minorHAnsi" w:cstheme="minorHAnsi"/>
          <w:color w:val="000000" w:themeColor="text1"/>
          <w:sz w:val="20"/>
          <w:szCs w:val="20"/>
        </w:rPr>
      </w:pPr>
      <w:r w:rsidRPr="009732BD">
        <w:rPr>
          <w:rFonts w:asciiTheme="minorHAnsi" w:hAnsiTheme="minorHAnsi" w:cstheme="minorHAnsi"/>
          <w:color w:val="000000" w:themeColor="text1"/>
          <w:sz w:val="20"/>
          <w:szCs w:val="20"/>
        </w:rPr>
        <w:t xml:space="preserve">The </w:t>
      </w:r>
      <w:r w:rsidR="00CF4590">
        <w:rPr>
          <w:rFonts w:asciiTheme="minorHAnsi" w:hAnsiTheme="minorHAnsi" w:cstheme="minorHAnsi"/>
          <w:color w:val="000000" w:themeColor="text1"/>
          <w:sz w:val="20"/>
          <w:szCs w:val="20"/>
        </w:rPr>
        <w:t xml:space="preserve">construction </w:t>
      </w:r>
      <w:r w:rsidRPr="009732BD">
        <w:rPr>
          <w:rFonts w:asciiTheme="minorHAnsi" w:hAnsiTheme="minorHAnsi" w:cstheme="minorHAnsi"/>
          <w:color w:val="000000" w:themeColor="text1"/>
          <w:sz w:val="20"/>
          <w:szCs w:val="20"/>
        </w:rPr>
        <w:t xml:space="preserve">site boundary and limits of </w:t>
      </w:r>
      <w:r w:rsidR="00CF4590">
        <w:rPr>
          <w:rFonts w:asciiTheme="minorHAnsi" w:hAnsiTheme="minorHAnsi" w:cstheme="minorHAnsi"/>
          <w:color w:val="000000" w:themeColor="text1"/>
          <w:sz w:val="20"/>
          <w:szCs w:val="20"/>
        </w:rPr>
        <w:t>disturbance</w:t>
      </w:r>
      <w:r w:rsidRPr="009732BD">
        <w:rPr>
          <w:rFonts w:asciiTheme="minorHAnsi" w:hAnsiTheme="minorHAnsi" w:cstheme="minorHAnsi"/>
          <w:color w:val="000000" w:themeColor="text1"/>
          <w:sz w:val="20"/>
          <w:szCs w:val="20"/>
        </w:rPr>
        <w:t xml:space="preserve">; </w:t>
      </w:r>
    </w:p>
    <w:p w14:paraId="31FA8F9D" w14:textId="4DACCB05" w:rsidR="00BF5336" w:rsidRPr="009732BD" w:rsidRDefault="00BF5336" w:rsidP="00A00EEB">
      <w:pPr>
        <w:pStyle w:val="Bullet"/>
        <w:tabs>
          <w:tab w:val="clear" w:pos="360"/>
        </w:tabs>
        <w:ind w:left="720"/>
        <w:contextualSpacing/>
        <w:jc w:val="both"/>
        <w:rPr>
          <w:rFonts w:asciiTheme="minorHAnsi" w:hAnsiTheme="minorHAnsi" w:cstheme="minorHAnsi"/>
          <w:color w:val="000000" w:themeColor="text1"/>
          <w:sz w:val="20"/>
          <w:szCs w:val="20"/>
        </w:rPr>
      </w:pPr>
      <w:r w:rsidRPr="009732BD">
        <w:rPr>
          <w:rFonts w:asciiTheme="minorHAnsi" w:hAnsiTheme="minorHAnsi" w:cstheme="minorHAnsi"/>
          <w:color w:val="000000" w:themeColor="text1"/>
          <w:sz w:val="20"/>
          <w:szCs w:val="20"/>
        </w:rPr>
        <w:t xml:space="preserve">Key site features such as steep slopes, highly erodible soils, etc., including State and </w:t>
      </w:r>
      <w:r w:rsidR="00CF4590">
        <w:rPr>
          <w:rFonts w:asciiTheme="minorHAnsi" w:hAnsiTheme="minorHAnsi" w:cstheme="minorHAnsi"/>
          <w:color w:val="000000" w:themeColor="text1"/>
          <w:sz w:val="20"/>
          <w:szCs w:val="20"/>
        </w:rPr>
        <w:t>F</w:t>
      </w:r>
      <w:r w:rsidRPr="009732BD">
        <w:rPr>
          <w:rFonts w:asciiTheme="minorHAnsi" w:hAnsiTheme="minorHAnsi" w:cstheme="minorHAnsi"/>
          <w:color w:val="000000" w:themeColor="text1"/>
          <w:sz w:val="20"/>
          <w:szCs w:val="20"/>
        </w:rPr>
        <w:t>ederal wetlands, if any;</w:t>
      </w:r>
    </w:p>
    <w:p w14:paraId="74643B98" w14:textId="77777777" w:rsidR="00BF5336" w:rsidRPr="009732BD" w:rsidRDefault="00BF5336" w:rsidP="00A00EEB">
      <w:pPr>
        <w:pStyle w:val="Bullet"/>
        <w:tabs>
          <w:tab w:val="clear" w:pos="360"/>
        </w:tabs>
        <w:ind w:left="720"/>
        <w:contextualSpacing/>
        <w:jc w:val="both"/>
        <w:rPr>
          <w:rFonts w:asciiTheme="minorHAnsi" w:hAnsiTheme="minorHAnsi" w:cstheme="minorHAnsi"/>
          <w:color w:val="000000" w:themeColor="text1"/>
          <w:sz w:val="20"/>
          <w:szCs w:val="20"/>
        </w:rPr>
      </w:pPr>
      <w:r w:rsidRPr="009732BD">
        <w:rPr>
          <w:rFonts w:asciiTheme="minorHAnsi" w:hAnsiTheme="minorHAnsi" w:cstheme="minorHAnsi"/>
          <w:color w:val="000000" w:themeColor="text1"/>
          <w:sz w:val="20"/>
          <w:szCs w:val="20"/>
        </w:rPr>
        <w:t xml:space="preserve">Storm water conveyance features including, but not limited to all </w:t>
      </w:r>
      <w:r>
        <w:rPr>
          <w:rFonts w:asciiTheme="minorHAnsi" w:hAnsiTheme="minorHAnsi" w:cstheme="minorHAnsi"/>
          <w:color w:val="000000" w:themeColor="text1"/>
          <w:sz w:val="20"/>
          <w:szCs w:val="20"/>
        </w:rPr>
        <w:t xml:space="preserve">delineated </w:t>
      </w:r>
      <w:r w:rsidRPr="009732BD">
        <w:rPr>
          <w:rFonts w:asciiTheme="minorHAnsi" w:hAnsiTheme="minorHAnsi" w:cstheme="minorHAnsi"/>
          <w:color w:val="000000" w:themeColor="text1"/>
          <w:sz w:val="20"/>
          <w:szCs w:val="20"/>
        </w:rPr>
        <w:t>streams and drainage ways</w:t>
      </w:r>
      <w:r>
        <w:rPr>
          <w:rFonts w:asciiTheme="minorHAnsi" w:hAnsiTheme="minorHAnsi" w:cstheme="minorHAnsi"/>
          <w:color w:val="000000" w:themeColor="text1"/>
          <w:sz w:val="20"/>
          <w:szCs w:val="20"/>
        </w:rPr>
        <w:t>;</w:t>
      </w:r>
      <w:r w:rsidRPr="009732BD">
        <w:rPr>
          <w:rFonts w:asciiTheme="minorHAnsi" w:hAnsiTheme="minorHAnsi" w:cstheme="minorHAnsi"/>
          <w:color w:val="000000" w:themeColor="text1"/>
          <w:sz w:val="20"/>
          <w:szCs w:val="20"/>
        </w:rPr>
        <w:t xml:space="preserve"> storm drain inlets and outlets</w:t>
      </w:r>
      <w:r>
        <w:rPr>
          <w:rFonts w:asciiTheme="minorHAnsi" w:hAnsiTheme="minorHAnsi" w:cstheme="minorHAnsi"/>
          <w:color w:val="000000" w:themeColor="text1"/>
          <w:sz w:val="20"/>
          <w:szCs w:val="20"/>
        </w:rPr>
        <w:t>;</w:t>
      </w:r>
      <w:r w:rsidRPr="009732BD">
        <w:rPr>
          <w:rFonts w:asciiTheme="minorHAnsi" w:hAnsiTheme="minorHAnsi" w:cstheme="minorHAnsi"/>
          <w:color w:val="000000" w:themeColor="text1"/>
          <w:sz w:val="20"/>
          <w:szCs w:val="20"/>
        </w:rPr>
        <w:t xml:space="preserve"> curb</w:t>
      </w:r>
      <w:r>
        <w:rPr>
          <w:rFonts w:asciiTheme="minorHAnsi" w:hAnsiTheme="minorHAnsi" w:cstheme="minorHAnsi"/>
          <w:color w:val="000000" w:themeColor="text1"/>
          <w:sz w:val="20"/>
          <w:szCs w:val="20"/>
        </w:rPr>
        <w:t>s</w:t>
      </w:r>
      <w:r w:rsidRPr="009732BD">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and gutters; and swales and channels;</w:t>
      </w:r>
    </w:p>
    <w:p w14:paraId="444F33F3" w14:textId="77777777" w:rsidR="00BF5336" w:rsidRPr="009732BD" w:rsidRDefault="00BF5336" w:rsidP="00A00EEB">
      <w:pPr>
        <w:pStyle w:val="Bullet"/>
        <w:tabs>
          <w:tab w:val="clear" w:pos="360"/>
        </w:tabs>
        <w:ind w:left="720"/>
        <w:contextualSpacing/>
        <w:jc w:val="both"/>
        <w:rPr>
          <w:rFonts w:asciiTheme="minorHAnsi" w:hAnsiTheme="minorHAnsi" w:cstheme="minorHAnsi"/>
          <w:color w:val="000000" w:themeColor="text1"/>
          <w:sz w:val="20"/>
          <w:szCs w:val="20"/>
        </w:rPr>
      </w:pPr>
      <w:r w:rsidRPr="009732BD">
        <w:rPr>
          <w:rFonts w:asciiTheme="minorHAnsi" w:hAnsiTheme="minorHAnsi" w:cstheme="minorHAnsi"/>
          <w:color w:val="000000" w:themeColor="text1"/>
          <w:sz w:val="20"/>
          <w:szCs w:val="20"/>
        </w:rPr>
        <w:lastRenderedPageBreak/>
        <w:t xml:space="preserve">Anticipated discharge points for </w:t>
      </w:r>
      <w:r>
        <w:rPr>
          <w:rFonts w:asciiTheme="minorHAnsi" w:hAnsiTheme="minorHAnsi" w:cstheme="minorHAnsi"/>
          <w:color w:val="000000" w:themeColor="text1"/>
          <w:sz w:val="20"/>
          <w:szCs w:val="20"/>
        </w:rPr>
        <w:t>runoff</w:t>
      </w:r>
      <w:r w:rsidRPr="009732BD">
        <w:rPr>
          <w:rFonts w:asciiTheme="minorHAnsi" w:hAnsiTheme="minorHAnsi" w:cstheme="minorHAnsi"/>
          <w:color w:val="000000" w:themeColor="text1"/>
          <w:sz w:val="20"/>
          <w:szCs w:val="20"/>
        </w:rPr>
        <w:t xml:space="preserve"> (i.e. storm</w:t>
      </w:r>
      <w:r>
        <w:rPr>
          <w:rFonts w:asciiTheme="minorHAnsi" w:hAnsiTheme="minorHAnsi" w:cstheme="minorHAnsi"/>
          <w:color w:val="000000" w:themeColor="text1"/>
          <w:sz w:val="20"/>
          <w:szCs w:val="20"/>
        </w:rPr>
        <w:t xml:space="preserve"> </w:t>
      </w:r>
      <w:r w:rsidRPr="009732BD">
        <w:rPr>
          <w:rFonts w:asciiTheme="minorHAnsi" w:hAnsiTheme="minorHAnsi" w:cstheme="minorHAnsi"/>
          <w:color w:val="000000" w:themeColor="text1"/>
          <w:sz w:val="20"/>
          <w:szCs w:val="20"/>
        </w:rPr>
        <w:t>water, groundwater, and construction wastewater such as dewatering byproducts);</w:t>
      </w:r>
    </w:p>
    <w:p w14:paraId="2D88C353" w14:textId="77777777" w:rsidR="00BF5336" w:rsidRPr="009732BD" w:rsidRDefault="00BF5336" w:rsidP="00A00EEB">
      <w:pPr>
        <w:pStyle w:val="Bullet"/>
        <w:tabs>
          <w:tab w:val="clear" w:pos="360"/>
        </w:tabs>
        <w:ind w:left="720"/>
        <w:contextualSpacing/>
        <w:jc w:val="both"/>
        <w:rPr>
          <w:rFonts w:asciiTheme="minorHAnsi" w:hAnsiTheme="minorHAnsi" w:cstheme="minorHAnsi"/>
          <w:color w:val="000000" w:themeColor="text1"/>
          <w:sz w:val="20"/>
          <w:szCs w:val="20"/>
        </w:rPr>
      </w:pPr>
      <w:r w:rsidRPr="009732BD">
        <w:rPr>
          <w:rFonts w:asciiTheme="minorHAnsi" w:hAnsiTheme="minorHAnsi" w:cstheme="minorHAnsi"/>
          <w:color w:val="000000" w:themeColor="text1"/>
          <w:sz w:val="20"/>
          <w:szCs w:val="20"/>
        </w:rPr>
        <w:t>Drainage areas and direction of flow</w:t>
      </w:r>
      <w:r>
        <w:rPr>
          <w:rFonts w:asciiTheme="minorHAnsi" w:hAnsiTheme="minorHAnsi" w:cstheme="minorHAnsi"/>
          <w:color w:val="000000" w:themeColor="text1"/>
          <w:sz w:val="20"/>
          <w:szCs w:val="20"/>
        </w:rPr>
        <w:t>;</w:t>
      </w:r>
      <w:r w:rsidRPr="009732BD">
        <w:rPr>
          <w:rFonts w:asciiTheme="minorHAnsi" w:hAnsiTheme="minorHAnsi" w:cstheme="minorHAnsi"/>
          <w:color w:val="000000" w:themeColor="text1"/>
          <w:sz w:val="20"/>
          <w:szCs w:val="20"/>
        </w:rPr>
        <w:t xml:space="preserve"> </w:t>
      </w:r>
    </w:p>
    <w:p w14:paraId="72BA1D04" w14:textId="77777777" w:rsidR="00BF5336" w:rsidRPr="009732BD" w:rsidRDefault="00BF5336" w:rsidP="00A00EEB">
      <w:pPr>
        <w:pStyle w:val="Bullet"/>
        <w:tabs>
          <w:tab w:val="clear" w:pos="360"/>
        </w:tabs>
        <w:ind w:left="720"/>
        <w:contextualSpacing/>
        <w:jc w:val="both"/>
        <w:rPr>
          <w:rFonts w:asciiTheme="minorHAnsi" w:hAnsiTheme="minorHAnsi" w:cstheme="minorHAnsi"/>
          <w:color w:val="000000" w:themeColor="text1"/>
          <w:sz w:val="20"/>
          <w:szCs w:val="20"/>
        </w:rPr>
      </w:pPr>
      <w:r w:rsidRPr="009732BD">
        <w:rPr>
          <w:rFonts w:asciiTheme="minorHAnsi" w:hAnsiTheme="minorHAnsi" w:cstheme="minorHAnsi"/>
          <w:color w:val="000000" w:themeColor="text1"/>
          <w:sz w:val="20"/>
          <w:szCs w:val="20"/>
        </w:rPr>
        <w:t>Location of nearby water bodies (including Clean Water Act Section 303(d) List of Impaired Segments in the site’s vicinity)</w:t>
      </w:r>
      <w:r>
        <w:rPr>
          <w:rFonts w:asciiTheme="minorHAnsi" w:hAnsiTheme="minorHAnsi" w:cstheme="minorHAnsi"/>
          <w:color w:val="000000" w:themeColor="text1"/>
          <w:sz w:val="20"/>
          <w:szCs w:val="20"/>
        </w:rPr>
        <w:t>;</w:t>
      </w:r>
    </w:p>
    <w:p w14:paraId="68F828CC" w14:textId="77777777" w:rsidR="00BF5336" w:rsidRPr="009732BD" w:rsidRDefault="00BF5336" w:rsidP="00A00EEB">
      <w:pPr>
        <w:pStyle w:val="Bullet"/>
        <w:tabs>
          <w:tab w:val="clear" w:pos="360"/>
        </w:tabs>
        <w:ind w:left="720"/>
        <w:contextualSpacing/>
        <w:jc w:val="both"/>
        <w:rPr>
          <w:rFonts w:asciiTheme="minorHAnsi" w:hAnsiTheme="minorHAnsi" w:cstheme="minorHAnsi"/>
          <w:color w:val="000000" w:themeColor="text1"/>
          <w:sz w:val="20"/>
          <w:szCs w:val="20"/>
        </w:rPr>
      </w:pPr>
      <w:r w:rsidRPr="009732BD">
        <w:rPr>
          <w:rFonts w:asciiTheme="minorHAnsi" w:hAnsiTheme="minorHAnsi" w:cstheme="minorHAnsi"/>
          <w:color w:val="000000" w:themeColor="text1"/>
          <w:sz w:val="20"/>
          <w:szCs w:val="20"/>
        </w:rPr>
        <w:t>Location of entrance/exits to the project area</w:t>
      </w:r>
      <w:r>
        <w:rPr>
          <w:rFonts w:asciiTheme="minorHAnsi" w:hAnsiTheme="minorHAnsi" w:cstheme="minorHAnsi"/>
          <w:color w:val="000000" w:themeColor="text1"/>
          <w:sz w:val="20"/>
          <w:szCs w:val="20"/>
        </w:rPr>
        <w:t>;</w:t>
      </w:r>
    </w:p>
    <w:p w14:paraId="13420E2D" w14:textId="77777777" w:rsidR="00BF5336" w:rsidRPr="009732BD" w:rsidRDefault="00BF5336" w:rsidP="00A00EEB">
      <w:pPr>
        <w:pStyle w:val="Bullet"/>
        <w:tabs>
          <w:tab w:val="clear" w:pos="360"/>
        </w:tabs>
        <w:ind w:left="720"/>
        <w:contextualSpacing/>
        <w:jc w:val="both"/>
        <w:rPr>
          <w:rFonts w:asciiTheme="minorHAnsi" w:hAnsiTheme="minorHAnsi" w:cstheme="minorHAnsi"/>
          <w:color w:val="000000" w:themeColor="text1"/>
          <w:sz w:val="20"/>
          <w:szCs w:val="20"/>
        </w:rPr>
      </w:pPr>
      <w:r w:rsidRPr="009732BD">
        <w:rPr>
          <w:rFonts w:asciiTheme="minorHAnsi" w:hAnsiTheme="minorHAnsi" w:cstheme="minorHAnsi"/>
          <w:color w:val="000000" w:themeColor="text1"/>
          <w:sz w:val="20"/>
          <w:szCs w:val="20"/>
        </w:rPr>
        <w:t>Areas of soil disturbance and potential pollutant sources;</w:t>
      </w:r>
    </w:p>
    <w:p w14:paraId="682695AF" w14:textId="77777777" w:rsidR="00BF5336" w:rsidRPr="009732BD" w:rsidRDefault="00BF5336" w:rsidP="00A00EEB">
      <w:pPr>
        <w:pStyle w:val="Bullet"/>
        <w:tabs>
          <w:tab w:val="clear" w:pos="360"/>
        </w:tabs>
        <w:ind w:left="720"/>
        <w:contextualSpacing/>
        <w:jc w:val="both"/>
        <w:rPr>
          <w:rFonts w:asciiTheme="minorHAnsi" w:hAnsiTheme="minorHAnsi" w:cstheme="minorHAnsi"/>
          <w:color w:val="000000" w:themeColor="text1"/>
          <w:sz w:val="20"/>
          <w:szCs w:val="20"/>
        </w:rPr>
      </w:pPr>
      <w:r w:rsidRPr="009732BD">
        <w:rPr>
          <w:rFonts w:asciiTheme="minorHAnsi" w:hAnsiTheme="minorHAnsi" w:cstheme="minorHAnsi"/>
          <w:color w:val="000000" w:themeColor="text1"/>
          <w:sz w:val="20"/>
          <w:szCs w:val="20"/>
        </w:rPr>
        <w:t>Material, stockpile, and waste storage areas</w:t>
      </w:r>
      <w:r>
        <w:rPr>
          <w:rFonts w:asciiTheme="minorHAnsi" w:hAnsiTheme="minorHAnsi" w:cstheme="minorHAnsi"/>
          <w:color w:val="000000" w:themeColor="text1"/>
          <w:sz w:val="20"/>
          <w:szCs w:val="20"/>
        </w:rPr>
        <w:t xml:space="preserve"> </w:t>
      </w:r>
      <w:r w:rsidRPr="009732BD">
        <w:rPr>
          <w:rFonts w:asciiTheme="minorHAnsi" w:hAnsiTheme="minorHAnsi" w:cstheme="minorHAnsi"/>
          <w:color w:val="000000" w:themeColor="text1"/>
          <w:sz w:val="20"/>
          <w:szCs w:val="20"/>
        </w:rPr>
        <w:t>(e.g., trash, soil, fuel, construction materials);</w:t>
      </w:r>
    </w:p>
    <w:p w14:paraId="2B494367" w14:textId="77777777" w:rsidR="00BF5336" w:rsidRPr="009732BD" w:rsidRDefault="00BF5336" w:rsidP="00A00EEB">
      <w:pPr>
        <w:pStyle w:val="Bullet"/>
        <w:tabs>
          <w:tab w:val="clear" w:pos="360"/>
        </w:tabs>
        <w:ind w:left="720"/>
        <w:contextualSpacing/>
        <w:jc w:val="both"/>
        <w:rPr>
          <w:rFonts w:asciiTheme="minorHAnsi" w:hAnsiTheme="minorHAnsi" w:cstheme="minorHAnsi"/>
          <w:color w:val="000000" w:themeColor="text1"/>
          <w:sz w:val="20"/>
          <w:szCs w:val="20"/>
        </w:rPr>
      </w:pPr>
      <w:r w:rsidRPr="009732BD">
        <w:rPr>
          <w:rFonts w:asciiTheme="minorHAnsi" w:hAnsiTheme="minorHAnsi" w:cstheme="minorHAnsi"/>
          <w:color w:val="000000" w:themeColor="text1"/>
          <w:sz w:val="20"/>
          <w:szCs w:val="20"/>
        </w:rPr>
        <w:t>Vehicle and equipment fueling, wash</w:t>
      </w:r>
      <w:r>
        <w:rPr>
          <w:rFonts w:asciiTheme="minorHAnsi" w:hAnsiTheme="minorHAnsi" w:cstheme="minorHAnsi"/>
          <w:color w:val="000000" w:themeColor="text1"/>
          <w:sz w:val="20"/>
          <w:szCs w:val="20"/>
        </w:rPr>
        <w:t>,</w:t>
      </w:r>
      <w:r w:rsidRPr="009732BD">
        <w:rPr>
          <w:rFonts w:asciiTheme="minorHAnsi" w:hAnsiTheme="minorHAnsi" w:cstheme="minorHAnsi"/>
          <w:color w:val="000000" w:themeColor="text1"/>
          <w:sz w:val="20"/>
          <w:szCs w:val="20"/>
        </w:rPr>
        <w:t xml:space="preserve"> and maintenance areas;</w:t>
      </w:r>
    </w:p>
    <w:p w14:paraId="34AB7E51" w14:textId="77777777" w:rsidR="00BF5336" w:rsidRPr="009732BD" w:rsidRDefault="00BF5336" w:rsidP="00A00EEB">
      <w:pPr>
        <w:pStyle w:val="Bullet"/>
        <w:tabs>
          <w:tab w:val="clear" w:pos="360"/>
        </w:tabs>
        <w:ind w:left="720"/>
        <w:contextualSpacing/>
        <w:jc w:val="both"/>
        <w:rPr>
          <w:rFonts w:asciiTheme="minorHAnsi" w:hAnsiTheme="minorHAnsi" w:cstheme="minorHAnsi"/>
          <w:color w:val="000000" w:themeColor="text1"/>
          <w:sz w:val="20"/>
          <w:szCs w:val="20"/>
        </w:rPr>
      </w:pPr>
      <w:r w:rsidRPr="009732BD">
        <w:rPr>
          <w:rFonts w:asciiTheme="minorHAnsi" w:hAnsiTheme="minorHAnsi" w:cstheme="minorHAnsi"/>
          <w:color w:val="000000" w:themeColor="text1"/>
          <w:sz w:val="20"/>
          <w:szCs w:val="20"/>
        </w:rPr>
        <w:t>Locations of portable sanitary facilities;</w:t>
      </w:r>
    </w:p>
    <w:p w14:paraId="3219B03C" w14:textId="77777777" w:rsidR="00BF5336" w:rsidRPr="009732BD" w:rsidRDefault="00BF5336" w:rsidP="00A00EEB">
      <w:pPr>
        <w:pStyle w:val="Bullet"/>
        <w:tabs>
          <w:tab w:val="clear" w:pos="360"/>
        </w:tabs>
        <w:ind w:left="720"/>
        <w:contextualSpacing/>
        <w:jc w:val="both"/>
        <w:rPr>
          <w:rFonts w:asciiTheme="minorHAnsi" w:hAnsiTheme="minorHAnsi" w:cstheme="minorHAnsi"/>
          <w:color w:val="000000" w:themeColor="text1"/>
          <w:sz w:val="20"/>
          <w:szCs w:val="20"/>
        </w:rPr>
      </w:pPr>
      <w:r w:rsidRPr="009732BD">
        <w:rPr>
          <w:rFonts w:asciiTheme="minorHAnsi" w:hAnsiTheme="minorHAnsi" w:cstheme="minorHAnsi"/>
          <w:color w:val="000000" w:themeColor="text1"/>
          <w:sz w:val="20"/>
          <w:szCs w:val="20"/>
        </w:rPr>
        <w:t xml:space="preserve">Locations where underlying soil </w:t>
      </w:r>
      <w:r>
        <w:rPr>
          <w:rFonts w:asciiTheme="minorHAnsi" w:hAnsiTheme="minorHAnsi" w:cstheme="minorHAnsi"/>
          <w:color w:val="000000" w:themeColor="text1"/>
          <w:sz w:val="20"/>
          <w:szCs w:val="20"/>
        </w:rPr>
        <w:t xml:space="preserve">is potentially contaminated; </w:t>
      </w:r>
    </w:p>
    <w:p w14:paraId="13AB6A94" w14:textId="775136F5" w:rsidR="00CF4590" w:rsidRPr="007C0659" w:rsidRDefault="00BF5336" w:rsidP="00A00EEB">
      <w:pPr>
        <w:pStyle w:val="Bullet"/>
        <w:tabs>
          <w:tab w:val="clear" w:pos="360"/>
        </w:tabs>
        <w:ind w:left="720"/>
        <w:contextualSpacing/>
        <w:jc w:val="both"/>
        <w:rPr>
          <w:rFonts w:asciiTheme="minorHAnsi" w:hAnsiTheme="minorHAnsi" w:cstheme="minorHAnsi"/>
          <w:b/>
          <w:caps/>
          <w:color w:val="000000" w:themeColor="text1"/>
          <w:sz w:val="20"/>
          <w:szCs w:val="20"/>
        </w:rPr>
      </w:pPr>
      <w:r w:rsidRPr="009732BD">
        <w:rPr>
          <w:rFonts w:asciiTheme="minorHAnsi" w:hAnsiTheme="minorHAnsi" w:cstheme="minorHAnsi"/>
          <w:color w:val="000000" w:themeColor="text1"/>
          <w:sz w:val="20"/>
          <w:szCs w:val="20"/>
        </w:rPr>
        <w:t xml:space="preserve">Locations of all BMP implementation </w:t>
      </w:r>
      <w:r w:rsidRPr="00254FB7">
        <w:rPr>
          <w:rFonts w:asciiTheme="minorHAnsi" w:hAnsiTheme="minorHAnsi" w:cstheme="minorHAnsi"/>
          <w:color w:val="000000" w:themeColor="text1"/>
          <w:sz w:val="20"/>
          <w:szCs w:val="20"/>
        </w:rPr>
        <w:t>areas</w:t>
      </w:r>
      <w:r w:rsidRPr="00254FB7">
        <w:rPr>
          <w:rFonts w:asciiTheme="minorHAnsi" w:hAnsiTheme="minorHAnsi" w:cstheme="minorHAnsi"/>
          <w:sz w:val="20"/>
          <w:szCs w:val="20"/>
        </w:rPr>
        <w:t xml:space="preserve"> including </w:t>
      </w:r>
      <w:r w:rsidRPr="009732BD">
        <w:rPr>
          <w:rFonts w:asciiTheme="minorHAnsi" w:hAnsiTheme="minorHAnsi" w:cstheme="minorHAnsi"/>
          <w:color w:val="000000" w:themeColor="text1"/>
          <w:sz w:val="20"/>
          <w:szCs w:val="20"/>
        </w:rPr>
        <w:t xml:space="preserve">erosion </w:t>
      </w:r>
      <w:r>
        <w:rPr>
          <w:rFonts w:asciiTheme="minorHAnsi" w:hAnsiTheme="minorHAnsi" w:cstheme="minorHAnsi"/>
          <w:color w:val="000000" w:themeColor="text1"/>
          <w:sz w:val="20"/>
          <w:szCs w:val="20"/>
        </w:rPr>
        <w:t>controls,</w:t>
      </w:r>
      <w:r w:rsidRPr="009732BD">
        <w:rPr>
          <w:rFonts w:asciiTheme="minorHAnsi" w:hAnsiTheme="minorHAnsi" w:cstheme="minorHAnsi"/>
          <w:color w:val="000000" w:themeColor="text1"/>
          <w:sz w:val="20"/>
          <w:szCs w:val="20"/>
        </w:rPr>
        <w:t xml:space="preserve"> sediment controls, dewatering</w:t>
      </w:r>
      <w:r>
        <w:rPr>
          <w:rFonts w:asciiTheme="minorHAnsi" w:hAnsiTheme="minorHAnsi" w:cstheme="minorHAnsi"/>
          <w:color w:val="000000" w:themeColor="text1"/>
          <w:sz w:val="20"/>
          <w:szCs w:val="20"/>
        </w:rPr>
        <w:t xml:space="preserve"> controls,</w:t>
      </w:r>
      <w:r w:rsidRPr="009732BD">
        <w:rPr>
          <w:rFonts w:asciiTheme="minorHAnsi" w:hAnsiTheme="minorHAnsi" w:cstheme="minorHAnsi"/>
          <w:color w:val="000000" w:themeColor="text1"/>
          <w:sz w:val="20"/>
          <w:szCs w:val="20"/>
        </w:rPr>
        <w:t xml:space="preserve"> and soil stabilization controls, where applicable</w:t>
      </w:r>
      <w:r>
        <w:rPr>
          <w:rFonts w:asciiTheme="minorHAnsi" w:hAnsiTheme="minorHAnsi" w:cstheme="minorHAnsi"/>
          <w:color w:val="000000" w:themeColor="text1"/>
          <w:sz w:val="20"/>
          <w:szCs w:val="20"/>
        </w:rPr>
        <w:t>;</w:t>
      </w:r>
    </w:p>
    <w:p w14:paraId="1E8ABA3A" w14:textId="51182973" w:rsidR="00BF5336" w:rsidRPr="009732BD" w:rsidRDefault="00CF4590" w:rsidP="00A00EEB">
      <w:pPr>
        <w:pStyle w:val="Bullet"/>
        <w:tabs>
          <w:tab w:val="clear" w:pos="360"/>
        </w:tabs>
        <w:ind w:left="720"/>
        <w:contextualSpacing/>
        <w:jc w:val="both"/>
        <w:rPr>
          <w:rFonts w:asciiTheme="minorHAnsi" w:hAnsiTheme="minorHAnsi" w:cstheme="minorHAnsi"/>
          <w:b/>
          <w:caps/>
          <w:color w:val="000000" w:themeColor="text1"/>
          <w:sz w:val="20"/>
          <w:szCs w:val="20"/>
        </w:rPr>
      </w:pPr>
      <w:r>
        <w:rPr>
          <w:rFonts w:asciiTheme="minorHAnsi" w:hAnsiTheme="minorHAnsi" w:cstheme="minorHAnsi"/>
          <w:color w:val="000000" w:themeColor="text1"/>
          <w:sz w:val="20"/>
          <w:szCs w:val="20"/>
        </w:rPr>
        <w:t>Locations of post-construction BMPs (as applicable);</w:t>
      </w:r>
      <w:r w:rsidR="00BF5336">
        <w:rPr>
          <w:rFonts w:asciiTheme="minorHAnsi" w:hAnsiTheme="minorHAnsi" w:cstheme="minorHAnsi"/>
          <w:color w:val="000000" w:themeColor="text1"/>
          <w:sz w:val="20"/>
          <w:szCs w:val="20"/>
        </w:rPr>
        <w:t xml:space="preserve"> and</w:t>
      </w:r>
    </w:p>
    <w:p w14:paraId="4B170109" w14:textId="0AD982DB" w:rsidR="00BF5336" w:rsidRDefault="00BF5336" w:rsidP="00A00EEB">
      <w:pPr>
        <w:pStyle w:val="Bullet"/>
        <w:tabs>
          <w:tab w:val="clear" w:pos="360"/>
        </w:tabs>
        <w:ind w:left="720"/>
        <w:contextualSpacing/>
        <w:jc w:val="both"/>
        <w:rPr>
          <w:rFonts w:asciiTheme="minorHAnsi" w:hAnsiTheme="minorHAnsi" w:cstheme="minorHAnsi"/>
          <w:color w:val="000000" w:themeColor="text1"/>
          <w:sz w:val="20"/>
          <w:szCs w:val="20"/>
        </w:rPr>
      </w:pPr>
      <w:r w:rsidRPr="009732BD">
        <w:rPr>
          <w:rFonts w:asciiTheme="minorHAnsi" w:hAnsiTheme="minorHAnsi" w:cstheme="minorHAnsi"/>
          <w:color w:val="000000" w:themeColor="text1"/>
          <w:sz w:val="20"/>
          <w:szCs w:val="20"/>
        </w:rPr>
        <w:t>Location</w:t>
      </w:r>
      <w:r>
        <w:rPr>
          <w:rFonts w:asciiTheme="minorHAnsi" w:hAnsiTheme="minorHAnsi" w:cstheme="minorHAnsi"/>
          <w:color w:val="000000" w:themeColor="text1"/>
          <w:sz w:val="20"/>
          <w:szCs w:val="20"/>
        </w:rPr>
        <w:t>s</w:t>
      </w:r>
      <w:r w:rsidRPr="009732BD">
        <w:rPr>
          <w:rFonts w:asciiTheme="minorHAnsi" w:hAnsiTheme="minorHAnsi" w:cstheme="minorHAnsi"/>
          <w:color w:val="000000" w:themeColor="text1"/>
          <w:sz w:val="20"/>
          <w:szCs w:val="20"/>
        </w:rPr>
        <w:t xml:space="preserve"> of building and activity areas (e.g., fueling islands, garages, waste </w:t>
      </w:r>
      <w:r>
        <w:rPr>
          <w:rFonts w:asciiTheme="minorHAnsi" w:hAnsiTheme="minorHAnsi" w:cstheme="minorHAnsi"/>
          <w:color w:val="000000" w:themeColor="text1"/>
          <w:sz w:val="20"/>
          <w:szCs w:val="20"/>
        </w:rPr>
        <w:t>management</w:t>
      </w:r>
      <w:r w:rsidRPr="009732BD">
        <w:rPr>
          <w:rFonts w:asciiTheme="minorHAnsi" w:hAnsiTheme="minorHAnsi" w:cstheme="minorHAnsi"/>
          <w:color w:val="000000" w:themeColor="text1"/>
          <w:sz w:val="20"/>
          <w:szCs w:val="20"/>
        </w:rPr>
        <w:t xml:space="preserve"> area</w:t>
      </w:r>
      <w:r>
        <w:rPr>
          <w:rFonts w:asciiTheme="minorHAnsi" w:hAnsiTheme="minorHAnsi" w:cstheme="minorHAnsi"/>
          <w:color w:val="000000" w:themeColor="text1"/>
          <w:sz w:val="20"/>
          <w:szCs w:val="20"/>
        </w:rPr>
        <w:t>s</w:t>
      </w:r>
      <w:r w:rsidRPr="009732BD">
        <w:rPr>
          <w:rFonts w:asciiTheme="minorHAnsi" w:hAnsiTheme="minorHAnsi" w:cstheme="minorHAnsi"/>
          <w:color w:val="000000" w:themeColor="text1"/>
          <w:sz w:val="20"/>
          <w:szCs w:val="20"/>
        </w:rPr>
        <w:t>, wash racks, hazardous material storage areas)</w:t>
      </w:r>
      <w:r>
        <w:rPr>
          <w:rFonts w:asciiTheme="minorHAnsi" w:hAnsiTheme="minorHAnsi" w:cstheme="minorHAnsi"/>
          <w:color w:val="000000" w:themeColor="text1"/>
          <w:sz w:val="20"/>
          <w:szCs w:val="20"/>
        </w:rPr>
        <w:t>.</w:t>
      </w:r>
    </w:p>
    <w:p w14:paraId="3D09DD15" w14:textId="77777777" w:rsidR="00522568" w:rsidRPr="00BE3419" w:rsidRDefault="00522568" w:rsidP="00A00EEB">
      <w:pPr>
        <w:pStyle w:val="BodyText"/>
        <w:rPr>
          <w:rFonts w:asciiTheme="minorHAnsi" w:hAnsiTheme="minorHAnsi" w:cstheme="minorHAnsi"/>
          <w:color w:val="000000" w:themeColor="text1"/>
          <w:sz w:val="20"/>
          <w:szCs w:val="20"/>
        </w:rPr>
      </w:pPr>
      <w:r w:rsidRPr="00BE3419">
        <w:rPr>
          <w:rFonts w:asciiTheme="minorHAnsi" w:hAnsiTheme="minorHAnsi" w:cstheme="minorHAnsi"/>
          <w:color w:val="000000" w:themeColor="text1"/>
          <w:sz w:val="20"/>
          <w:szCs w:val="20"/>
        </w:rPr>
        <w:t>The Site Map shall be updated as construction progresses to provide current project and BMP status, as well as future planned operations and BMP implementation.</w:t>
      </w:r>
    </w:p>
    <w:p w14:paraId="557DCD1F" w14:textId="77777777" w:rsidR="00522568" w:rsidRPr="009732BD" w:rsidRDefault="00522568" w:rsidP="00A00EEB">
      <w:pPr>
        <w:pStyle w:val="Bullet"/>
        <w:numPr>
          <w:ilvl w:val="0"/>
          <w:numId w:val="0"/>
        </w:numPr>
        <w:contextualSpacing/>
        <w:jc w:val="both"/>
        <w:rPr>
          <w:rFonts w:asciiTheme="minorHAnsi" w:hAnsiTheme="minorHAnsi" w:cstheme="minorHAnsi"/>
          <w:color w:val="000000" w:themeColor="text1"/>
          <w:sz w:val="20"/>
          <w:szCs w:val="20"/>
        </w:rPr>
      </w:pPr>
    </w:p>
    <w:p w14:paraId="463ACDBB" w14:textId="01B65D01" w:rsidR="00216202" w:rsidRDefault="00BF5336" w:rsidP="00A00EEB">
      <w:pPr>
        <w:pStyle w:val="BodyText"/>
        <w:tabs>
          <w:tab w:val="left" w:pos="9360"/>
        </w:tabs>
        <w:rPr>
          <w:rFonts w:asciiTheme="minorHAnsi" w:hAnsiTheme="minorHAnsi" w:cstheme="minorHAnsi"/>
          <w:i/>
          <w:color w:val="FF0000"/>
          <w:sz w:val="20"/>
          <w:szCs w:val="20"/>
        </w:rPr>
        <w:sectPr w:rsidR="00216202" w:rsidSect="00E53E1C">
          <w:footerReference w:type="even" r:id="rId20"/>
          <w:pgSz w:w="12240" w:h="15840" w:code="1"/>
          <w:pgMar w:top="1296" w:right="1440" w:bottom="1296" w:left="1440" w:header="1080" w:footer="864" w:gutter="0"/>
          <w:pgNumType w:start="1"/>
          <w:cols w:space="720"/>
          <w:docGrid w:linePitch="299"/>
        </w:sectPr>
      </w:pPr>
      <w:r w:rsidRPr="009732BD">
        <w:rPr>
          <w:rFonts w:asciiTheme="minorHAnsi" w:hAnsiTheme="minorHAnsi" w:cstheme="minorHAnsi"/>
          <w:i/>
          <w:color w:val="FF0000"/>
          <w:sz w:val="20"/>
          <w:szCs w:val="20"/>
        </w:rPr>
        <w:t xml:space="preserve">[Develop a Site Map that includes all the features listed above and include as Appendix </w:t>
      </w:r>
      <w:r w:rsidR="00405A76">
        <w:rPr>
          <w:rFonts w:asciiTheme="minorHAnsi" w:hAnsiTheme="minorHAnsi" w:cstheme="minorHAnsi"/>
          <w:i/>
          <w:color w:val="FF0000"/>
          <w:sz w:val="20"/>
          <w:szCs w:val="20"/>
        </w:rPr>
        <w:t>B</w:t>
      </w:r>
      <w:r w:rsidRPr="009732BD">
        <w:rPr>
          <w:rFonts w:asciiTheme="minorHAnsi" w:hAnsiTheme="minorHAnsi" w:cstheme="minorHAnsi"/>
          <w:i/>
          <w:color w:val="FF0000"/>
          <w:sz w:val="20"/>
          <w:szCs w:val="20"/>
        </w:rPr>
        <w:t xml:space="preserve">.  Update as necessary.]  </w:t>
      </w:r>
    </w:p>
    <w:p w14:paraId="2B3E0C0F" w14:textId="330E78FD" w:rsidR="00E444C9" w:rsidRPr="008916BB" w:rsidRDefault="00623063" w:rsidP="00A00EEB">
      <w:pPr>
        <w:pStyle w:val="Heading1"/>
      </w:pPr>
      <w:bookmarkStart w:id="37" w:name="_Toc516398858"/>
      <w:r>
        <w:lastRenderedPageBreak/>
        <w:t>3</w:t>
      </w:r>
      <w:r w:rsidR="00E444C9" w:rsidRPr="008916BB">
        <w:t>.0 Best Management Practices</w:t>
      </w:r>
      <w:bookmarkEnd w:id="37"/>
    </w:p>
    <w:p w14:paraId="06615AC4" w14:textId="4D44639E" w:rsidR="00E444C9" w:rsidRPr="00BE3900" w:rsidRDefault="00E444C9" w:rsidP="00A00EEB">
      <w:pPr>
        <w:pStyle w:val="BodyText"/>
        <w:rPr>
          <w:rFonts w:asciiTheme="minorHAnsi" w:hAnsiTheme="minorHAnsi" w:cstheme="minorHAnsi"/>
          <w:color w:val="000000" w:themeColor="text1"/>
          <w:sz w:val="20"/>
          <w:szCs w:val="20"/>
        </w:rPr>
      </w:pPr>
      <w:r w:rsidRPr="00BE3900">
        <w:rPr>
          <w:rFonts w:asciiTheme="minorHAnsi" w:hAnsiTheme="minorHAnsi" w:cstheme="minorHAnsi"/>
          <w:color w:val="000000" w:themeColor="text1"/>
          <w:sz w:val="20"/>
          <w:szCs w:val="20"/>
        </w:rPr>
        <w:t xml:space="preserve">The BMPs listed in this WPCP will be implemented on a year-round basis throughout the project duration, not solely during seasons in which the probability of a rain event is high.  All areas </w:t>
      </w:r>
      <w:r w:rsidR="000D1BA7">
        <w:rPr>
          <w:rFonts w:asciiTheme="minorHAnsi" w:hAnsiTheme="minorHAnsi" w:cstheme="minorHAnsi"/>
          <w:color w:val="000000" w:themeColor="text1"/>
          <w:sz w:val="20"/>
          <w:szCs w:val="20"/>
        </w:rPr>
        <w:t>that have been disturbed and are not re-disturbed for 14 days must</w:t>
      </w:r>
      <w:r w:rsidRPr="00BE3900">
        <w:rPr>
          <w:rFonts w:asciiTheme="minorHAnsi" w:hAnsiTheme="minorHAnsi" w:cstheme="minorHAnsi"/>
          <w:color w:val="000000" w:themeColor="text1"/>
          <w:sz w:val="20"/>
          <w:szCs w:val="20"/>
        </w:rPr>
        <w:t xml:space="preserve"> be stabilized (i.e., exposed soil will be covered).  </w:t>
      </w:r>
      <w:proofErr w:type="gramStart"/>
      <w:r w:rsidRPr="00BE3900">
        <w:rPr>
          <w:rFonts w:asciiTheme="minorHAnsi" w:hAnsiTheme="minorHAnsi" w:cstheme="minorHAnsi"/>
          <w:color w:val="000000" w:themeColor="text1"/>
          <w:sz w:val="20"/>
          <w:szCs w:val="20"/>
        </w:rPr>
        <w:t>Sufficient</w:t>
      </w:r>
      <w:proofErr w:type="gramEnd"/>
      <w:r w:rsidRPr="00BE3900">
        <w:rPr>
          <w:rFonts w:asciiTheme="minorHAnsi" w:hAnsiTheme="minorHAnsi" w:cstheme="minorHAnsi"/>
          <w:color w:val="000000" w:themeColor="text1"/>
          <w:sz w:val="20"/>
          <w:szCs w:val="20"/>
        </w:rPr>
        <w:t xml:space="preserve"> BMP materials will be maintained onsite to allow implementation with this WPCP and emergency ins</w:t>
      </w:r>
      <w:r w:rsidR="004F3E17">
        <w:rPr>
          <w:rFonts w:asciiTheme="minorHAnsi" w:hAnsiTheme="minorHAnsi" w:cstheme="minorHAnsi"/>
          <w:color w:val="000000" w:themeColor="text1"/>
          <w:sz w:val="20"/>
          <w:szCs w:val="20"/>
        </w:rPr>
        <w:t>tallation in the event of a brea</w:t>
      </w:r>
      <w:r w:rsidRPr="00BE3900">
        <w:rPr>
          <w:rFonts w:asciiTheme="minorHAnsi" w:hAnsiTheme="minorHAnsi" w:cstheme="minorHAnsi"/>
          <w:color w:val="000000" w:themeColor="text1"/>
          <w:sz w:val="20"/>
          <w:szCs w:val="20"/>
        </w:rPr>
        <w:t xml:space="preserve">ch.  Locations where BMPs will be implemented are to be shown on the Site Map in </w:t>
      </w:r>
      <w:r w:rsidRPr="00E77AF2">
        <w:rPr>
          <w:rFonts w:asciiTheme="minorHAnsi" w:hAnsiTheme="minorHAnsi" w:cstheme="minorHAnsi"/>
          <w:b/>
          <w:color w:val="000000" w:themeColor="text1"/>
          <w:sz w:val="20"/>
          <w:szCs w:val="20"/>
        </w:rPr>
        <w:t xml:space="preserve">Appendix </w:t>
      </w:r>
      <w:r w:rsidR="007C0659" w:rsidRPr="00E77AF2">
        <w:rPr>
          <w:rFonts w:asciiTheme="minorHAnsi" w:hAnsiTheme="minorHAnsi" w:cstheme="minorHAnsi"/>
          <w:b/>
          <w:color w:val="000000" w:themeColor="text1"/>
          <w:sz w:val="20"/>
          <w:szCs w:val="20"/>
        </w:rPr>
        <w:t>B</w:t>
      </w:r>
      <w:r w:rsidRPr="00BE3900">
        <w:rPr>
          <w:rFonts w:asciiTheme="minorHAnsi" w:hAnsiTheme="minorHAnsi" w:cstheme="minorHAnsi"/>
          <w:color w:val="000000" w:themeColor="text1"/>
          <w:sz w:val="20"/>
          <w:szCs w:val="20"/>
        </w:rPr>
        <w:t xml:space="preserve">. </w:t>
      </w:r>
    </w:p>
    <w:p w14:paraId="5FE3D756" w14:textId="56592BC2" w:rsidR="00E444C9" w:rsidRPr="00BE3900" w:rsidRDefault="00E444C9" w:rsidP="00A00EEB">
      <w:pPr>
        <w:autoSpaceDE w:val="0"/>
        <w:autoSpaceDN w:val="0"/>
        <w:adjustRightInd w:val="0"/>
        <w:spacing w:after="120"/>
        <w:rPr>
          <w:rFonts w:asciiTheme="minorHAnsi" w:hAnsiTheme="minorHAnsi" w:cstheme="minorHAnsi"/>
          <w:color w:val="000000" w:themeColor="text1"/>
          <w:sz w:val="20"/>
          <w:szCs w:val="20"/>
        </w:rPr>
      </w:pPr>
      <w:r w:rsidRPr="00BE3900">
        <w:rPr>
          <w:rFonts w:asciiTheme="minorHAnsi" w:hAnsiTheme="minorHAnsi" w:cstheme="minorHAnsi"/>
          <w:color w:val="000000" w:themeColor="text1"/>
          <w:sz w:val="20"/>
          <w:szCs w:val="20"/>
        </w:rPr>
        <w:t xml:space="preserve">BMPs must be implemented on construction sites to reduce pollution to the maximum extent practicable. </w:t>
      </w:r>
      <w:r w:rsidR="000D1BA7">
        <w:rPr>
          <w:rFonts w:asciiTheme="minorHAnsi" w:hAnsiTheme="minorHAnsi" w:cstheme="minorHAnsi"/>
          <w:color w:val="000000" w:themeColor="text1"/>
          <w:sz w:val="20"/>
          <w:szCs w:val="20"/>
        </w:rPr>
        <w:t xml:space="preserve"> </w:t>
      </w:r>
      <w:r w:rsidRPr="00BE3900">
        <w:rPr>
          <w:rFonts w:asciiTheme="minorHAnsi" w:hAnsiTheme="minorHAnsi" w:cstheme="minorHAnsi"/>
          <w:color w:val="000000" w:themeColor="text1"/>
          <w:sz w:val="20"/>
          <w:szCs w:val="20"/>
        </w:rPr>
        <w:t xml:space="preserve">The City’s </w:t>
      </w:r>
      <w:r w:rsidRPr="00BE3900">
        <w:rPr>
          <w:rFonts w:asciiTheme="minorHAnsi" w:hAnsiTheme="minorHAnsi" w:cstheme="minorHAnsi"/>
          <w:i/>
          <w:iCs/>
          <w:color w:val="000000" w:themeColor="text1"/>
          <w:sz w:val="20"/>
          <w:szCs w:val="20"/>
        </w:rPr>
        <w:t>Storm Water Standards</w:t>
      </w:r>
      <w:r w:rsidR="00755EE7">
        <w:rPr>
          <w:rFonts w:asciiTheme="minorHAnsi" w:hAnsiTheme="minorHAnsi" w:cstheme="minorHAnsi"/>
          <w:i/>
          <w:iCs/>
          <w:color w:val="000000" w:themeColor="text1"/>
          <w:sz w:val="20"/>
          <w:szCs w:val="20"/>
        </w:rPr>
        <w:t xml:space="preserve"> – Part 2 </w:t>
      </w:r>
      <w:r w:rsidR="00755EE7">
        <w:rPr>
          <w:rFonts w:asciiTheme="minorHAnsi" w:hAnsiTheme="minorHAnsi" w:cstheme="minorHAnsi"/>
          <w:iCs/>
          <w:color w:val="000000" w:themeColor="text1"/>
          <w:sz w:val="20"/>
          <w:szCs w:val="20"/>
        </w:rPr>
        <w:t>(2018)</w:t>
      </w:r>
      <w:r w:rsidRPr="00BE3900">
        <w:rPr>
          <w:rFonts w:asciiTheme="minorHAnsi" w:hAnsiTheme="minorHAnsi" w:cstheme="minorHAnsi"/>
          <w:i/>
          <w:iCs/>
          <w:color w:val="000000" w:themeColor="text1"/>
          <w:sz w:val="20"/>
          <w:szCs w:val="20"/>
        </w:rPr>
        <w:t xml:space="preserve"> </w:t>
      </w:r>
      <w:r w:rsidRPr="00BE3900">
        <w:rPr>
          <w:rFonts w:asciiTheme="minorHAnsi" w:hAnsiTheme="minorHAnsi" w:cstheme="minorHAnsi"/>
          <w:color w:val="000000" w:themeColor="text1"/>
          <w:sz w:val="20"/>
          <w:szCs w:val="20"/>
        </w:rPr>
        <w:t xml:space="preserve">outlines the requirements for construction storm water BMPs. </w:t>
      </w:r>
      <w:r w:rsidRPr="00BE3900">
        <w:rPr>
          <w:rFonts w:asciiTheme="minorHAnsi" w:hAnsiTheme="minorHAnsi" w:cstheme="minorHAnsi"/>
          <w:color w:val="000000" w:themeColor="text1"/>
          <w:spacing w:val="-3"/>
          <w:sz w:val="20"/>
          <w:szCs w:val="20"/>
        </w:rPr>
        <w:t xml:space="preserve">The following BMP </w:t>
      </w:r>
      <w:r w:rsidRPr="00BE3900">
        <w:rPr>
          <w:rFonts w:asciiTheme="minorHAnsi" w:hAnsiTheme="minorHAnsi" w:cstheme="minorHAnsi"/>
          <w:color w:val="000000" w:themeColor="text1"/>
          <w:sz w:val="20"/>
          <w:szCs w:val="20"/>
        </w:rPr>
        <w:t>categories must be addressed</w:t>
      </w:r>
      <w:r w:rsidR="006B505F">
        <w:rPr>
          <w:rFonts w:asciiTheme="minorHAnsi" w:hAnsiTheme="minorHAnsi" w:cstheme="minorHAnsi"/>
          <w:color w:val="000000" w:themeColor="text1"/>
          <w:sz w:val="20"/>
          <w:szCs w:val="20"/>
        </w:rPr>
        <w:t xml:space="preserve">. The applicable BMP category table number in </w:t>
      </w:r>
      <w:r w:rsidR="00755EE7" w:rsidRPr="00BE3900">
        <w:rPr>
          <w:rFonts w:asciiTheme="minorHAnsi" w:hAnsiTheme="minorHAnsi" w:cstheme="minorHAnsi"/>
          <w:i/>
          <w:iCs/>
          <w:color w:val="000000" w:themeColor="text1"/>
          <w:sz w:val="20"/>
          <w:szCs w:val="20"/>
        </w:rPr>
        <w:t>Storm Water Standards</w:t>
      </w:r>
      <w:r w:rsidR="00755EE7">
        <w:rPr>
          <w:rFonts w:asciiTheme="minorHAnsi" w:hAnsiTheme="minorHAnsi" w:cstheme="minorHAnsi"/>
          <w:i/>
          <w:iCs/>
          <w:color w:val="000000" w:themeColor="text1"/>
          <w:sz w:val="20"/>
          <w:szCs w:val="20"/>
        </w:rPr>
        <w:t xml:space="preserve"> – Part 2 </w:t>
      </w:r>
      <w:r w:rsidR="00755EE7">
        <w:rPr>
          <w:rFonts w:asciiTheme="minorHAnsi" w:hAnsiTheme="minorHAnsi" w:cstheme="minorHAnsi"/>
          <w:iCs/>
          <w:color w:val="000000" w:themeColor="text1"/>
          <w:sz w:val="20"/>
          <w:szCs w:val="20"/>
        </w:rPr>
        <w:t>(2018)</w:t>
      </w:r>
      <w:r w:rsidR="00755EE7" w:rsidRPr="00BE3900">
        <w:rPr>
          <w:rFonts w:asciiTheme="minorHAnsi" w:hAnsiTheme="minorHAnsi" w:cstheme="minorHAnsi"/>
          <w:i/>
          <w:iCs/>
          <w:color w:val="000000" w:themeColor="text1"/>
          <w:sz w:val="20"/>
          <w:szCs w:val="20"/>
        </w:rPr>
        <w:t xml:space="preserve"> </w:t>
      </w:r>
      <w:r w:rsidR="006B505F">
        <w:rPr>
          <w:rFonts w:asciiTheme="minorHAnsi" w:hAnsiTheme="minorHAnsi" w:cstheme="minorHAnsi"/>
          <w:color w:val="000000" w:themeColor="text1"/>
          <w:sz w:val="20"/>
          <w:szCs w:val="20"/>
        </w:rPr>
        <w:t xml:space="preserve">is also provided and </w:t>
      </w:r>
      <w:r w:rsidR="00D3787E">
        <w:rPr>
          <w:rFonts w:asciiTheme="minorHAnsi" w:hAnsiTheme="minorHAnsi" w:cstheme="minorHAnsi"/>
          <w:color w:val="000000" w:themeColor="text1"/>
          <w:sz w:val="20"/>
          <w:szCs w:val="20"/>
        </w:rPr>
        <w:t>shall</w:t>
      </w:r>
      <w:r w:rsidR="006B505F">
        <w:rPr>
          <w:rFonts w:asciiTheme="minorHAnsi" w:hAnsiTheme="minorHAnsi" w:cstheme="minorHAnsi"/>
          <w:color w:val="000000" w:themeColor="text1"/>
          <w:sz w:val="20"/>
          <w:szCs w:val="20"/>
        </w:rPr>
        <w:t xml:space="preserve"> be used as the primary reference for BMP implementation and maintenance.</w:t>
      </w:r>
    </w:p>
    <w:p w14:paraId="0F15C984" w14:textId="4A5253D5" w:rsidR="00E444C9" w:rsidRDefault="00DD3830" w:rsidP="00A00EEB">
      <w:pPr>
        <w:pStyle w:val="Bullet"/>
        <w:tabs>
          <w:tab w:val="clear" w:pos="360"/>
        </w:tabs>
        <w:spacing w:after="0"/>
        <w:ind w:left="720"/>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Project Planning</w:t>
      </w:r>
      <w:r w:rsidR="006B505F">
        <w:rPr>
          <w:rFonts w:asciiTheme="minorHAnsi" w:hAnsiTheme="minorHAnsi" w:cstheme="minorHAnsi"/>
          <w:color w:val="000000" w:themeColor="text1"/>
          <w:sz w:val="20"/>
          <w:szCs w:val="20"/>
        </w:rPr>
        <w:t xml:space="preserve">, </w:t>
      </w:r>
      <w:r w:rsidR="00755EE7" w:rsidRPr="00BE3900">
        <w:rPr>
          <w:rFonts w:asciiTheme="minorHAnsi" w:hAnsiTheme="minorHAnsi" w:cstheme="minorHAnsi"/>
          <w:i/>
          <w:iCs/>
          <w:color w:val="000000" w:themeColor="text1"/>
          <w:sz w:val="20"/>
          <w:szCs w:val="20"/>
        </w:rPr>
        <w:t>Storm Water Standards</w:t>
      </w:r>
      <w:r w:rsidR="00755EE7">
        <w:rPr>
          <w:rFonts w:asciiTheme="minorHAnsi" w:hAnsiTheme="minorHAnsi" w:cstheme="minorHAnsi"/>
          <w:i/>
          <w:iCs/>
          <w:color w:val="000000" w:themeColor="text1"/>
          <w:sz w:val="20"/>
          <w:szCs w:val="20"/>
        </w:rPr>
        <w:t xml:space="preserve"> – Part 2 </w:t>
      </w:r>
      <w:r w:rsidR="00755EE7">
        <w:rPr>
          <w:rFonts w:asciiTheme="minorHAnsi" w:hAnsiTheme="minorHAnsi" w:cstheme="minorHAnsi"/>
          <w:iCs/>
          <w:color w:val="000000" w:themeColor="text1"/>
          <w:sz w:val="20"/>
          <w:szCs w:val="20"/>
        </w:rPr>
        <w:t>(2018)</w:t>
      </w:r>
      <w:r w:rsidR="00755EE7" w:rsidRPr="00BE3900">
        <w:rPr>
          <w:rFonts w:asciiTheme="minorHAnsi" w:hAnsiTheme="minorHAnsi" w:cstheme="minorHAnsi"/>
          <w:i/>
          <w:iCs/>
          <w:color w:val="000000" w:themeColor="text1"/>
          <w:sz w:val="20"/>
          <w:szCs w:val="20"/>
        </w:rPr>
        <w:t xml:space="preserve"> </w:t>
      </w:r>
      <w:r w:rsidR="006B505F">
        <w:rPr>
          <w:rFonts w:asciiTheme="minorHAnsi" w:hAnsiTheme="minorHAnsi" w:cstheme="minorHAnsi"/>
          <w:color w:val="000000" w:themeColor="text1"/>
          <w:sz w:val="20"/>
          <w:szCs w:val="20"/>
        </w:rPr>
        <w:t>Table 5-1</w:t>
      </w:r>
    </w:p>
    <w:p w14:paraId="51E09003" w14:textId="71320D56" w:rsidR="00DD3830" w:rsidRDefault="00DD3830" w:rsidP="00A00EEB">
      <w:pPr>
        <w:pStyle w:val="Bullet"/>
        <w:tabs>
          <w:tab w:val="clear" w:pos="360"/>
        </w:tabs>
        <w:spacing w:after="0"/>
        <w:ind w:left="720"/>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Good Site Management “Housekeeping”</w:t>
      </w:r>
      <w:r w:rsidR="006B505F">
        <w:rPr>
          <w:rFonts w:asciiTheme="minorHAnsi" w:hAnsiTheme="minorHAnsi" w:cstheme="minorHAnsi"/>
          <w:color w:val="000000" w:themeColor="text1"/>
          <w:sz w:val="20"/>
          <w:szCs w:val="20"/>
        </w:rPr>
        <w:t xml:space="preserve">, </w:t>
      </w:r>
      <w:r w:rsidR="00755EE7" w:rsidRPr="00BE3900">
        <w:rPr>
          <w:rFonts w:asciiTheme="minorHAnsi" w:hAnsiTheme="minorHAnsi" w:cstheme="minorHAnsi"/>
          <w:i/>
          <w:iCs/>
          <w:color w:val="000000" w:themeColor="text1"/>
          <w:sz w:val="20"/>
          <w:szCs w:val="20"/>
        </w:rPr>
        <w:t>Storm Water Standards</w:t>
      </w:r>
      <w:r w:rsidR="00755EE7">
        <w:rPr>
          <w:rFonts w:asciiTheme="minorHAnsi" w:hAnsiTheme="minorHAnsi" w:cstheme="minorHAnsi"/>
          <w:i/>
          <w:iCs/>
          <w:color w:val="000000" w:themeColor="text1"/>
          <w:sz w:val="20"/>
          <w:szCs w:val="20"/>
        </w:rPr>
        <w:t xml:space="preserve"> – Part 2 </w:t>
      </w:r>
      <w:r w:rsidR="00755EE7">
        <w:rPr>
          <w:rFonts w:asciiTheme="minorHAnsi" w:hAnsiTheme="minorHAnsi" w:cstheme="minorHAnsi"/>
          <w:iCs/>
          <w:color w:val="000000" w:themeColor="text1"/>
          <w:sz w:val="20"/>
          <w:szCs w:val="20"/>
        </w:rPr>
        <w:t>(2018)</w:t>
      </w:r>
      <w:r w:rsidR="00755EE7" w:rsidRPr="00BE3900">
        <w:rPr>
          <w:rFonts w:asciiTheme="minorHAnsi" w:hAnsiTheme="minorHAnsi" w:cstheme="minorHAnsi"/>
          <w:i/>
          <w:iCs/>
          <w:color w:val="000000" w:themeColor="text1"/>
          <w:sz w:val="20"/>
          <w:szCs w:val="20"/>
        </w:rPr>
        <w:t xml:space="preserve"> </w:t>
      </w:r>
      <w:r w:rsidR="006B505F">
        <w:rPr>
          <w:rFonts w:asciiTheme="minorHAnsi" w:hAnsiTheme="minorHAnsi" w:cstheme="minorHAnsi"/>
          <w:color w:val="000000" w:themeColor="text1"/>
          <w:sz w:val="20"/>
          <w:szCs w:val="20"/>
        </w:rPr>
        <w:t>Table 5-2</w:t>
      </w:r>
    </w:p>
    <w:p w14:paraId="2F01B2BC" w14:textId="680A97F0" w:rsidR="00DD3830" w:rsidRDefault="00DD3830" w:rsidP="00A00EEB">
      <w:pPr>
        <w:pStyle w:val="Bullet"/>
        <w:tabs>
          <w:tab w:val="clear" w:pos="360"/>
        </w:tabs>
        <w:spacing w:after="0"/>
        <w:ind w:left="720"/>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Non-Storm Water Management</w:t>
      </w:r>
      <w:r w:rsidR="006B505F">
        <w:rPr>
          <w:rFonts w:asciiTheme="minorHAnsi" w:hAnsiTheme="minorHAnsi" w:cstheme="minorHAnsi"/>
          <w:color w:val="000000" w:themeColor="text1"/>
          <w:sz w:val="20"/>
          <w:szCs w:val="20"/>
        </w:rPr>
        <w:t xml:space="preserve">, </w:t>
      </w:r>
      <w:r w:rsidR="00755EE7" w:rsidRPr="00BE3900">
        <w:rPr>
          <w:rFonts w:asciiTheme="minorHAnsi" w:hAnsiTheme="minorHAnsi" w:cstheme="minorHAnsi"/>
          <w:i/>
          <w:iCs/>
          <w:color w:val="000000" w:themeColor="text1"/>
          <w:sz w:val="20"/>
          <w:szCs w:val="20"/>
        </w:rPr>
        <w:t>Storm Water Standards</w:t>
      </w:r>
      <w:r w:rsidR="00755EE7">
        <w:rPr>
          <w:rFonts w:asciiTheme="minorHAnsi" w:hAnsiTheme="minorHAnsi" w:cstheme="minorHAnsi"/>
          <w:i/>
          <w:iCs/>
          <w:color w:val="000000" w:themeColor="text1"/>
          <w:sz w:val="20"/>
          <w:szCs w:val="20"/>
        </w:rPr>
        <w:t xml:space="preserve"> – Part 2 </w:t>
      </w:r>
      <w:r w:rsidR="00755EE7">
        <w:rPr>
          <w:rFonts w:asciiTheme="minorHAnsi" w:hAnsiTheme="minorHAnsi" w:cstheme="minorHAnsi"/>
          <w:iCs/>
          <w:color w:val="000000" w:themeColor="text1"/>
          <w:sz w:val="20"/>
          <w:szCs w:val="20"/>
        </w:rPr>
        <w:t>(2018)</w:t>
      </w:r>
      <w:r w:rsidR="00755EE7" w:rsidRPr="00BE3900">
        <w:rPr>
          <w:rFonts w:asciiTheme="minorHAnsi" w:hAnsiTheme="minorHAnsi" w:cstheme="minorHAnsi"/>
          <w:i/>
          <w:iCs/>
          <w:color w:val="000000" w:themeColor="text1"/>
          <w:sz w:val="20"/>
          <w:szCs w:val="20"/>
        </w:rPr>
        <w:t xml:space="preserve"> </w:t>
      </w:r>
      <w:r w:rsidR="006B505F">
        <w:rPr>
          <w:rFonts w:asciiTheme="minorHAnsi" w:hAnsiTheme="minorHAnsi" w:cstheme="minorHAnsi"/>
          <w:color w:val="000000" w:themeColor="text1"/>
          <w:sz w:val="20"/>
          <w:szCs w:val="20"/>
        </w:rPr>
        <w:t>Table 5-3</w:t>
      </w:r>
    </w:p>
    <w:p w14:paraId="6F32A27F" w14:textId="708B9C0B" w:rsidR="00DD3830" w:rsidRDefault="00DD3830" w:rsidP="00A00EEB">
      <w:pPr>
        <w:pStyle w:val="Bullet"/>
        <w:tabs>
          <w:tab w:val="clear" w:pos="360"/>
        </w:tabs>
        <w:spacing w:after="0"/>
        <w:ind w:left="720"/>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Erosion Control</w:t>
      </w:r>
      <w:r w:rsidR="006B505F">
        <w:rPr>
          <w:rFonts w:asciiTheme="minorHAnsi" w:hAnsiTheme="minorHAnsi" w:cstheme="minorHAnsi"/>
          <w:color w:val="000000" w:themeColor="text1"/>
          <w:sz w:val="20"/>
          <w:szCs w:val="20"/>
        </w:rPr>
        <w:t xml:space="preserve">, </w:t>
      </w:r>
      <w:r w:rsidR="00755EE7" w:rsidRPr="00BE3900">
        <w:rPr>
          <w:rFonts w:asciiTheme="minorHAnsi" w:hAnsiTheme="minorHAnsi" w:cstheme="minorHAnsi"/>
          <w:i/>
          <w:iCs/>
          <w:color w:val="000000" w:themeColor="text1"/>
          <w:sz w:val="20"/>
          <w:szCs w:val="20"/>
        </w:rPr>
        <w:t>Storm Water Standards</w:t>
      </w:r>
      <w:r w:rsidR="00755EE7">
        <w:rPr>
          <w:rFonts w:asciiTheme="minorHAnsi" w:hAnsiTheme="minorHAnsi" w:cstheme="minorHAnsi"/>
          <w:i/>
          <w:iCs/>
          <w:color w:val="000000" w:themeColor="text1"/>
          <w:sz w:val="20"/>
          <w:szCs w:val="20"/>
        </w:rPr>
        <w:t xml:space="preserve"> – Part 2 </w:t>
      </w:r>
      <w:r w:rsidR="00755EE7">
        <w:rPr>
          <w:rFonts w:asciiTheme="minorHAnsi" w:hAnsiTheme="minorHAnsi" w:cstheme="minorHAnsi"/>
          <w:iCs/>
          <w:color w:val="000000" w:themeColor="text1"/>
          <w:sz w:val="20"/>
          <w:szCs w:val="20"/>
        </w:rPr>
        <w:t>(2018)</w:t>
      </w:r>
      <w:r w:rsidR="00755EE7" w:rsidRPr="00BE3900">
        <w:rPr>
          <w:rFonts w:asciiTheme="minorHAnsi" w:hAnsiTheme="minorHAnsi" w:cstheme="minorHAnsi"/>
          <w:i/>
          <w:iCs/>
          <w:color w:val="000000" w:themeColor="text1"/>
          <w:sz w:val="20"/>
          <w:szCs w:val="20"/>
        </w:rPr>
        <w:t xml:space="preserve"> </w:t>
      </w:r>
      <w:r w:rsidR="006B505F">
        <w:rPr>
          <w:rFonts w:asciiTheme="minorHAnsi" w:hAnsiTheme="minorHAnsi" w:cstheme="minorHAnsi"/>
          <w:color w:val="000000" w:themeColor="text1"/>
          <w:sz w:val="20"/>
          <w:szCs w:val="20"/>
        </w:rPr>
        <w:t>Table 5-4</w:t>
      </w:r>
    </w:p>
    <w:p w14:paraId="0490D7EE" w14:textId="59AD9386" w:rsidR="00DD3830" w:rsidRDefault="00DD3830" w:rsidP="00A00EEB">
      <w:pPr>
        <w:pStyle w:val="Bullet"/>
        <w:tabs>
          <w:tab w:val="clear" w:pos="360"/>
        </w:tabs>
        <w:spacing w:after="0"/>
        <w:ind w:left="720"/>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Sediment Control</w:t>
      </w:r>
      <w:r w:rsidR="006B505F">
        <w:rPr>
          <w:rFonts w:asciiTheme="minorHAnsi" w:hAnsiTheme="minorHAnsi" w:cstheme="minorHAnsi"/>
          <w:color w:val="000000" w:themeColor="text1"/>
          <w:sz w:val="20"/>
          <w:szCs w:val="20"/>
        </w:rPr>
        <w:t xml:space="preserve">, </w:t>
      </w:r>
      <w:r w:rsidR="00755EE7" w:rsidRPr="00BE3900">
        <w:rPr>
          <w:rFonts w:asciiTheme="minorHAnsi" w:hAnsiTheme="minorHAnsi" w:cstheme="minorHAnsi"/>
          <w:i/>
          <w:iCs/>
          <w:color w:val="000000" w:themeColor="text1"/>
          <w:sz w:val="20"/>
          <w:szCs w:val="20"/>
        </w:rPr>
        <w:t>Storm Water Standards</w:t>
      </w:r>
      <w:r w:rsidR="00755EE7">
        <w:rPr>
          <w:rFonts w:asciiTheme="minorHAnsi" w:hAnsiTheme="minorHAnsi" w:cstheme="minorHAnsi"/>
          <w:i/>
          <w:iCs/>
          <w:color w:val="000000" w:themeColor="text1"/>
          <w:sz w:val="20"/>
          <w:szCs w:val="20"/>
        </w:rPr>
        <w:t xml:space="preserve"> – Part 2 </w:t>
      </w:r>
      <w:r w:rsidR="00755EE7">
        <w:rPr>
          <w:rFonts w:asciiTheme="minorHAnsi" w:hAnsiTheme="minorHAnsi" w:cstheme="minorHAnsi"/>
          <w:iCs/>
          <w:color w:val="000000" w:themeColor="text1"/>
          <w:sz w:val="20"/>
          <w:szCs w:val="20"/>
        </w:rPr>
        <w:t>(2018)</w:t>
      </w:r>
      <w:r w:rsidR="00755EE7" w:rsidRPr="00BE3900">
        <w:rPr>
          <w:rFonts w:asciiTheme="minorHAnsi" w:hAnsiTheme="minorHAnsi" w:cstheme="minorHAnsi"/>
          <w:i/>
          <w:iCs/>
          <w:color w:val="000000" w:themeColor="text1"/>
          <w:sz w:val="20"/>
          <w:szCs w:val="20"/>
        </w:rPr>
        <w:t xml:space="preserve"> </w:t>
      </w:r>
      <w:r w:rsidR="006B505F">
        <w:rPr>
          <w:rFonts w:asciiTheme="minorHAnsi" w:hAnsiTheme="minorHAnsi" w:cstheme="minorHAnsi"/>
          <w:color w:val="000000" w:themeColor="text1"/>
          <w:sz w:val="20"/>
          <w:szCs w:val="20"/>
        </w:rPr>
        <w:t>Table 5-5</w:t>
      </w:r>
    </w:p>
    <w:p w14:paraId="43B86741" w14:textId="1CF6E86B" w:rsidR="00DD3830" w:rsidRDefault="00E34689" w:rsidP="00A00EEB">
      <w:pPr>
        <w:pStyle w:val="Bullet"/>
        <w:tabs>
          <w:tab w:val="clear" w:pos="360"/>
        </w:tabs>
        <w:spacing w:after="120"/>
        <w:ind w:left="720"/>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Run-on and Run</w:t>
      </w:r>
      <w:r w:rsidR="00DD3830">
        <w:rPr>
          <w:rFonts w:asciiTheme="minorHAnsi" w:hAnsiTheme="minorHAnsi" w:cstheme="minorHAnsi"/>
          <w:color w:val="000000" w:themeColor="text1"/>
          <w:sz w:val="20"/>
          <w:szCs w:val="20"/>
        </w:rPr>
        <w:t>off Control</w:t>
      </w:r>
      <w:r w:rsidR="006B505F">
        <w:rPr>
          <w:rFonts w:asciiTheme="minorHAnsi" w:hAnsiTheme="minorHAnsi" w:cstheme="minorHAnsi"/>
          <w:color w:val="000000" w:themeColor="text1"/>
          <w:sz w:val="20"/>
          <w:szCs w:val="20"/>
        </w:rPr>
        <w:t xml:space="preserve">, </w:t>
      </w:r>
      <w:r w:rsidR="00755EE7" w:rsidRPr="00BE3900">
        <w:rPr>
          <w:rFonts w:asciiTheme="minorHAnsi" w:hAnsiTheme="minorHAnsi" w:cstheme="minorHAnsi"/>
          <w:i/>
          <w:iCs/>
          <w:color w:val="000000" w:themeColor="text1"/>
          <w:sz w:val="20"/>
          <w:szCs w:val="20"/>
        </w:rPr>
        <w:t>Storm Water Standards</w:t>
      </w:r>
      <w:r w:rsidR="00755EE7">
        <w:rPr>
          <w:rFonts w:asciiTheme="minorHAnsi" w:hAnsiTheme="minorHAnsi" w:cstheme="minorHAnsi"/>
          <w:i/>
          <w:iCs/>
          <w:color w:val="000000" w:themeColor="text1"/>
          <w:sz w:val="20"/>
          <w:szCs w:val="20"/>
        </w:rPr>
        <w:t xml:space="preserve"> – Part 2 </w:t>
      </w:r>
      <w:r w:rsidR="00755EE7">
        <w:rPr>
          <w:rFonts w:asciiTheme="minorHAnsi" w:hAnsiTheme="minorHAnsi" w:cstheme="minorHAnsi"/>
          <w:iCs/>
          <w:color w:val="000000" w:themeColor="text1"/>
          <w:sz w:val="20"/>
          <w:szCs w:val="20"/>
        </w:rPr>
        <w:t>(2018)</w:t>
      </w:r>
      <w:r w:rsidR="00755EE7" w:rsidRPr="00BE3900">
        <w:rPr>
          <w:rFonts w:asciiTheme="minorHAnsi" w:hAnsiTheme="minorHAnsi" w:cstheme="minorHAnsi"/>
          <w:i/>
          <w:iCs/>
          <w:color w:val="000000" w:themeColor="text1"/>
          <w:sz w:val="20"/>
          <w:szCs w:val="20"/>
        </w:rPr>
        <w:t xml:space="preserve"> </w:t>
      </w:r>
      <w:r w:rsidR="006B505F">
        <w:rPr>
          <w:rFonts w:asciiTheme="minorHAnsi" w:hAnsiTheme="minorHAnsi" w:cstheme="minorHAnsi"/>
          <w:color w:val="000000" w:themeColor="text1"/>
          <w:sz w:val="20"/>
          <w:szCs w:val="20"/>
        </w:rPr>
        <w:t>Table 5-6</w:t>
      </w:r>
    </w:p>
    <w:p w14:paraId="0CE17E47" w14:textId="207127D7" w:rsidR="00DD12D8" w:rsidRDefault="00DD12D8" w:rsidP="00A00EEB">
      <w:pPr>
        <w:pStyle w:val="Bullet"/>
        <w:numPr>
          <w:ilvl w:val="0"/>
          <w:numId w:val="0"/>
        </w:numPr>
        <w:spacing w:after="120"/>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Note: Active/Passive Sediment Treatment is unlikely to apply to projects preparing WPCPs. </w:t>
      </w:r>
    </w:p>
    <w:p w14:paraId="751B131D" w14:textId="77777777" w:rsidR="00E444C9" w:rsidRPr="00BE3900" w:rsidRDefault="00E444C9" w:rsidP="00A00EEB">
      <w:pPr>
        <w:rPr>
          <w:rFonts w:asciiTheme="minorHAnsi" w:hAnsiTheme="minorHAnsi" w:cstheme="minorHAnsi"/>
          <w:color w:val="000000" w:themeColor="text1"/>
          <w:sz w:val="20"/>
          <w:szCs w:val="20"/>
        </w:rPr>
      </w:pPr>
      <w:r w:rsidRPr="00BE3900">
        <w:rPr>
          <w:rFonts w:asciiTheme="minorHAnsi" w:hAnsiTheme="minorHAnsi" w:cstheme="minorHAnsi"/>
          <w:color w:val="000000" w:themeColor="text1"/>
          <w:sz w:val="20"/>
          <w:szCs w:val="20"/>
        </w:rPr>
        <w:t>BMPs</w:t>
      </w:r>
      <w:r w:rsidRPr="00BE3900">
        <w:rPr>
          <w:rFonts w:asciiTheme="minorHAnsi" w:hAnsiTheme="minorHAnsi" w:cstheme="minorHAnsi"/>
          <w:color w:val="000000" w:themeColor="text1"/>
          <w:spacing w:val="25"/>
          <w:sz w:val="20"/>
          <w:szCs w:val="20"/>
        </w:rPr>
        <w:t xml:space="preserve"> </w:t>
      </w:r>
      <w:r w:rsidRPr="00BE3900">
        <w:rPr>
          <w:rFonts w:asciiTheme="minorHAnsi" w:hAnsiTheme="minorHAnsi" w:cstheme="minorHAnsi"/>
          <w:color w:val="000000" w:themeColor="text1"/>
          <w:sz w:val="20"/>
          <w:szCs w:val="20"/>
        </w:rPr>
        <w:t>fr</w:t>
      </w:r>
      <w:r w:rsidRPr="00BE3900">
        <w:rPr>
          <w:rFonts w:asciiTheme="minorHAnsi" w:hAnsiTheme="minorHAnsi" w:cstheme="minorHAnsi"/>
          <w:color w:val="000000" w:themeColor="text1"/>
          <w:spacing w:val="2"/>
          <w:sz w:val="20"/>
          <w:szCs w:val="20"/>
        </w:rPr>
        <w:t>o</w:t>
      </w:r>
      <w:r w:rsidRPr="00BE3900">
        <w:rPr>
          <w:rFonts w:asciiTheme="minorHAnsi" w:hAnsiTheme="minorHAnsi" w:cstheme="minorHAnsi"/>
          <w:color w:val="000000" w:themeColor="text1"/>
          <w:sz w:val="20"/>
          <w:szCs w:val="20"/>
        </w:rPr>
        <w:t>m</w:t>
      </w:r>
      <w:r w:rsidRPr="00BE3900">
        <w:rPr>
          <w:rFonts w:asciiTheme="minorHAnsi" w:hAnsiTheme="minorHAnsi" w:cstheme="minorHAnsi"/>
          <w:color w:val="000000" w:themeColor="text1"/>
          <w:spacing w:val="28"/>
          <w:sz w:val="20"/>
          <w:szCs w:val="20"/>
        </w:rPr>
        <w:t xml:space="preserve"> </w:t>
      </w:r>
      <w:r w:rsidRPr="00BE3900">
        <w:rPr>
          <w:rFonts w:asciiTheme="minorHAnsi" w:hAnsiTheme="minorHAnsi" w:cstheme="minorHAnsi"/>
          <w:color w:val="000000" w:themeColor="text1"/>
          <w:sz w:val="20"/>
          <w:szCs w:val="20"/>
        </w:rPr>
        <w:t>each</w:t>
      </w:r>
      <w:r w:rsidRPr="00BE3900">
        <w:rPr>
          <w:rFonts w:asciiTheme="minorHAnsi" w:hAnsiTheme="minorHAnsi" w:cstheme="minorHAnsi"/>
          <w:color w:val="000000" w:themeColor="text1"/>
          <w:spacing w:val="26"/>
          <w:sz w:val="20"/>
          <w:szCs w:val="20"/>
        </w:rPr>
        <w:t xml:space="preserve"> </w:t>
      </w:r>
      <w:r w:rsidRPr="00BE3900">
        <w:rPr>
          <w:rFonts w:asciiTheme="minorHAnsi" w:hAnsiTheme="minorHAnsi" w:cstheme="minorHAnsi"/>
          <w:color w:val="000000" w:themeColor="text1"/>
          <w:sz w:val="20"/>
          <w:szCs w:val="20"/>
        </w:rPr>
        <w:t>of</w:t>
      </w:r>
      <w:r w:rsidRPr="00BE3900">
        <w:rPr>
          <w:rFonts w:asciiTheme="minorHAnsi" w:hAnsiTheme="minorHAnsi" w:cstheme="minorHAnsi"/>
          <w:color w:val="000000" w:themeColor="text1"/>
          <w:spacing w:val="29"/>
          <w:sz w:val="20"/>
          <w:szCs w:val="20"/>
        </w:rPr>
        <w:t xml:space="preserve"> </w:t>
      </w:r>
      <w:r w:rsidRPr="00BE3900">
        <w:rPr>
          <w:rFonts w:asciiTheme="minorHAnsi" w:hAnsiTheme="minorHAnsi" w:cstheme="minorHAnsi"/>
          <w:color w:val="000000" w:themeColor="text1"/>
          <w:sz w:val="20"/>
          <w:szCs w:val="20"/>
        </w:rPr>
        <w:t>the</w:t>
      </w:r>
      <w:r w:rsidRPr="00BE3900">
        <w:rPr>
          <w:rFonts w:asciiTheme="minorHAnsi" w:hAnsiTheme="minorHAnsi" w:cstheme="minorHAnsi"/>
          <w:color w:val="000000" w:themeColor="text1"/>
          <w:spacing w:val="28"/>
          <w:sz w:val="20"/>
          <w:szCs w:val="20"/>
        </w:rPr>
        <w:t xml:space="preserve"> </w:t>
      </w:r>
      <w:r w:rsidRPr="00BE3900">
        <w:rPr>
          <w:rFonts w:asciiTheme="minorHAnsi" w:hAnsiTheme="minorHAnsi" w:cstheme="minorHAnsi"/>
          <w:color w:val="000000" w:themeColor="text1"/>
          <w:sz w:val="20"/>
          <w:szCs w:val="20"/>
        </w:rPr>
        <w:t>above</w:t>
      </w:r>
      <w:r w:rsidRPr="00BE3900">
        <w:rPr>
          <w:rFonts w:asciiTheme="minorHAnsi" w:hAnsiTheme="minorHAnsi" w:cstheme="minorHAnsi"/>
          <w:color w:val="000000" w:themeColor="text1"/>
          <w:spacing w:val="28"/>
          <w:sz w:val="20"/>
          <w:szCs w:val="20"/>
        </w:rPr>
        <w:t xml:space="preserve"> </w:t>
      </w:r>
      <w:r w:rsidRPr="00BE3900">
        <w:rPr>
          <w:rFonts w:asciiTheme="minorHAnsi" w:hAnsiTheme="minorHAnsi" w:cstheme="minorHAnsi"/>
          <w:color w:val="000000" w:themeColor="text1"/>
          <w:sz w:val="20"/>
          <w:szCs w:val="20"/>
        </w:rPr>
        <w:t>categ</w:t>
      </w:r>
      <w:r w:rsidRPr="00BE3900">
        <w:rPr>
          <w:rFonts w:asciiTheme="minorHAnsi" w:hAnsiTheme="minorHAnsi" w:cstheme="minorHAnsi"/>
          <w:color w:val="000000" w:themeColor="text1"/>
          <w:spacing w:val="1"/>
          <w:sz w:val="20"/>
          <w:szCs w:val="20"/>
        </w:rPr>
        <w:t>o</w:t>
      </w:r>
      <w:r w:rsidRPr="00BE3900">
        <w:rPr>
          <w:rFonts w:asciiTheme="minorHAnsi" w:hAnsiTheme="minorHAnsi" w:cstheme="minorHAnsi"/>
          <w:color w:val="000000" w:themeColor="text1"/>
          <w:sz w:val="20"/>
          <w:szCs w:val="20"/>
        </w:rPr>
        <w:t>ries</w:t>
      </w:r>
      <w:r w:rsidRPr="00BE3900">
        <w:rPr>
          <w:rFonts w:asciiTheme="minorHAnsi" w:hAnsiTheme="minorHAnsi" w:cstheme="minorHAnsi"/>
          <w:color w:val="000000" w:themeColor="text1"/>
          <w:spacing w:val="21"/>
          <w:sz w:val="20"/>
          <w:szCs w:val="20"/>
        </w:rPr>
        <w:t xml:space="preserve"> </w:t>
      </w:r>
      <w:r w:rsidRPr="00BE3900">
        <w:rPr>
          <w:rFonts w:asciiTheme="minorHAnsi" w:hAnsiTheme="minorHAnsi" w:cstheme="minorHAnsi"/>
          <w:color w:val="000000" w:themeColor="text1"/>
          <w:sz w:val="20"/>
          <w:szCs w:val="20"/>
        </w:rPr>
        <w:t>must</w:t>
      </w:r>
      <w:r w:rsidRPr="00BE3900">
        <w:rPr>
          <w:rFonts w:asciiTheme="minorHAnsi" w:hAnsiTheme="minorHAnsi" w:cstheme="minorHAnsi"/>
          <w:color w:val="000000" w:themeColor="text1"/>
          <w:spacing w:val="26"/>
          <w:sz w:val="20"/>
          <w:szCs w:val="20"/>
        </w:rPr>
        <w:t xml:space="preserve"> </w:t>
      </w:r>
      <w:r w:rsidRPr="00BE3900">
        <w:rPr>
          <w:rFonts w:asciiTheme="minorHAnsi" w:hAnsiTheme="minorHAnsi" w:cstheme="minorHAnsi"/>
          <w:color w:val="000000" w:themeColor="text1"/>
          <w:sz w:val="20"/>
          <w:szCs w:val="20"/>
        </w:rPr>
        <w:t>be</w:t>
      </w:r>
      <w:r w:rsidRPr="00BE3900">
        <w:rPr>
          <w:rFonts w:asciiTheme="minorHAnsi" w:hAnsiTheme="minorHAnsi" w:cstheme="minorHAnsi"/>
          <w:color w:val="000000" w:themeColor="text1"/>
          <w:spacing w:val="29"/>
          <w:sz w:val="20"/>
          <w:szCs w:val="20"/>
        </w:rPr>
        <w:t xml:space="preserve"> </w:t>
      </w:r>
      <w:r w:rsidRPr="00BE3900">
        <w:rPr>
          <w:rFonts w:asciiTheme="minorHAnsi" w:hAnsiTheme="minorHAnsi" w:cstheme="minorHAnsi"/>
          <w:color w:val="000000" w:themeColor="text1"/>
          <w:sz w:val="20"/>
          <w:szCs w:val="20"/>
        </w:rPr>
        <w:t>used</w:t>
      </w:r>
      <w:r w:rsidRPr="00BE3900">
        <w:rPr>
          <w:rFonts w:asciiTheme="minorHAnsi" w:hAnsiTheme="minorHAnsi" w:cstheme="minorHAnsi"/>
          <w:color w:val="000000" w:themeColor="text1"/>
          <w:spacing w:val="26"/>
          <w:sz w:val="20"/>
          <w:szCs w:val="20"/>
        </w:rPr>
        <w:t xml:space="preserve"> </w:t>
      </w:r>
      <w:r w:rsidRPr="00BE3900">
        <w:rPr>
          <w:rFonts w:asciiTheme="minorHAnsi" w:hAnsiTheme="minorHAnsi" w:cstheme="minorHAnsi"/>
          <w:color w:val="000000" w:themeColor="text1"/>
          <w:sz w:val="20"/>
          <w:szCs w:val="20"/>
        </w:rPr>
        <w:t>together</w:t>
      </w:r>
      <w:r w:rsidRPr="00BE3900">
        <w:rPr>
          <w:rFonts w:asciiTheme="minorHAnsi" w:hAnsiTheme="minorHAnsi" w:cstheme="minorHAnsi"/>
          <w:color w:val="000000" w:themeColor="text1"/>
          <w:spacing w:val="23"/>
          <w:sz w:val="20"/>
          <w:szCs w:val="20"/>
        </w:rPr>
        <w:t xml:space="preserve"> </w:t>
      </w:r>
      <w:r w:rsidRPr="00BE3900">
        <w:rPr>
          <w:rFonts w:asciiTheme="minorHAnsi" w:hAnsiTheme="minorHAnsi" w:cstheme="minorHAnsi"/>
          <w:color w:val="000000" w:themeColor="text1"/>
          <w:sz w:val="20"/>
          <w:szCs w:val="20"/>
        </w:rPr>
        <w:t>as</w:t>
      </w:r>
      <w:r w:rsidRPr="00BE3900">
        <w:rPr>
          <w:rFonts w:asciiTheme="minorHAnsi" w:hAnsiTheme="minorHAnsi" w:cstheme="minorHAnsi"/>
          <w:color w:val="000000" w:themeColor="text1"/>
          <w:spacing w:val="29"/>
          <w:sz w:val="20"/>
          <w:szCs w:val="20"/>
        </w:rPr>
        <w:t xml:space="preserve"> </w:t>
      </w:r>
      <w:r w:rsidRPr="00BE3900">
        <w:rPr>
          <w:rFonts w:asciiTheme="minorHAnsi" w:hAnsiTheme="minorHAnsi" w:cstheme="minorHAnsi"/>
          <w:color w:val="000000" w:themeColor="text1"/>
          <w:sz w:val="20"/>
          <w:szCs w:val="20"/>
        </w:rPr>
        <w:t>a</w:t>
      </w:r>
      <w:r w:rsidRPr="00BE3900">
        <w:rPr>
          <w:rFonts w:asciiTheme="minorHAnsi" w:hAnsiTheme="minorHAnsi" w:cstheme="minorHAnsi"/>
          <w:color w:val="000000" w:themeColor="text1"/>
          <w:spacing w:val="30"/>
          <w:sz w:val="20"/>
          <w:szCs w:val="20"/>
        </w:rPr>
        <w:t xml:space="preserve"> </w:t>
      </w:r>
      <w:r w:rsidRPr="00BE3900">
        <w:rPr>
          <w:rFonts w:asciiTheme="minorHAnsi" w:hAnsiTheme="minorHAnsi" w:cstheme="minorHAnsi"/>
          <w:color w:val="000000" w:themeColor="text1"/>
          <w:sz w:val="20"/>
          <w:szCs w:val="20"/>
        </w:rPr>
        <w:t>system</w:t>
      </w:r>
      <w:r w:rsidRPr="00BE3900">
        <w:rPr>
          <w:rFonts w:asciiTheme="minorHAnsi" w:hAnsiTheme="minorHAnsi" w:cstheme="minorHAnsi"/>
          <w:color w:val="000000" w:themeColor="text1"/>
          <w:spacing w:val="24"/>
          <w:sz w:val="20"/>
          <w:szCs w:val="20"/>
        </w:rPr>
        <w:t xml:space="preserve"> </w:t>
      </w:r>
      <w:proofErr w:type="gramStart"/>
      <w:r w:rsidRPr="00BE3900">
        <w:rPr>
          <w:rFonts w:asciiTheme="minorHAnsi" w:hAnsiTheme="minorHAnsi" w:cstheme="minorHAnsi"/>
          <w:color w:val="000000" w:themeColor="text1"/>
          <w:sz w:val="20"/>
          <w:szCs w:val="20"/>
        </w:rPr>
        <w:t>in</w:t>
      </w:r>
      <w:r w:rsidRPr="00BE3900">
        <w:rPr>
          <w:rFonts w:asciiTheme="minorHAnsi" w:hAnsiTheme="minorHAnsi" w:cstheme="minorHAnsi"/>
          <w:color w:val="000000" w:themeColor="text1"/>
          <w:spacing w:val="29"/>
          <w:sz w:val="20"/>
          <w:szCs w:val="20"/>
        </w:rPr>
        <w:t xml:space="preserve"> </w:t>
      </w:r>
      <w:r w:rsidRPr="00BE3900">
        <w:rPr>
          <w:rFonts w:asciiTheme="minorHAnsi" w:hAnsiTheme="minorHAnsi" w:cstheme="minorHAnsi"/>
          <w:color w:val="000000" w:themeColor="text1"/>
          <w:sz w:val="20"/>
          <w:szCs w:val="20"/>
        </w:rPr>
        <w:t>order</w:t>
      </w:r>
      <w:r w:rsidRPr="00BE3900">
        <w:rPr>
          <w:rFonts w:asciiTheme="minorHAnsi" w:hAnsiTheme="minorHAnsi" w:cstheme="minorHAnsi"/>
          <w:color w:val="000000" w:themeColor="text1"/>
          <w:spacing w:val="26"/>
          <w:sz w:val="20"/>
          <w:szCs w:val="20"/>
        </w:rPr>
        <w:t xml:space="preserve"> </w:t>
      </w:r>
      <w:r w:rsidRPr="00BE3900">
        <w:rPr>
          <w:rFonts w:asciiTheme="minorHAnsi" w:hAnsiTheme="minorHAnsi" w:cstheme="minorHAnsi"/>
          <w:color w:val="000000" w:themeColor="text1"/>
          <w:sz w:val="20"/>
          <w:szCs w:val="20"/>
        </w:rPr>
        <w:t>to</w:t>
      </w:r>
      <w:proofErr w:type="gramEnd"/>
      <w:r w:rsidRPr="00BE3900">
        <w:rPr>
          <w:rFonts w:asciiTheme="minorHAnsi" w:hAnsiTheme="minorHAnsi" w:cstheme="minorHAnsi"/>
          <w:color w:val="000000" w:themeColor="text1"/>
          <w:spacing w:val="29"/>
          <w:sz w:val="20"/>
          <w:szCs w:val="20"/>
        </w:rPr>
        <w:t xml:space="preserve"> </w:t>
      </w:r>
      <w:r w:rsidRPr="00BE3900">
        <w:rPr>
          <w:rFonts w:asciiTheme="minorHAnsi" w:hAnsiTheme="minorHAnsi" w:cstheme="minorHAnsi"/>
          <w:color w:val="000000" w:themeColor="text1"/>
          <w:sz w:val="20"/>
          <w:szCs w:val="20"/>
        </w:rPr>
        <w:t>prevent</w:t>
      </w:r>
      <w:r w:rsidRPr="00BE3900">
        <w:rPr>
          <w:rFonts w:asciiTheme="minorHAnsi" w:hAnsiTheme="minorHAnsi" w:cstheme="minorHAnsi"/>
          <w:color w:val="000000" w:themeColor="text1"/>
          <w:spacing w:val="24"/>
          <w:sz w:val="20"/>
          <w:szCs w:val="20"/>
        </w:rPr>
        <w:t xml:space="preserve"> </w:t>
      </w:r>
      <w:r w:rsidRPr="00BE3900">
        <w:rPr>
          <w:rFonts w:asciiTheme="minorHAnsi" w:hAnsiTheme="minorHAnsi" w:cstheme="minorHAnsi"/>
          <w:color w:val="000000" w:themeColor="text1"/>
          <w:sz w:val="20"/>
          <w:szCs w:val="20"/>
        </w:rPr>
        <w:t>potenti</w:t>
      </w:r>
      <w:r w:rsidRPr="00BE3900">
        <w:rPr>
          <w:rFonts w:asciiTheme="minorHAnsi" w:hAnsiTheme="minorHAnsi" w:cstheme="minorHAnsi"/>
          <w:color w:val="000000" w:themeColor="text1"/>
          <w:spacing w:val="1"/>
          <w:sz w:val="20"/>
          <w:szCs w:val="20"/>
        </w:rPr>
        <w:t>a</w:t>
      </w:r>
      <w:r w:rsidRPr="00BE3900">
        <w:rPr>
          <w:rFonts w:asciiTheme="minorHAnsi" w:hAnsiTheme="minorHAnsi" w:cstheme="minorHAnsi"/>
          <w:color w:val="000000" w:themeColor="text1"/>
          <w:sz w:val="20"/>
          <w:szCs w:val="20"/>
        </w:rPr>
        <w:t xml:space="preserve">l pollutant discharges.  Each category is generally described and applicable BMPs are listed in the following sections.  Projects containing site features identified with a “yes” answer in </w:t>
      </w:r>
      <w:r w:rsidRPr="00E77AF2">
        <w:rPr>
          <w:rFonts w:asciiTheme="minorHAnsi" w:hAnsiTheme="minorHAnsi" w:cstheme="minorHAnsi"/>
          <w:b/>
          <w:color w:val="000000" w:themeColor="text1"/>
          <w:sz w:val="20"/>
          <w:szCs w:val="20"/>
        </w:rPr>
        <w:t>Table 6</w:t>
      </w:r>
      <w:r w:rsidRPr="00BE3900">
        <w:rPr>
          <w:rFonts w:asciiTheme="minorHAnsi" w:hAnsiTheme="minorHAnsi" w:cstheme="minorHAnsi"/>
          <w:color w:val="000000" w:themeColor="text1"/>
          <w:sz w:val="20"/>
          <w:szCs w:val="20"/>
        </w:rPr>
        <w:t xml:space="preserve"> must utilize BMPs from the applicable BMP table(s). If</w:t>
      </w:r>
      <w:r w:rsidRPr="00BE3900">
        <w:rPr>
          <w:rFonts w:asciiTheme="minorHAnsi" w:hAnsiTheme="minorHAnsi" w:cstheme="minorHAnsi"/>
          <w:color w:val="000000" w:themeColor="text1"/>
          <w:spacing w:val="8"/>
          <w:sz w:val="20"/>
          <w:szCs w:val="20"/>
        </w:rPr>
        <w:t xml:space="preserve"> </w:t>
      </w:r>
      <w:r w:rsidRPr="00BE3900">
        <w:rPr>
          <w:rFonts w:asciiTheme="minorHAnsi" w:hAnsiTheme="minorHAnsi" w:cstheme="minorHAnsi"/>
          <w:color w:val="000000" w:themeColor="text1"/>
          <w:sz w:val="20"/>
          <w:szCs w:val="20"/>
        </w:rPr>
        <w:t>no</w:t>
      </w:r>
      <w:r w:rsidRPr="00BE3900">
        <w:rPr>
          <w:rFonts w:asciiTheme="minorHAnsi" w:hAnsiTheme="minorHAnsi" w:cstheme="minorHAnsi"/>
          <w:color w:val="000000" w:themeColor="text1"/>
          <w:spacing w:val="7"/>
          <w:sz w:val="20"/>
          <w:szCs w:val="20"/>
        </w:rPr>
        <w:t xml:space="preserve"> </w:t>
      </w:r>
      <w:r w:rsidRPr="00BE3900">
        <w:rPr>
          <w:rFonts w:asciiTheme="minorHAnsi" w:hAnsiTheme="minorHAnsi" w:cstheme="minorHAnsi"/>
          <w:color w:val="000000" w:themeColor="text1"/>
          <w:sz w:val="20"/>
          <w:szCs w:val="20"/>
        </w:rPr>
        <w:t>BMPs from a specific table are</w:t>
      </w:r>
      <w:r w:rsidRPr="00BE3900">
        <w:rPr>
          <w:rFonts w:asciiTheme="minorHAnsi" w:hAnsiTheme="minorHAnsi" w:cstheme="minorHAnsi"/>
          <w:color w:val="000000" w:themeColor="text1"/>
          <w:spacing w:val="11"/>
          <w:sz w:val="20"/>
          <w:szCs w:val="20"/>
        </w:rPr>
        <w:t xml:space="preserve"> </w:t>
      </w:r>
      <w:r w:rsidRPr="00BE3900">
        <w:rPr>
          <w:rFonts w:asciiTheme="minorHAnsi" w:hAnsiTheme="minorHAnsi" w:cstheme="minorHAnsi"/>
          <w:color w:val="000000" w:themeColor="text1"/>
          <w:sz w:val="20"/>
          <w:szCs w:val="20"/>
        </w:rPr>
        <w:t>selec</w:t>
      </w:r>
      <w:r w:rsidRPr="00BE3900">
        <w:rPr>
          <w:rFonts w:asciiTheme="minorHAnsi" w:hAnsiTheme="minorHAnsi" w:cstheme="minorHAnsi"/>
          <w:color w:val="000000" w:themeColor="text1"/>
          <w:spacing w:val="-1"/>
          <w:sz w:val="20"/>
          <w:szCs w:val="20"/>
        </w:rPr>
        <w:t>t</w:t>
      </w:r>
      <w:r w:rsidRPr="00BE3900">
        <w:rPr>
          <w:rFonts w:asciiTheme="minorHAnsi" w:hAnsiTheme="minorHAnsi" w:cstheme="minorHAnsi"/>
          <w:color w:val="000000" w:themeColor="text1"/>
          <w:sz w:val="20"/>
          <w:szCs w:val="20"/>
        </w:rPr>
        <w:t>ed,</w:t>
      </w:r>
      <w:r w:rsidRPr="00BE3900">
        <w:rPr>
          <w:rFonts w:asciiTheme="minorHAnsi" w:hAnsiTheme="minorHAnsi" w:cstheme="minorHAnsi"/>
          <w:color w:val="000000" w:themeColor="text1"/>
          <w:spacing w:val="4"/>
          <w:sz w:val="20"/>
          <w:szCs w:val="20"/>
        </w:rPr>
        <w:t xml:space="preserve"> an </w:t>
      </w:r>
      <w:r w:rsidRPr="00BE3900">
        <w:rPr>
          <w:rFonts w:asciiTheme="minorHAnsi" w:hAnsiTheme="minorHAnsi" w:cstheme="minorHAnsi"/>
          <w:color w:val="000000" w:themeColor="text1"/>
          <w:sz w:val="20"/>
          <w:szCs w:val="20"/>
        </w:rPr>
        <w:t>explanation</w:t>
      </w:r>
      <w:r w:rsidRPr="00BE3900">
        <w:rPr>
          <w:rFonts w:asciiTheme="minorHAnsi" w:hAnsiTheme="minorHAnsi" w:cstheme="minorHAnsi"/>
          <w:color w:val="000000" w:themeColor="text1"/>
          <w:spacing w:val="2"/>
          <w:sz w:val="20"/>
          <w:szCs w:val="20"/>
        </w:rPr>
        <w:t xml:space="preserve"> must be provided</w:t>
      </w:r>
      <w:r w:rsidRPr="00BE3900">
        <w:rPr>
          <w:rFonts w:asciiTheme="minorHAnsi" w:hAnsiTheme="minorHAnsi" w:cstheme="minorHAnsi"/>
          <w:color w:val="000000" w:themeColor="text1"/>
          <w:sz w:val="20"/>
          <w:szCs w:val="20"/>
        </w:rPr>
        <w:t>.  For BMP implementation details, refer to:</w:t>
      </w:r>
    </w:p>
    <w:p w14:paraId="2AB92870" w14:textId="77777777" w:rsidR="00E444C9" w:rsidRPr="00BE3900" w:rsidRDefault="00E444C9" w:rsidP="00A00EEB">
      <w:pPr>
        <w:ind w:left="230" w:right="317"/>
        <w:rPr>
          <w:rFonts w:asciiTheme="minorHAnsi" w:hAnsiTheme="minorHAnsi" w:cstheme="minorHAnsi"/>
          <w:color w:val="000000" w:themeColor="text1"/>
          <w:sz w:val="20"/>
          <w:szCs w:val="20"/>
        </w:rPr>
      </w:pPr>
    </w:p>
    <w:p w14:paraId="1C510F8E" w14:textId="3249E115" w:rsidR="00E444C9" w:rsidRPr="004F3E17" w:rsidRDefault="00E444C9" w:rsidP="00A00EEB">
      <w:pPr>
        <w:pStyle w:val="Bullet"/>
        <w:tabs>
          <w:tab w:val="clear" w:pos="360"/>
        </w:tabs>
        <w:spacing w:after="120"/>
        <w:ind w:left="720"/>
        <w:jc w:val="both"/>
        <w:rPr>
          <w:rFonts w:asciiTheme="minorHAnsi" w:hAnsiTheme="minorHAnsi" w:cstheme="minorHAnsi"/>
          <w:caps/>
          <w:color w:val="000000" w:themeColor="text1"/>
          <w:sz w:val="20"/>
          <w:szCs w:val="20"/>
        </w:rPr>
      </w:pPr>
      <w:r w:rsidRPr="004F3E17">
        <w:rPr>
          <w:rFonts w:asciiTheme="minorHAnsi" w:hAnsiTheme="minorHAnsi" w:cstheme="minorHAnsi"/>
          <w:color w:val="000000" w:themeColor="text1"/>
          <w:sz w:val="20"/>
          <w:szCs w:val="20"/>
        </w:rPr>
        <w:t xml:space="preserve">California Stormwater Quality Association (CASQA) </w:t>
      </w:r>
      <w:r w:rsidRPr="004F3E17">
        <w:rPr>
          <w:rFonts w:asciiTheme="minorHAnsi" w:hAnsiTheme="minorHAnsi" w:cstheme="minorHAnsi"/>
          <w:i/>
          <w:color w:val="000000" w:themeColor="text1"/>
          <w:sz w:val="20"/>
          <w:szCs w:val="20"/>
        </w:rPr>
        <w:t>Construction BMP Handbook Portal</w:t>
      </w:r>
      <w:r w:rsidRPr="004F3E17">
        <w:rPr>
          <w:rFonts w:asciiTheme="minorHAnsi" w:hAnsiTheme="minorHAnsi" w:cstheme="minorHAnsi"/>
          <w:color w:val="000000" w:themeColor="text1"/>
          <w:sz w:val="20"/>
          <w:szCs w:val="20"/>
        </w:rPr>
        <w:t xml:space="preserve">, </w:t>
      </w:r>
      <w:r w:rsidR="00A10F06" w:rsidRPr="004F3E17">
        <w:rPr>
          <w:rFonts w:asciiTheme="minorHAnsi" w:hAnsiTheme="minorHAnsi" w:cstheme="minorHAnsi"/>
          <w:color w:val="000000" w:themeColor="text1"/>
          <w:sz w:val="20"/>
          <w:szCs w:val="20"/>
        </w:rPr>
        <w:t>201</w:t>
      </w:r>
      <w:r w:rsidR="00A10F06">
        <w:rPr>
          <w:rFonts w:asciiTheme="minorHAnsi" w:hAnsiTheme="minorHAnsi" w:cstheme="minorHAnsi"/>
          <w:color w:val="000000" w:themeColor="text1"/>
          <w:sz w:val="20"/>
          <w:szCs w:val="20"/>
        </w:rPr>
        <w:t>5</w:t>
      </w:r>
      <w:r w:rsidRPr="004F3E17">
        <w:rPr>
          <w:rFonts w:asciiTheme="minorHAnsi" w:hAnsiTheme="minorHAnsi" w:cstheme="minorHAnsi"/>
          <w:color w:val="000000" w:themeColor="text1"/>
          <w:sz w:val="20"/>
          <w:szCs w:val="20"/>
        </w:rPr>
        <w:t xml:space="preserve">, online at: </w:t>
      </w:r>
      <w:hyperlink r:id="rId21" w:history="1">
        <w:r w:rsidRPr="004F3E17">
          <w:rPr>
            <w:rStyle w:val="Hyperlink"/>
            <w:rFonts w:asciiTheme="minorHAnsi" w:hAnsiTheme="minorHAnsi" w:cstheme="minorHAnsi"/>
            <w:color w:val="000000" w:themeColor="text1"/>
            <w:sz w:val="20"/>
            <w:szCs w:val="20"/>
          </w:rPr>
          <w:t>http://www.casqa.org/LeftNavigation/ConstructionBMPHandbookPortalSWPPPTemplate/tabid/200/Default.aspx</w:t>
        </w:r>
      </w:hyperlink>
      <w:r w:rsidRPr="004F3E17">
        <w:rPr>
          <w:rFonts w:asciiTheme="minorHAnsi" w:hAnsiTheme="minorHAnsi" w:cstheme="minorHAnsi"/>
          <w:color w:val="000000" w:themeColor="text1"/>
          <w:sz w:val="20"/>
          <w:szCs w:val="20"/>
        </w:rPr>
        <w:t>, (subscription required); and</w:t>
      </w:r>
    </w:p>
    <w:p w14:paraId="6CCE7D45" w14:textId="355FFF58" w:rsidR="00E444C9" w:rsidRPr="004F3E17" w:rsidRDefault="00E444C9" w:rsidP="00A00EEB">
      <w:pPr>
        <w:pStyle w:val="Bullet"/>
        <w:tabs>
          <w:tab w:val="clear" w:pos="360"/>
          <w:tab w:val="num" w:pos="720"/>
        </w:tabs>
        <w:ind w:left="720"/>
        <w:jc w:val="both"/>
        <w:rPr>
          <w:rStyle w:val="Hyperlink"/>
          <w:rFonts w:asciiTheme="minorHAnsi" w:hAnsiTheme="minorHAnsi" w:cstheme="minorHAnsi"/>
          <w:caps/>
          <w:color w:val="000000" w:themeColor="text1"/>
          <w:sz w:val="20"/>
          <w:szCs w:val="20"/>
        </w:rPr>
      </w:pPr>
      <w:r w:rsidRPr="004F3E17">
        <w:rPr>
          <w:rFonts w:asciiTheme="minorHAnsi" w:hAnsiTheme="minorHAnsi" w:cstheme="minorHAnsi"/>
          <w:color w:val="000000" w:themeColor="text1"/>
          <w:sz w:val="20"/>
          <w:szCs w:val="20"/>
        </w:rPr>
        <w:t xml:space="preserve">California Department of Transportation (Caltrans) </w:t>
      </w:r>
      <w:r w:rsidRPr="004F3E17">
        <w:rPr>
          <w:rFonts w:asciiTheme="minorHAnsi" w:hAnsiTheme="minorHAnsi" w:cstheme="minorHAnsi"/>
          <w:i/>
          <w:color w:val="000000" w:themeColor="text1"/>
          <w:sz w:val="20"/>
          <w:szCs w:val="20"/>
        </w:rPr>
        <w:t>Construction Site BMP Handbook</w:t>
      </w:r>
      <w:r w:rsidRPr="004F3E17">
        <w:rPr>
          <w:rFonts w:asciiTheme="minorHAnsi" w:hAnsiTheme="minorHAnsi" w:cstheme="minorHAnsi"/>
          <w:color w:val="000000" w:themeColor="text1"/>
          <w:sz w:val="20"/>
          <w:szCs w:val="20"/>
        </w:rPr>
        <w:t>, 20</w:t>
      </w:r>
      <w:r w:rsidR="00A10F06">
        <w:rPr>
          <w:rFonts w:asciiTheme="minorHAnsi" w:hAnsiTheme="minorHAnsi" w:cstheme="minorHAnsi"/>
          <w:color w:val="000000" w:themeColor="text1"/>
          <w:sz w:val="20"/>
          <w:szCs w:val="20"/>
        </w:rPr>
        <w:t>17</w:t>
      </w:r>
      <w:r w:rsidRPr="004F3E17">
        <w:rPr>
          <w:rFonts w:asciiTheme="minorHAnsi" w:hAnsiTheme="minorHAnsi" w:cstheme="minorHAnsi"/>
          <w:color w:val="000000" w:themeColor="text1"/>
          <w:sz w:val="20"/>
          <w:szCs w:val="20"/>
        </w:rPr>
        <w:t>, online at:</w:t>
      </w:r>
      <w:r w:rsidRPr="00A10F06">
        <w:rPr>
          <w:rStyle w:val="Hyperlink"/>
          <w:color w:val="000000" w:themeColor="text1"/>
        </w:rPr>
        <w:t xml:space="preserve"> </w:t>
      </w:r>
      <w:r w:rsidR="00A10F06" w:rsidRPr="00A10F06">
        <w:rPr>
          <w:rStyle w:val="Hyperlink"/>
          <w:rFonts w:asciiTheme="minorHAnsi" w:hAnsiTheme="minorHAnsi" w:cstheme="minorHAnsi"/>
          <w:color w:val="000000" w:themeColor="text1"/>
          <w:sz w:val="20"/>
          <w:szCs w:val="20"/>
        </w:rPr>
        <w:t>http://www.dot.ca.gov/hq/construc/stormwater/documents/CSBMP-May-2017-Final.pdf</w:t>
      </w:r>
      <w:r w:rsidRPr="004F3E17">
        <w:rPr>
          <w:rStyle w:val="Hyperlink"/>
          <w:rFonts w:asciiTheme="minorHAnsi" w:hAnsiTheme="minorHAnsi" w:cstheme="minorHAnsi"/>
          <w:color w:val="000000" w:themeColor="text1"/>
          <w:sz w:val="20"/>
          <w:szCs w:val="20"/>
        </w:rPr>
        <w:t>.</w:t>
      </w:r>
    </w:p>
    <w:p w14:paraId="0AF0BF52" w14:textId="59CFF06A" w:rsidR="00E444C9" w:rsidRDefault="00623063" w:rsidP="00A00EEB">
      <w:pPr>
        <w:pStyle w:val="Heading1"/>
      </w:pPr>
      <w:bookmarkStart w:id="38" w:name="_Toc516398859"/>
      <w:r>
        <w:t>3</w:t>
      </w:r>
      <w:r w:rsidR="00E444C9" w:rsidRPr="00134778">
        <w:t xml:space="preserve">.1 </w:t>
      </w:r>
      <w:r>
        <w:t>Project Planning</w:t>
      </w:r>
      <w:bookmarkEnd w:id="38"/>
    </w:p>
    <w:p w14:paraId="3619551B" w14:textId="1A3D7950" w:rsidR="00216202" w:rsidRPr="00762411" w:rsidRDefault="00216202" w:rsidP="00A00EEB">
      <w:pPr>
        <w:pStyle w:val="Heading2"/>
        <w:numPr>
          <w:ilvl w:val="0"/>
          <w:numId w:val="0"/>
        </w:numPr>
        <w:ind w:left="1080" w:hanging="720"/>
        <w:rPr>
          <w:color w:val="auto"/>
          <w:sz w:val="24"/>
        </w:rPr>
      </w:pPr>
      <w:bookmarkStart w:id="39" w:name="_Toc516398860"/>
      <w:r w:rsidRPr="00EA7D3F">
        <w:rPr>
          <w:rFonts w:asciiTheme="majorHAnsi" w:hAnsiTheme="majorHAnsi"/>
          <w:b w:val="0"/>
          <w:color w:val="auto"/>
          <w:sz w:val="24"/>
          <w:szCs w:val="24"/>
        </w:rPr>
        <w:t>3.1.1 Scheduling/Phasing Plan</w:t>
      </w:r>
      <w:bookmarkEnd w:id="39"/>
    </w:p>
    <w:p w14:paraId="2EF1B8EB" w14:textId="081C5000" w:rsidR="00C92445" w:rsidRDefault="00C432D9" w:rsidP="00A00EEB">
      <w:pPr>
        <w:rPr>
          <w:rFonts w:ascii="Open Sans" w:hAnsi="Open Sans" w:cs="Open Sans"/>
          <w:sz w:val="20"/>
          <w:szCs w:val="20"/>
        </w:rPr>
      </w:pPr>
      <w:r w:rsidRPr="00091E1B">
        <w:rPr>
          <w:rFonts w:ascii="Open Sans" w:hAnsi="Open Sans" w:cs="Open Sans"/>
          <w:sz w:val="20"/>
          <w:szCs w:val="20"/>
        </w:rPr>
        <w:t xml:space="preserve">A </w:t>
      </w:r>
      <w:r w:rsidR="00C92445">
        <w:rPr>
          <w:rFonts w:ascii="Open Sans" w:hAnsi="Open Sans" w:cs="Open Sans"/>
          <w:sz w:val="20"/>
          <w:szCs w:val="20"/>
        </w:rPr>
        <w:t>scheduling/phasing plan</w:t>
      </w:r>
      <w:r w:rsidRPr="00091E1B">
        <w:rPr>
          <w:rFonts w:ascii="Open Sans" w:hAnsi="Open Sans" w:cs="Open Sans"/>
          <w:sz w:val="20"/>
          <w:szCs w:val="20"/>
        </w:rPr>
        <w:t xml:space="preserve"> must be develo</w:t>
      </w:r>
      <w:r w:rsidR="004F3E17">
        <w:rPr>
          <w:rFonts w:ascii="Open Sans" w:hAnsi="Open Sans" w:cs="Open Sans"/>
          <w:sz w:val="20"/>
          <w:szCs w:val="20"/>
        </w:rPr>
        <w:t>ped for each project to address</w:t>
      </w:r>
      <w:r w:rsidRPr="00091E1B">
        <w:rPr>
          <w:rFonts w:ascii="Open Sans" w:hAnsi="Open Sans" w:cs="Open Sans"/>
          <w:sz w:val="20"/>
          <w:szCs w:val="20"/>
        </w:rPr>
        <w:t xml:space="preserve"> </w:t>
      </w:r>
      <w:r w:rsidR="00B37C32">
        <w:rPr>
          <w:rFonts w:ascii="Open Sans" w:hAnsi="Open Sans" w:cs="Open Sans"/>
          <w:sz w:val="20"/>
          <w:szCs w:val="20"/>
        </w:rPr>
        <w:t>work activities</w:t>
      </w:r>
      <w:r w:rsidR="00C92445">
        <w:rPr>
          <w:rFonts w:ascii="Open Sans" w:hAnsi="Open Sans" w:cs="Open Sans"/>
          <w:sz w:val="20"/>
          <w:szCs w:val="20"/>
        </w:rPr>
        <w:t xml:space="preserve"> and BMP sequencing for each construction phase (</w:t>
      </w:r>
      <w:r w:rsidR="00C92445" w:rsidRPr="00C92445">
        <w:rPr>
          <w:rFonts w:ascii="Open Sans" w:hAnsi="Open Sans" w:cs="Open Sans"/>
          <w:sz w:val="20"/>
          <w:szCs w:val="20"/>
        </w:rPr>
        <w:t>i.e., demolition, mass</w:t>
      </w:r>
      <w:r w:rsidR="00F02829">
        <w:rPr>
          <w:rFonts w:ascii="Open Sans" w:hAnsi="Open Sans" w:cs="Open Sans"/>
          <w:sz w:val="20"/>
          <w:szCs w:val="20"/>
        </w:rPr>
        <w:t xml:space="preserve"> grading, </w:t>
      </w:r>
      <w:r w:rsidR="00C92445" w:rsidRPr="00C92445">
        <w:rPr>
          <w:rFonts w:ascii="Open Sans" w:hAnsi="Open Sans" w:cs="Open Sans"/>
          <w:sz w:val="20"/>
          <w:szCs w:val="20"/>
        </w:rPr>
        <w:t>rough grading, final grading, and stabilization</w:t>
      </w:r>
      <w:r w:rsidR="00C92445">
        <w:rPr>
          <w:rFonts w:ascii="Open Sans" w:hAnsi="Open Sans" w:cs="Open Sans"/>
          <w:sz w:val="20"/>
          <w:szCs w:val="20"/>
        </w:rPr>
        <w:t>)</w:t>
      </w:r>
      <w:r w:rsidRPr="00091E1B">
        <w:rPr>
          <w:rFonts w:ascii="Open Sans" w:hAnsi="Open Sans" w:cs="Open Sans"/>
          <w:sz w:val="20"/>
          <w:szCs w:val="20"/>
        </w:rPr>
        <w:t xml:space="preserve">. It is the responsibility </w:t>
      </w:r>
      <w:r w:rsidR="004F3E17">
        <w:rPr>
          <w:rFonts w:ascii="Open Sans" w:hAnsi="Open Sans" w:cs="Open Sans"/>
          <w:sz w:val="20"/>
          <w:szCs w:val="20"/>
        </w:rPr>
        <w:t xml:space="preserve">of the </w:t>
      </w:r>
      <w:r w:rsidR="008068C9" w:rsidRPr="008068C9">
        <w:rPr>
          <w:rFonts w:ascii="Open Sans" w:hAnsi="Open Sans" w:cs="Open Sans"/>
          <w:sz w:val="20"/>
          <w:szCs w:val="20"/>
        </w:rPr>
        <w:t xml:space="preserve">Qualified WPCP Preparer </w:t>
      </w:r>
      <w:r w:rsidR="004F3E17">
        <w:rPr>
          <w:rFonts w:ascii="Open Sans" w:hAnsi="Open Sans" w:cs="Open Sans"/>
          <w:sz w:val="20"/>
          <w:szCs w:val="20"/>
        </w:rPr>
        <w:t xml:space="preserve">to develop </w:t>
      </w:r>
      <w:r w:rsidR="00C92445">
        <w:rPr>
          <w:rFonts w:ascii="Open Sans" w:hAnsi="Open Sans" w:cs="Open Sans"/>
          <w:sz w:val="20"/>
          <w:szCs w:val="20"/>
        </w:rPr>
        <w:t xml:space="preserve">the </w:t>
      </w:r>
      <w:r w:rsidR="004F3E17">
        <w:rPr>
          <w:rFonts w:ascii="Open Sans" w:hAnsi="Open Sans" w:cs="Open Sans"/>
          <w:sz w:val="20"/>
          <w:szCs w:val="20"/>
        </w:rPr>
        <w:t>project-</w:t>
      </w:r>
      <w:r w:rsidRPr="00091E1B">
        <w:rPr>
          <w:rFonts w:ascii="Open Sans" w:hAnsi="Open Sans" w:cs="Open Sans"/>
          <w:sz w:val="20"/>
          <w:szCs w:val="20"/>
        </w:rPr>
        <w:t xml:space="preserve">specific </w:t>
      </w:r>
      <w:r w:rsidR="00C92445">
        <w:rPr>
          <w:rFonts w:ascii="Open Sans" w:hAnsi="Open Sans" w:cs="Open Sans"/>
          <w:sz w:val="20"/>
          <w:szCs w:val="20"/>
        </w:rPr>
        <w:t>scheduling/phasing plan</w:t>
      </w:r>
      <w:r w:rsidRPr="00091E1B">
        <w:rPr>
          <w:rFonts w:ascii="Open Sans" w:hAnsi="Open Sans" w:cs="Open Sans"/>
          <w:sz w:val="20"/>
          <w:szCs w:val="20"/>
        </w:rPr>
        <w:t>, clearly denoting BMP inst</w:t>
      </w:r>
      <w:r w:rsidR="004F3E17">
        <w:rPr>
          <w:rFonts w:ascii="Open Sans" w:hAnsi="Open Sans" w:cs="Open Sans"/>
          <w:sz w:val="20"/>
          <w:szCs w:val="20"/>
        </w:rPr>
        <w:t>a</w:t>
      </w:r>
      <w:r w:rsidRPr="00091E1B">
        <w:rPr>
          <w:rFonts w:ascii="Open Sans" w:hAnsi="Open Sans" w:cs="Open Sans"/>
          <w:sz w:val="20"/>
          <w:szCs w:val="20"/>
        </w:rPr>
        <w:t xml:space="preserve">llation activities. </w:t>
      </w:r>
      <w:r w:rsidR="00C92445">
        <w:rPr>
          <w:rFonts w:ascii="Open Sans" w:hAnsi="Open Sans" w:cs="Open Sans"/>
          <w:sz w:val="20"/>
          <w:szCs w:val="20"/>
        </w:rPr>
        <w:t>This plan must identify steps the project will implement to:</w:t>
      </w:r>
    </w:p>
    <w:p w14:paraId="67165453" w14:textId="77777777" w:rsidR="00FC0550" w:rsidRDefault="00FC0550" w:rsidP="00A00EEB">
      <w:pPr>
        <w:rPr>
          <w:rFonts w:ascii="Open Sans" w:hAnsi="Open Sans" w:cs="Open Sans"/>
          <w:sz w:val="20"/>
          <w:szCs w:val="20"/>
        </w:rPr>
      </w:pPr>
    </w:p>
    <w:p w14:paraId="1B1D9554" w14:textId="069128A6" w:rsidR="00C92445" w:rsidRDefault="00C92445" w:rsidP="00A00EEB">
      <w:pPr>
        <w:pStyle w:val="ListParagraph"/>
        <w:numPr>
          <w:ilvl w:val="0"/>
          <w:numId w:val="34"/>
        </w:numPr>
        <w:spacing w:after="0"/>
        <w:contextualSpacing/>
        <w:rPr>
          <w:rFonts w:ascii="Open Sans" w:hAnsi="Open Sans" w:cs="Open Sans"/>
          <w:sz w:val="20"/>
          <w:szCs w:val="20"/>
        </w:rPr>
      </w:pPr>
      <w:r w:rsidRPr="00703680">
        <w:rPr>
          <w:rFonts w:ascii="Open Sans" w:hAnsi="Open Sans" w:cs="Open Sans"/>
          <w:sz w:val="20"/>
          <w:szCs w:val="20"/>
        </w:rPr>
        <w:t>Reduce the amount of soil exposed at any one time and during periods of high precipitation potential;</w:t>
      </w:r>
      <w:r w:rsidR="00C432D9" w:rsidRPr="00703680">
        <w:rPr>
          <w:rFonts w:ascii="Open Sans" w:hAnsi="Open Sans" w:cs="Open Sans"/>
          <w:sz w:val="20"/>
          <w:szCs w:val="20"/>
        </w:rPr>
        <w:t xml:space="preserve"> </w:t>
      </w:r>
    </w:p>
    <w:p w14:paraId="09D12154" w14:textId="058A4417" w:rsidR="00C92445" w:rsidRDefault="00C92445" w:rsidP="00A00EEB">
      <w:pPr>
        <w:pStyle w:val="ListParagraph"/>
        <w:numPr>
          <w:ilvl w:val="0"/>
          <w:numId w:val="34"/>
        </w:numPr>
        <w:spacing w:after="0"/>
        <w:contextualSpacing/>
        <w:rPr>
          <w:rFonts w:ascii="Open Sans" w:hAnsi="Open Sans" w:cs="Open Sans"/>
          <w:sz w:val="20"/>
          <w:szCs w:val="20"/>
        </w:rPr>
      </w:pPr>
      <w:r>
        <w:rPr>
          <w:rFonts w:ascii="Open Sans" w:hAnsi="Open Sans" w:cs="Open Sans"/>
          <w:sz w:val="20"/>
          <w:szCs w:val="20"/>
        </w:rPr>
        <w:t>Maintain stabilized areas; and</w:t>
      </w:r>
    </w:p>
    <w:p w14:paraId="2462DC15" w14:textId="3E554BDE" w:rsidR="00C92445" w:rsidRPr="00703680" w:rsidRDefault="00C92445" w:rsidP="00A00EEB">
      <w:pPr>
        <w:pStyle w:val="ListParagraph"/>
        <w:numPr>
          <w:ilvl w:val="0"/>
          <w:numId w:val="34"/>
        </w:numPr>
        <w:spacing w:before="0"/>
        <w:rPr>
          <w:rFonts w:ascii="Open Sans" w:hAnsi="Open Sans" w:cs="Open Sans"/>
          <w:sz w:val="20"/>
          <w:szCs w:val="20"/>
        </w:rPr>
      </w:pPr>
      <w:r>
        <w:rPr>
          <w:rFonts w:ascii="Open Sans" w:hAnsi="Open Sans" w:cs="Open Sans"/>
          <w:sz w:val="20"/>
          <w:szCs w:val="20"/>
        </w:rPr>
        <w:t>Minimize work areas, staging areas, and construction roads.</w:t>
      </w:r>
    </w:p>
    <w:p w14:paraId="4741C47D" w14:textId="48D7D720" w:rsidR="008068C9" w:rsidRDefault="00E62528" w:rsidP="00A00EEB">
      <w:pPr>
        <w:rPr>
          <w:rFonts w:ascii="Open Sans" w:hAnsi="Open Sans" w:cs="Open Sans"/>
          <w:sz w:val="20"/>
          <w:szCs w:val="20"/>
        </w:rPr>
      </w:pPr>
      <w:r>
        <w:rPr>
          <w:rFonts w:ascii="Open Sans" w:hAnsi="Open Sans" w:cs="Open Sans"/>
          <w:sz w:val="20"/>
          <w:szCs w:val="20"/>
        </w:rPr>
        <w:t>T</w:t>
      </w:r>
      <w:r w:rsidR="008068C9" w:rsidRPr="008068C9">
        <w:rPr>
          <w:rFonts w:ascii="Open Sans" w:hAnsi="Open Sans" w:cs="Open Sans"/>
          <w:sz w:val="20"/>
          <w:szCs w:val="20"/>
        </w:rPr>
        <w:t xml:space="preserve">his plan must consist of a listed sequence of construction activities and BMP installation activities which identifies the specific order in which construction activities and BMPs must be implemented. </w:t>
      </w:r>
    </w:p>
    <w:p w14:paraId="481D275F" w14:textId="5EA9392F" w:rsidR="00FF4994" w:rsidRDefault="00FF4994" w:rsidP="00A00EEB">
      <w:pPr>
        <w:rPr>
          <w:rFonts w:ascii="Open Sans" w:hAnsi="Open Sans" w:cs="Open Sans"/>
          <w:sz w:val="20"/>
          <w:szCs w:val="20"/>
        </w:rPr>
      </w:pPr>
    </w:p>
    <w:p w14:paraId="70C6F14B" w14:textId="735A5C83" w:rsidR="00FF4994" w:rsidRPr="00FF4994" w:rsidRDefault="00FF4994" w:rsidP="00A00EEB">
      <w:pPr>
        <w:rPr>
          <w:rFonts w:ascii="Open Sans" w:hAnsi="Open Sans" w:cs="Open Sans"/>
          <w:sz w:val="20"/>
          <w:szCs w:val="20"/>
        </w:rPr>
      </w:pPr>
      <w:r w:rsidRPr="00FF4994">
        <w:rPr>
          <w:rFonts w:ascii="Open Sans" w:hAnsi="Open Sans" w:cs="Open Sans"/>
          <w:sz w:val="20"/>
          <w:szCs w:val="20"/>
        </w:rPr>
        <w:t>During construction, the City may require additional phasing or scheduling plans if conditions change, current plans do not address work activities and BMPs adequately, or the City otherwise identifies a potential risk of discharge.</w:t>
      </w:r>
    </w:p>
    <w:p w14:paraId="411BD35D" w14:textId="77777777" w:rsidR="008068C9" w:rsidRPr="008068C9" w:rsidRDefault="008068C9" w:rsidP="00A00EEB">
      <w:pPr>
        <w:rPr>
          <w:rFonts w:ascii="Open Sans" w:hAnsi="Open Sans" w:cs="Open Sans"/>
          <w:sz w:val="20"/>
          <w:szCs w:val="20"/>
        </w:rPr>
      </w:pPr>
    </w:p>
    <w:p w14:paraId="3258F2F3" w14:textId="35EAF509" w:rsidR="008068C9" w:rsidRDefault="00F02829" w:rsidP="00A00EEB">
      <w:pPr>
        <w:rPr>
          <w:rFonts w:ascii="Open Sans" w:hAnsi="Open Sans" w:cs="Open Sans"/>
          <w:sz w:val="20"/>
          <w:szCs w:val="20"/>
        </w:rPr>
      </w:pPr>
      <w:r>
        <w:rPr>
          <w:rFonts w:ascii="Open Sans" w:hAnsi="Open Sans" w:cs="Open Sans"/>
          <w:sz w:val="20"/>
          <w:szCs w:val="20"/>
        </w:rPr>
        <w:t>The scheduling/phasing plan must be updated for each phase of construction and kept onsite and made available for inspection upon request by a representative of the City, SDRWQCB, or the SWRCB.</w:t>
      </w:r>
    </w:p>
    <w:p w14:paraId="57E328F0" w14:textId="3AC9399F" w:rsidR="005842B2" w:rsidRDefault="005842B2" w:rsidP="00A00EEB">
      <w:pPr>
        <w:rPr>
          <w:rFonts w:ascii="Open Sans" w:hAnsi="Open Sans" w:cs="Open Sans"/>
          <w:sz w:val="20"/>
          <w:szCs w:val="20"/>
        </w:rPr>
      </w:pPr>
    </w:p>
    <w:p w14:paraId="4AF25319" w14:textId="24621F41" w:rsidR="005842B2" w:rsidRPr="00BE3419" w:rsidRDefault="005842B2" w:rsidP="00A00EEB">
      <w:pPr>
        <w:rPr>
          <w:rFonts w:ascii="Open Sans" w:hAnsi="Open Sans" w:cs="Open Sans"/>
          <w:sz w:val="20"/>
          <w:szCs w:val="20"/>
        </w:rPr>
      </w:pPr>
      <w:r w:rsidRPr="00BE3419">
        <w:rPr>
          <w:rFonts w:ascii="Open Sans" w:hAnsi="Open Sans" w:cs="Open Sans"/>
          <w:sz w:val="20"/>
          <w:szCs w:val="20"/>
        </w:rPr>
        <w:t xml:space="preserve">Other storm water related provisions shall be included in </w:t>
      </w:r>
      <w:r w:rsidRPr="00CA2177">
        <w:rPr>
          <w:rFonts w:ascii="Open Sans" w:hAnsi="Open Sans" w:cs="Open Sans"/>
          <w:b/>
          <w:sz w:val="20"/>
          <w:szCs w:val="20"/>
        </w:rPr>
        <w:t>Appendix I</w:t>
      </w:r>
      <w:r w:rsidRPr="00BE3419">
        <w:rPr>
          <w:rFonts w:ascii="Open Sans" w:hAnsi="Open Sans" w:cs="Open Sans"/>
          <w:sz w:val="20"/>
          <w:szCs w:val="20"/>
        </w:rPr>
        <w:t xml:space="preserve"> as applicable (e.g. 401 Permit, 404 Permit, Coastal Development Permit, Streambank Alteration Permit, Air Pollution Control District Permit, etc.). </w:t>
      </w:r>
    </w:p>
    <w:p w14:paraId="13595EE9" w14:textId="77777777" w:rsidR="008068C9" w:rsidRDefault="008068C9" w:rsidP="00A00EEB">
      <w:pPr>
        <w:rPr>
          <w:rFonts w:ascii="Open Sans" w:hAnsi="Open Sans" w:cs="Open Sans"/>
          <w:sz w:val="20"/>
          <w:szCs w:val="20"/>
        </w:rPr>
      </w:pPr>
    </w:p>
    <w:p w14:paraId="0E3BA506" w14:textId="22D569F0" w:rsidR="00C432D9" w:rsidRPr="009732BD" w:rsidRDefault="00C432D9" w:rsidP="00A00EEB">
      <w:pPr>
        <w:pStyle w:val="BodyText"/>
        <w:tabs>
          <w:tab w:val="left" w:pos="9360"/>
        </w:tabs>
        <w:rPr>
          <w:rFonts w:asciiTheme="minorHAnsi" w:hAnsiTheme="minorHAnsi" w:cstheme="minorHAnsi"/>
          <w:i/>
          <w:color w:val="FF0000"/>
          <w:sz w:val="20"/>
          <w:szCs w:val="20"/>
        </w:rPr>
      </w:pPr>
      <w:r w:rsidRPr="009732BD">
        <w:rPr>
          <w:rFonts w:asciiTheme="minorHAnsi" w:hAnsiTheme="minorHAnsi" w:cstheme="minorHAnsi"/>
          <w:i/>
          <w:color w:val="FF0000"/>
          <w:sz w:val="20"/>
          <w:szCs w:val="20"/>
        </w:rPr>
        <w:t xml:space="preserve">[Develop a </w:t>
      </w:r>
      <w:r w:rsidR="00FF4994">
        <w:rPr>
          <w:rFonts w:asciiTheme="minorHAnsi" w:hAnsiTheme="minorHAnsi" w:cstheme="minorHAnsi"/>
          <w:i/>
          <w:color w:val="FF0000"/>
          <w:sz w:val="20"/>
          <w:szCs w:val="20"/>
        </w:rPr>
        <w:t>scheduling/phasing plan</w:t>
      </w:r>
      <w:r w:rsidRPr="009732BD">
        <w:rPr>
          <w:rFonts w:asciiTheme="minorHAnsi" w:hAnsiTheme="minorHAnsi" w:cstheme="minorHAnsi"/>
          <w:i/>
          <w:color w:val="FF0000"/>
          <w:sz w:val="20"/>
          <w:szCs w:val="20"/>
        </w:rPr>
        <w:t xml:space="preserve"> that </w:t>
      </w:r>
      <w:r w:rsidRPr="00BB2677">
        <w:rPr>
          <w:rFonts w:asciiTheme="minorHAnsi" w:hAnsiTheme="minorHAnsi" w:cstheme="minorHAnsi"/>
          <w:i/>
          <w:color w:val="FF0000"/>
          <w:sz w:val="20"/>
          <w:szCs w:val="20"/>
        </w:rPr>
        <w:t xml:space="preserve">addresses the major construction phases and activities included in this project, </w:t>
      </w:r>
      <w:r w:rsidR="004F3E17">
        <w:rPr>
          <w:rFonts w:asciiTheme="minorHAnsi" w:hAnsiTheme="minorHAnsi" w:cstheme="minorHAnsi"/>
          <w:i/>
          <w:color w:val="FF0000"/>
          <w:sz w:val="20"/>
          <w:szCs w:val="20"/>
        </w:rPr>
        <w:t>as well as</w:t>
      </w:r>
      <w:r w:rsidRPr="00BB2677">
        <w:rPr>
          <w:rFonts w:asciiTheme="minorHAnsi" w:hAnsiTheme="minorHAnsi" w:cstheme="minorHAnsi"/>
          <w:i/>
          <w:color w:val="FF0000"/>
          <w:sz w:val="20"/>
          <w:szCs w:val="20"/>
        </w:rPr>
        <w:t xml:space="preserve"> the implementation of BMPs in relation to construction activities.</w:t>
      </w:r>
      <w:r w:rsidR="00C56849">
        <w:rPr>
          <w:rFonts w:asciiTheme="minorHAnsi" w:hAnsiTheme="minorHAnsi" w:cstheme="minorHAnsi"/>
          <w:i/>
          <w:color w:val="FF0000"/>
          <w:sz w:val="20"/>
          <w:szCs w:val="20"/>
        </w:rPr>
        <w:t xml:space="preserve"> </w:t>
      </w:r>
      <w:r w:rsidR="00826F75">
        <w:rPr>
          <w:rFonts w:asciiTheme="minorHAnsi" w:hAnsiTheme="minorHAnsi" w:cstheme="minorHAnsi"/>
          <w:i/>
          <w:color w:val="FF0000"/>
          <w:sz w:val="20"/>
          <w:szCs w:val="20"/>
        </w:rPr>
        <w:t>An example scheduling/phasing plan consists of a sequence of BMP installation activities for each phase is provided below. Activities are presented in the order (sequence</w:t>
      </w:r>
      <w:r w:rsidR="00FA5034">
        <w:rPr>
          <w:rFonts w:asciiTheme="minorHAnsi" w:hAnsiTheme="minorHAnsi" w:cstheme="minorHAnsi"/>
          <w:i/>
          <w:color w:val="FF0000"/>
          <w:sz w:val="20"/>
          <w:szCs w:val="20"/>
        </w:rPr>
        <w:t>) they</w:t>
      </w:r>
      <w:r w:rsidR="00826F75">
        <w:rPr>
          <w:rFonts w:asciiTheme="minorHAnsi" w:hAnsiTheme="minorHAnsi" w:cstheme="minorHAnsi"/>
          <w:i/>
          <w:color w:val="FF0000"/>
          <w:sz w:val="20"/>
          <w:szCs w:val="20"/>
        </w:rPr>
        <w:t xml:space="preserve"> are expected to be completed. BMP installation activities are indicated in italics. Note</w:t>
      </w:r>
      <w:r w:rsidR="00C56849">
        <w:rPr>
          <w:rFonts w:asciiTheme="minorHAnsi" w:hAnsiTheme="minorHAnsi" w:cstheme="minorHAnsi"/>
          <w:i/>
          <w:color w:val="FF0000"/>
          <w:sz w:val="20"/>
          <w:szCs w:val="20"/>
        </w:rPr>
        <w:t xml:space="preserve"> </w:t>
      </w:r>
      <w:r w:rsidR="00826F75">
        <w:rPr>
          <w:rFonts w:asciiTheme="minorHAnsi" w:hAnsiTheme="minorHAnsi" w:cstheme="minorHAnsi"/>
          <w:i/>
          <w:color w:val="FF0000"/>
          <w:sz w:val="20"/>
          <w:szCs w:val="20"/>
        </w:rPr>
        <w:t>t</w:t>
      </w:r>
      <w:r w:rsidR="00C56849">
        <w:rPr>
          <w:rFonts w:asciiTheme="minorHAnsi" w:hAnsiTheme="minorHAnsi" w:cstheme="minorHAnsi"/>
          <w:i/>
          <w:color w:val="FF0000"/>
          <w:sz w:val="20"/>
          <w:szCs w:val="20"/>
        </w:rPr>
        <w:t xml:space="preserve">he below is provided as an example only.  Project specific activities and BMPs must be included in the Project’s </w:t>
      </w:r>
      <w:r w:rsidR="00FF4994">
        <w:rPr>
          <w:rFonts w:asciiTheme="minorHAnsi" w:hAnsiTheme="minorHAnsi" w:cstheme="minorHAnsi"/>
          <w:i/>
          <w:color w:val="FF0000"/>
          <w:sz w:val="20"/>
          <w:szCs w:val="20"/>
        </w:rPr>
        <w:t>scheduling/phasing plan</w:t>
      </w:r>
      <w:r w:rsidR="00826F75">
        <w:rPr>
          <w:rFonts w:asciiTheme="minorHAnsi" w:hAnsiTheme="minorHAnsi" w:cstheme="minorHAnsi"/>
          <w:i/>
          <w:color w:val="FF0000"/>
          <w:sz w:val="20"/>
          <w:szCs w:val="20"/>
        </w:rPr>
        <w:t xml:space="preserve"> included in Appendix H</w:t>
      </w:r>
      <w:r w:rsidR="00C56849">
        <w:rPr>
          <w:rFonts w:asciiTheme="minorHAnsi" w:hAnsiTheme="minorHAnsi" w:cstheme="minorHAnsi"/>
          <w:i/>
          <w:color w:val="FF0000"/>
          <w:sz w:val="20"/>
          <w:szCs w:val="20"/>
        </w:rPr>
        <w:t>.</w:t>
      </w:r>
      <w:r w:rsidRPr="009732BD">
        <w:rPr>
          <w:rFonts w:asciiTheme="minorHAnsi" w:hAnsiTheme="minorHAnsi" w:cstheme="minorHAnsi"/>
          <w:i/>
          <w:color w:val="FF0000"/>
          <w:sz w:val="20"/>
          <w:szCs w:val="20"/>
        </w:rPr>
        <w:t xml:space="preserve">]  </w:t>
      </w:r>
    </w:p>
    <w:p w14:paraId="7A644EFA" w14:textId="77777777" w:rsidR="00C432D9" w:rsidRPr="00091E1B" w:rsidRDefault="00C432D9" w:rsidP="00C432D9">
      <w:pPr>
        <w:rPr>
          <w:rFonts w:ascii="Open Sans" w:hAnsi="Open Sans" w:cs="Open Sans"/>
          <w:b/>
          <w:sz w:val="20"/>
          <w:szCs w:val="20"/>
          <w:u w:val="single"/>
        </w:rPr>
      </w:pPr>
    </w:p>
    <w:p w14:paraId="1BAE7EDD" w14:textId="704DD13C" w:rsidR="00C432D9" w:rsidRDefault="00C432D9" w:rsidP="00C432D9">
      <w:pPr>
        <w:rPr>
          <w:rFonts w:ascii="Open Sans" w:hAnsi="Open Sans" w:cs="Open Sans"/>
          <w:b/>
          <w:color w:val="FF0000"/>
          <w:sz w:val="20"/>
          <w:szCs w:val="20"/>
          <w:u w:val="single"/>
        </w:rPr>
      </w:pPr>
      <w:r w:rsidRPr="00BB2677">
        <w:rPr>
          <w:rFonts w:ascii="Open Sans" w:hAnsi="Open Sans" w:cs="Open Sans"/>
          <w:b/>
          <w:color w:val="FF0000"/>
          <w:sz w:val="20"/>
          <w:szCs w:val="20"/>
          <w:u w:val="single"/>
        </w:rPr>
        <w:t>Example Phase 1</w:t>
      </w:r>
      <w:r w:rsidR="00EF15AF">
        <w:rPr>
          <w:rFonts w:ascii="Open Sans" w:hAnsi="Open Sans" w:cs="Open Sans"/>
          <w:b/>
          <w:color w:val="FF0000"/>
          <w:sz w:val="20"/>
          <w:szCs w:val="20"/>
          <w:u w:val="single"/>
        </w:rPr>
        <w:t xml:space="preserve"> </w:t>
      </w:r>
      <w:r w:rsidRPr="00BB2677">
        <w:rPr>
          <w:rFonts w:ascii="Open Sans" w:hAnsi="Open Sans" w:cs="Open Sans"/>
          <w:b/>
          <w:color w:val="FF0000"/>
          <w:sz w:val="20"/>
          <w:szCs w:val="20"/>
          <w:u w:val="single"/>
        </w:rPr>
        <w:t xml:space="preserve">- </w:t>
      </w:r>
      <w:r w:rsidR="00E62528">
        <w:rPr>
          <w:rFonts w:ascii="Open Sans" w:hAnsi="Open Sans" w:cs="Open Sans"/>
          <w:b/>
          <w:color w:val="FF0000"/>
          <w:sz w:val="20"/>
          <w:szCs w:val="20"/>
          <w:u w:val="single"/>
        </w:rPr>
        <w:t>Demolition</w:t>
      </w:r>
      <w:r w:rsidRPr="00BB2677">
        <w:rPr>
          <w:rFonts w:ascii="Open Sans" w:hAnsi="Open Sans" w:cs="Open Sans"/>
          <w:b/>
          <w:color w:val="FF0000"/>
          <w:sz w:val="20"/>
          <w:szCs w:val="20"/>
          <w:u w:val="single"/>
        </w:rPr>
        <w:t xml:space="preserve"> and </w:t>
      </w:r>
      <w:r w:rsidR="00E62528">
        <w:rPr>
          <w:rFonts w:ascii="Open Sans" w:hAnsi="Open Sans" w:cs="Open Sans"/>
          <w:b/>
          <w:color w:val="FF0000"/>
          <w:sz w:val="20"/>
          <w:szCs w:val="20"/>
          <w:u w:val="single"/>
        </w:rPr>
        <w:t xml:space="preserve">Mass/Rough </w:t>
      </w:r>
      <w:r w:rsidRPr="00BB2677">
        <w:rPr>
          <w:rFonts w:ascii="Open Sans" w:hAnsi="Open Sans" w:cs="Open Sans"/>
          <w:b/>
          <w:color w:val="FF0000"/>
          <w:sz w:val="20"/>
          <w:szCs w:val="20"/>
          <w:u w:val="single"/>
        </w:rPr>
        <w:t xml:space="preserve">Grading </w:t>
      </w:r>
    </w:p>
    <w:p w14:paraId="064FC937" w14:textId="77777777" w:rsidR="00261743" w:rsidRPr="00BB2677" w:rsidRDefault="00261743" w:rsidP="00C432D9">
      <w:pPr>
        <w:rPr>
          <w:rFonts w:ascii="Open Sans" w:hAnsi="Open Sans" w:cs="Open Sans"/>
          <w:b/>
          <w:color w:val="FF0000"/>
          <w:sz w:val="20"/>
          <w:szCs w:val="20"/>
          <w:u w:val="single"/>
        </w:rPr>
      </w:pPr>
    </w:p>
    <w:tbl>
      <w:tblPr>
        <w:tblStyle w:val="TableGrid"/>
        <w:tblW w:w="0" w:type="auto"/>
        <w:tblInd w:w="445" w:type="dxa"/>
        <w:tblLook w:val="04A0" w:firstRow="1" w:lastRow="0" w:firstColumn="1" w:lastColumn="0" w:noHBand="0" w:noVBand="1"/>
      </w:tblPr>
      <w:tblGrid>
        <w:gridCol w:w="5883"/>
        <w:gridCol w:w="1480"/>
        <w:gridCol w:w="1542"/>
      </w:tblGrid>
      <w:tr w:rsidR="00C432D9" w:rsidRPr="00C432D9" w14:paraId="27C5AFC2" w14:textId="77777777" w:rsidTr="00762411">
        <w:tc>
          <w:tcPr>
            <w:tcW w:w="5883" w:type="dxa"/>
          </w:tcPr>
          <w:p w14:paraId="1045B164" w14:textId="77777777" w:rsidR="00C432D9" w:rsidRPr="00BB2677" w:rsidRDefault="00C432D9" w:rsidP="004F3E17">
            <w:pPr>
              <w:tabs>
                <w:tab w:val="left" w:pos="720"/>
              </w:tabs>
              <w:jc w:val="center"/>
              <w:rPr>
                <w:rFonts w:ascii="Open Sans" w:hAnsi="Open Sans" w:cs="Open Sans"/>
                <w:color w:val="FF0000"/>
                <w:sz w:val="20"/>
                <w:szCs w:val="20"/>
              </w:rPr>
            </w:pPr>
            <w:r w:rsidRPr="00BB2677">
              <w:rPr>
                <w:rFonts w:ascii="Open Sans" w:hAnsi="Open Sans" w:cs="Open Sans"/>
                <w:color w:val="FF0000"/>
                <w:sz w:val="20"/>
                <w:szCs w:val="20"/>
              </w:rPr>
              <w:t>Activity</w:t>
            </w:r>
          </w:p>
        </w:tc>
        <w:tc>
          <w:tcPr>
            <w:tcW w:w="1480" w:type="dxa"/>
          </w:tcPr>
          <w:p w14:paraId="5CB2F948" w14:textId="77777777" w:rsidR="00C432D9" w:rsidRPr="00BB2677" w:rsidRDefault="00C432D9" w:rsidP="004F3E17">
            <w:pPr>
              <w:ind w:left="-20"/>
              <w:jc w:val="center"/>
              <w:rPr>
                <w:rFonts w:ascii="Open Sans" w:hAnsi="Open Sans" w:cs="Open Sans"/>
                <w:color w:val="FF0000"/>
                <w:sz w:val="20"/>
                <w:szCs w:val="20"/>
              </w:rPr>
            </w:pPr>
            <w:r w:rsidRPr="00BB2677">
              <w:rPr>
                <w:rFonts w:ascii="Open Sans" w:hAnsi="Open Sans" w:cs="Open Sans"/>
                <w:color w:val="FF0000"/>
                <w:sz w:val="20"/>
                <w:szCs w:val="20"/>
              </w:rPr>
              <w:t>Start Date</w:t>
            </w:r>
          </w:p>
        </w:tc>
        <w:tc>
          <w:tcPr>
            <w:tcW w:w="1542" w:type="dxa"/>
          </w:tcPr>
          <w:p w14:paraId="59122296" w14:textId="77777777" w:rsidR="00C432D9" w:rsidRPr="00BB2677" w:rsidRDefault="00C432D9" w:rsidP="004F3E17">
            <w:pPr>
              <w:jc w:val="center"/>
              <w:rPr>
                <w:rFonts w:ascii="Open Sans" w:hAnsi="Open Sans" w:cs="Open Sans"/>
                <w:color w:val="FF0000"/>
                <w:sz w:val="20"/>
                <w:szCs w:val="20"/>
              </w:rPr>
            </w:pPr>
            <w:r w:rsidRPr="00BB2677">
              <w:rPr>
                <w:rFonts w:ascii="Open Sans" w:hAnsi="Open Sans" w:cs="Open Sans"/>
                <w:color w:val="FF0000"/>
                <w:sz w:val="20"/>
                <w:szCs w:val="20"/>
              </w:rPr>
              <w:t>End Date</w:t>
            </w:r>
          </w:p>
        </w:tc>
      </w:tr>
      <w:tr w:rsidR="00C432D9" w:rsidRPr="00C432D9" w14:paraId="0CEBD12F" w14:textId="77777777" w:rsidTr="00762411">
        <w:tc>
          <w:tcPr>
            <w:tcW w:w="5883" w:type="dxa"/>
          </w:tcPr>
          <w:p w14:paraId="65F46217" w14:textId="77777777" w:rsidR="00C432D9" w:rsidRPr="00BB2677" w:rsidRDefault="00C432D9" w:rsidP="00122EAF">
            <w:pPr>
              <w:pStyle w:val="ListParagraph"/>
              <w:numPr>
                <w:ilvl w:val="0"/>
                <w:numId w:val="25"/>
              </w:numPr>
              <w:tabs>
                <w:tab w:val="left" w:pos="517"/>
              </w:tabs>
              <w:spacing w:before="0" w:after="0"/>
              <w:ind w:left="517"/>
              <w:jc w:val="left"/>
              <w:rPr>
                <w:rFonts w:ascii="Open Sans" w:hAnsi="Open Sans" w:cs="Open Sans"/>
                <w:color w:val="FF0000"/>
                <w:sz w:val="20"/>
                <w:szCs w:val="20"/>
              </w:rPr>
            </w:pPr>
            <w:r w:rsidRPr="00BB2677">
              <w:rPr>
                <w:rFonts w:ascii="Open Sans" w:hAnsi="Open Sans" w:cs="Open Sans"/>
                <w:color w:val="FF0000"/>
                <w:sz w:val="20"/>
                <w:szCs w:val="20"/>
              </w:rPr>
              <w:t>Survey and flag construction and laydown site boundaries.</w:t>
            </w:r>
          </w:p>
        </w:tc>
        <w:tc>
          <w:tcPr>
            <w:tcW w:w="1480" w:type="dxa"/>
          </w:tcPr>
          <w:p w14:paraId="6B640A88" w14:textId="77777777" w:rsidR="00C432D9" w:rsidRPr="00BB2677" w:rsidRDefault="00C432D9" w:rsidP="001D25A5">
            <w:pPr>
              <w:tabs>
                <w:tab w:val="left" w:pos="720"/>
              </w:tabs>
              <w:ind w:left="360"/>
              <w:jc w:val="center"/>
              <w:rPr>
                <w:rFonts w:ascii="Open Sans" w:hAnsi="Open Sans" w:cs="Open Sans"/>
                <w:color w:val="FF0000"/>
                <w:sz w:val="20"/>
                <w:szCs w:val="20"/>
              </w:rPr>
            </w:pPr>
          </w:p>
        </w:tc>
        <w:tc>
          <w:tcPr>
            <w:tcW w:w="1542" w:type="dxa"/>
          </w:tcPr>
          <w:p w14:paraId="77F4FF1C" w14:textId="77777777" w:rsidR="00C432D9" w:rsidRPr="00BB2677" w:rsidRDefault="00C432D9" w:rsidP="001D25A5">
            <w:pPr>
              <w:tabs>
                <w:tab w:val="left" w:pos="720"/>
              </w:tabs>
              <w:ind w:left="360"/>
              <w:jc w:val="center"/>
              <w:rPr>
                <w:rFonts w:ascii="Open Sans" w:hAnsi="Open Sans" w:cs="Open Sans"/>
                <w:color w:val="FF0000"/>
                <w:sz w:val="20"/>
                <w:szCs w:val="20"/>
              </w:rPr>
            </w:pPr>
          </w:p>
        </w:tc>
      </w:tr>
      <w:tr w:rsidR="00C432D9" w:rsidRPr="00C432D9" w14:paraId="7BD4559C" w14:textId="77777777" w:rsidTr="00762411">
        <w:tc>
          <w:tcPr>
            <w:tcW w:w="5883" w:type="dxa"/>
          </w:tcPr>
          <w:p w14:paraId="4DC49CDD" w14:textId="7DEEA932" w:rsidR="00C432D9" w:rsidRPr="00BB2677" w:rsidRDefault="00C432D9" w:rsidP="00EF15AF">
            <w:pPr>
              <w:pStyle w:val="ListParagraph"/>
              <w:numPr>
                <w:ilvl w:val="0"/>
                <w:numId w:val="25"/>
              </w:numPr>
              <w:tabs>
                <w:tab w:val="left" w:pos="517"/>
              </w:tabs>
              <w:spacing w:before="0" w:after="0"/>
              <w:ind w:left="517"/>
              <w:jc w:val="left"/>
              <w:rPr>
                <w:rFonts w:ascii="Open Sans" w:hAnsi="Open Sans" w:cs="Open Sans"/>
                <w:i/>
                <w:color w:val="FF0000"/>
                <w:sz w:val="20"/>
                <w:szCs w:val="20"/>
              </w:rPr>
            </w:pPr>
            <w:r w:rsidRPr="00BB2677">
              <w:rPr>
                <w:rFonts w:ascii="Open Sans" w:hAnsi="Open Sans" w:cs="Open Sans"/>
                <w:i/>
                <w:color w:val="FF0000"/>
                <w:sz w:val="20"/>
                <w:szCs w:val="20"/>
              </w:rPr>
              <w:t xml:space="preserve">Install perimeter control BMPs as shown on the </w:t>
            </w:r>
            <w:r w:rsidR="00EF15AF">
              <w:rPr>
                <w:rFonts w:ascii="Open Sans" w:hAnsi="Open Sans" w:cs="Open Sans"/>
                <w:i/>
                <w:color w:val="FF0000"/>
                <w:sz w:val="20"/>
                <w:szCs w:val="20"/>
              </w:rPr>
              <w:t>Site</w:t>
            </w:r>
            <w:r w:rsidR="00EF15AF" w:rsidRPr="00BB2677">
              <w:rPr>
                <w:rFonts w:ascii="Open Sans" w:hAnsi="Open Sans" w:cs="Open Sans"/>
                <w:i/>
                <w:color w:val="FF0000"/>
                <w:sz w:val="20"/>
                <w:szCs w:val="20"/>
              </w:rPr>
              <w:t xml:space="preserve"> </w:t>
            </w:r>
            <w:r w:rsidRPr="00BB2677">
              <w:rPr>
                <w:rFonts w:ascii="Open Sans" w:hAnsi="Open Sans" w:cs="Open Sans"/>
                <w:i/>
                <w:color w:val="FF0000"/>
                <w:sz w:val="20"/>
                <w:szCs w:val="20"/>
              </w:rPr>
              <w:t>Map</w:t>
            </w:r>
            <w:r w:rsidR="004F3E17">
              <w:rPr>
                <w:rFonts w:ascii="Open Sans" w:hAnsi="Open Sans" w:cs="Open Sans"/>
                <w:i/>
                <w:color w:val="FF0000"/>
                <w:sz w:val="20"/>
                <w:szCs w:val="20"/>
              </w:rPr>
              <w:t>.</w:t>
            </w:r>
          </w:p>
        </w:tc>
        <w:tc>
          <w:tcPr>
            <w:tcW w:w="1480" w:type="dxa"/>
          </w:tcPr>
          <w:p w14:paraId="0AC2AB3F" w14:textId="77777777" w:rsidR="00C432D9" w:rsidRPr="00BB2677" w:rsidRDefault="00C432D9" w:rsidP="001D25A5">
            <w:pPr>
              <w:tabs>
                <w:tab w:val="left" w:pos="720"/>
              </w:tabs>
              <w:ind w:left="360"/>
              <w:jc w:val="center"/>
              <w:rPr>
                <w:rFonts w:ascii="Open Sans" w:hAnsi="Open Sans" w:cs="Open Sans"/>
                <w:i/>
                <w:color w:val="FF0000"/>
                <w:sz w:val="20"/>
                <w:szCs w:val="20"/>
              </w:rPr>
            </w:pPr>
          </w:p>
        </w:tc>
        <w:tc>
          <w:tcPr>
            <w:tcW w:w="1542" w:type="dxa"/>
          </w:tcPr>
          <w:p w14:paraId="69304502" w14:textId="77777777" w:rsidR="00C432D9" w:rsidRPr="00BB2677" w:rsidRDefault="00C432D9" w:rsidP="001D25A5">
            <w:pPr>
              <w:tabs>
                <w:tab w:val="left" w:pos="720"/>
              </w:tabs>
              <w:ind w:left="360"/>
              <w:jc w:val="center"/>
              <w:rPr>
                <w:rFonts w:ascii="Open Sans" w:hAnsi="Open Sans" w:cs="Open Sans"/>
                <w:i/>
                <w:color w:val="FF0000"/>
                <w:sz w:val="20"/>
                <w:szCs w:val="20"/>
              </w:rPr>
            </w:pPr>
          </w:p>
        </w:tc>
      </w:tr>
      <w:tr w:rsidR="00C432D9" w:rsidRPr="00C432D9" w14:paraId="3DC8C7EF" w14:textId="77777777" w:rsidTr="00762411">
        <w:tc>
          <w:tcPr>
            <w:tcW w:w="5883" w:type="dxa"/>
          </w:tcPr>
          <w:p w14:paraId="1BE5337E" w14:textId="6996D112" w:rsidR="00C432D9" w:rsidRPr="00BB2677" w:rsidRDefault="00C432D9" w:rsidP="00EF15AF">
            <w:pPr>
              <w:pStyle w:val="ListParagraph"/>
              <w:numPr>
                <w:ilvl w:val="0"/>
                <w:numId w:val="25"/>
              </w:numPr>
              <w:tabs>
                <w:tab w:val="left" w:pos="517"/>
              </w:tabs>
              <w:autoSpaceDE w:val="0"/>
              <w:autoSpaceDN w:val="0"/>
              <w:adjustRightInd w:val="0"/>
              <w:spacing w:before="0" w:after="0"/>
              <w:ind w:left="517"/>
              <w:jc w:val="left"/>
              <w:rPr>
                <w:rFonts w:ascii="Open Sans" w:hAnsi="Open Sans" w:cs="Open Sans"/>
                <w:i/>
                <w:color w:val="FF0000"/>
                <w:sz w:val="20"/>
                <w:szCs w:val="20"/>
              </w:rPr>
            </w:pPr>
            <w:r w:rsidRPr="00BB2677">
              <w:rPr>
                <w:rFonts w:ascii="Open Sans" w:hAnsi="Open Sans" w:cs="Open Sans"/>
                <w:i/>
                <w:color w:val="FF0000"/>
                <w:sz w:val="20"/>
                <w:szCs w:val="20"/>
              </w:rPr>
              <w:t xml:space="preserve">Install construction entrances (rock) as shown on </w:t>
            </w:r>
            <w:r w:rsidR="00EF15AF">
              <w:rPr>
                <w:rFonts w:ascii="Open Sans" w:hAnsi="Open Sans" w:cs="Open Sans"/>
                <w:i/>
                <w:color w:val="FF0000"/>
                <w:sz w:val="20"/>
                <w:szCs w:val="20"/>
              </w:rPr>
              <w:t>Site</w:t>
            </w:r>
            <w:r w:rsidR="00EF15AF" w:rsidRPr="00BB2677">
              <w:rPr>
                <w:rFonts w:ascii="Open Sans" w:hAnsi="Open Sans" w:cs="Open Sans"/>
                <w:i/>
                <w:color w:val="FF0000"/>
                <w:sz w:val="20"/>
                <w:szCs w:val="20"/>
              </w:rPr>
              <w:t xml:space="preserve"> </w:t>
            </w:r>
            <w:r w:rsidRPr="00BB2677">
              <w:rPr>
                <w:rFonts w:ascii="Open Sans" w:hAnsi="Open Sans" w:cs="Open Sans"/>
                <w:i/>
                <w:color w:val="FF0000"/>
                <w:sz w:val="20"/>
                <w:szCs w:val="20"/>
              </w:rPr>
              <w:t>Map</w:t>
            </w:r>
            <w:r w:rsidR="004F3E17">
              <w:rPr>
                <w:rFonts w:ascii="Open Sans" w:hAnsi="Open Sans" w:cs="Open Sans"/>
                <w:i/>
                <w:color w:val="FF0000"/>
                <w:sz w:val="20"/>
                <w:szCs w:val="20"/>
              </w:rPr>
              <w:t>.</w:t>
            </w:r>
          </w:p>
        </w:tc>
        <w:tc>
          <w:tcPr>
            <w:tcW w:w="1480" w:type="dxa"/>
          </w:tcPr>
          <w:p w14:paraId="42F518F4" w14:textId="77777777" w:rsidR="00C432D9" w:rsidRPr="00BB2677" w:rsidRDefault="00C432D9" w:rsidP="001D25A5">
            <w:pPr>
              <w:autoSpaceDE w:val="0"/>
              <w:autoSpaceDN w:val="0"/>
              <w:adjustRightInd w:val="0"/>
              <w:ind w:left="360"/>
              <w:jc w:val="center"/>
              <w:rPr>
                <w:rFonts w:ascii="Open Sans" w:hAnsi="Open Sans" w:cs="Open Sans"/>
                <w:i/>
                <w:color w:val="FF0000"/>
                <w:sz w:val="20"/>
                <w:szCs w:val="20"/>
              </w:rPr>
            </w:pPr>
          </w:p>
        </w:tc>
        <w:tc>
          <w:tcPr>
            <w:tcW w:w="1542" w:type="dxa"/>
          </w:tcPr>
          <w:p w14:paraId="4FCB1A9D" w14:textId="77777777" w:rsidR="00C432D9" w:rsidRPr="00BB2677" w:rsidRDefault="00C432D9" w:rsidP="001D25A5">
            <w:pPr>
              <w:autoSpaceDE w:val="0"/>
              <w:autoSpaceDN w:val="0"/>
              <w:adjustRightInd w:val="0"/>
              <w:ind w:left="360"/>
              <w:jc w:val="center"/>
              <w:rPr>
                <w:rFonts w:ascii="Open Sans" w:hAnsi="Open Sans" w:cs="Open Sans"/>
                <w:i/>
                <w:color w:val="FF0000"/>
                <w:sz w:val="20"/>
                <w:szCs w:val="20"/>
              </w:rPr>
            </w:pPr>
          </w:p>
        </w:tc>
      </w:tr>
      <w:tr w:rsidR="00C432D9" w:rsidRPr="00C432D9" w14:paraId="6265C3D9" w14:textId="77777777" w:rsidTr="00762411">
        <w:tc>
          <w:tcPr>
            <w:tcW w:w="5883" w:type="dxa"/>
          </w:tcPr>
          <w:p w14:paraId="5AAAFFED" w14:textId="7ABB5E9E" w:rsidR="00C432D9" w:rsidRPr="00BB2677" w:rsidRDefault="00C432D9" w:rsidP="00EF15AF">
            <w:pPr>
              <w:pStyle w:val="ListParagraph"/>
              <w:numPr>
                <w:ilvl w:val="0"/>
                <w:numId w:val="25"/>
              </w:numPr>
              <w:tabs>
                <w:tab w:val="left" w:pos="517"/>
              </w:tabs>
              <w:autoSpaceDE w:val="0"/>
              <w:autoSpaceDN w:val="0"/>
              <w:adjustRightInd w:val="0"/>
              <w:spacing w:before="0" w:after="0"/>
              <w:ind w:left="517"/>
              <w:jc w:val="left"/>
              <w:rPr>
                <w:rFonts w:ascii="Open Sans" w:hAnsi="Open Sans" w:cs="Open Sans"/>
                <w:color w:val="FF0000"/>
                <w:sz w:val="20"/>
                <w:szCs w:val="20"/>
              </w:rPr>
            </w:pPr>
            <w:r w:rsidRPr="00BB2677">
              <w:rPr>
                <w:rFonts w:ascii="Open Sans" w:hAnsi="Open Sans" w:cs="Open Sans"/>
                <w:color w:val="FF0000"/>
                <w:sz w:val="20"/>
                <w:szCs w:val="20"/>
              </w:rPr>
              <w:t xml:space="preserve">Prepare temporary </w:t>
            </w:r>
            <w:r w:rsidR="00EF15AF">
              <w:rPr>
                <w:rFonts w:ascii="Open Sans" w:hAnsi="Open Sans" w:cs="Open Sans"/>
                <w:color w:val="FF0000"/>
                <w:sz w:val="20"/>
                <w:szCs w:val="20"/>
              </w:rPr>
              <w:t>p</w:t>
            </w:r>
            <w:r w:rsidR="00EF15AF" w:rsidRPr="00BB2677">
              <w:rPr>
                <w:rFonts w:ascii="Open Sans" w:hAnsi="Open Sans" w:cs="Open Sans"/>
                <w:color w:val="FF0000"/>
                <w:sz w:val="20"/>
                <w:szCs w:val="20"/>
              </w:rPr>
              <w:t xml:space="preserve">arking </w:t>
            </w:r>
            <w:r w:rsidRPr="00BB2677">
              <w:rPr>
                <w:rFonts w:ascii="Open Sans" w:hAnsi="Open Sans" w:cs="Open Sans"/>
                <w:color w:val="FF0000"/>
                <w:sz w:val="20"/>
                <w:szCs w:val="20"/>
              </w:rPr>
              <w:t xml:space="preserve">and </w:t>
            </w:r>
            <w:r w:rsidR="00EF15AF">
              <w:rPr>
                <w:rFonts w:ascii="Open Sans" w:hAnsi="Open Sans" w:cs="Open Sans"/>
                <w:color w:val="FF0000"/>
                <w:sz w:val="20"/>
                <w:szCs w:val="20"/>
              </w:rPr>
              <w:t>s</w:t>
            </w:r>
            <w:r w:rsidR="00EF15AF" w:rsidRPr="00BB2677">
              <w:rPr>
                <w:rFonts w:ascii="Open Sans" w:hAnsi="Open Sans" w:cs="Open Sans"/>
                <w:color w:val="FF0000"/>
                <w:sz w:val="20"/>
                <w:szCs w:val="20"/>
              </w:rPr>
              <w:t xml:space="preserve">taging </w:t>
            </w:r>
            <w:r w:rsidR="00EF15AF">
              <w:rPr>
                <w:rFonts w:ascii="Open Sans" w:hAnsi="Open Sans" w:cs="Open Sans"/>
                <w:color w:val="FF0000"/>
                <w:sz w:val="20"/>
                <w:szCs w:val="20"/>
              </w:rPr>
              <w:t>a</w:t>
            </w:r>
            <w:r w:rsidR="00EF15AF" w:rsidRPr="00BB2677">
              <w:rPr>
                <w:rFonts w:ascii="Open Sans" w:hAnsi="Open Sans" w:cs="Open Sans"/>
                <w:color w:val="FF0000"/>
                <w:sz w:val="20"/>
                <w:szCs w:val="20"/>
              </w:rPr>
              <w:t>reas</w:t>
            </w:r>
            <w:r w:rsidR="004F3E17">
              <w:rPr>
                <w:rFonts w:ascii="Open Sans" w:hAnsi="Open Sans" w:cs="Open Sans"/>
                <w:color w:val="FF0000"/>
                <w:sz w:val="20"/>
                <w:szCs w:val="20"/>
              </w:rPr>
              <w:t>.</w:t>
            </w:r>
          </w:p>
        </w:tc>
        <w:tc>
          <w:tcPr>
            <w:tcW w:w="1480" w:type="dxa"/>
          </w:tcPr>
          <w:p w14:paraId="6D291AB6" w14:textId="77777777" w:rsidR="00C432D9" w:rsidRPr="00BB2677" w:rsidRDefault="00C432D9" w:rsidP="001D25A5">
            <w:pPr>
              <w:autoSpaceDE w:val="0"/>
              <w:autoSpaceDN w:val="0"/>
              <w:adjustRightInd w:val="0"/>
              <w:ind w:left="360"/>
              <w:jc w:val="center"/>
              <w:rPr>
                <w:rFonts w:ascii="Open Sans" w:hAnsi="Open Sans" w:cs="Open Sans"/>
                <w:color w:val="FF0000"/>
                <w:sz w:val="20"/>
                <w:szCs w:val="20"/>
              </w:rPr>
            </w:pPr>
          </w:p>
        </w:tc>
        <w:tc>
          <w:tcPr>
            <w:tcW w:w="1542" w:type="dxa"/>
          </w:tcPr>
          <w:p w14:paraId="5CF29C5F" w14:textId="77777777" w:rsidR="00C432D9" w:rsidRPr="00BB2677" w:rsidRDefault="00C432D9" w:rsidP="001D25A5">
            <w:pPr>
              <w:autoSpaceDE w:val="0"/>
              <w:autoSpaceDN w:val="0"/>
              <w:adjustRightInd w:val="0"/>
              <w:ind w:left="360"/>
              <w:jc w:val="center"/>
              <w:rPr>
                <w:rFonts w:ascii="Open Sans" w:hAnsi="Open Sans" w:cs="Open Sans"/>
                <w:color w:val="FF0000"/>
                <w:sz w:val="20"/>
                <w:szCs w:val="20"/>
              </w:rPr>
            </w:pPr>
          </w:p>
        </w:tc>
      </w:tr>
      <w:tr w:rsidR="00C432D9" w:rsidRPr="00C432D9" w14:paraId="536DE36D" w14:textId="77777777" w:rsidTr="00762411">
        <w:tc>
          <w:tcPr>
            <w:tcW w:w="5883" w:type="dxa"/>
          </w:tcPr>
          <w:p w14:paraId="751745C7" w14:textId="6E52AF88" w:rsidR="00C432D9" w:rsidRPr="00BB2677" w:rsidRDefault="00C432D9" w:rsidP="00EF15AF">
            <w:pPr>
              <w:pStyle w:val="ListParagraph"/>
              <w:numPr>
                <w:ilvl w:val="0"/>
                <w:numId w:val="25"/>
              </w:numPr>
              <w:tabs>
                <w:tab w:val="left" w:pos="517"/>
              </w:tabs>
              <w:autoSpaceDE w:val="0"/>
              <w:autoSpaceDN w:val="0"/>
              <w:adjustRightInd w:val="0"/>
              <w:spacing w:before="0" w:after="0"/>
              <w:ind w:left="517"/>
              <w:jc w:val="left"/>
              <w:rPr>
                <w:rFonts w:ascii="Open Sans" w:hAnsi="Open Sans" w:cs="Open Sans"/>
                <w:i/>
                <w:color w:val="FF0000"/>
                <w:sz w:val="20"/>
                <w:szCs w:val="20"/>
              </w:rPr>
            </w:pPr>
            <w:r w:rsidRPr="00BB2677">
              <w:rPr>
                <w:rFonts w:ascii="Open Sans" w:hAnsi="Open Sans" w:cs="Open Sans"/>
                <w:i/>
                <w:color w:val="FF0000"/>
                <w:sz w:val="20"/>
                <w:szCs w:val="20"/>
              </w:rPr>
              <w:t>Install inlet protection</w:t>
            </w:r>
            <w:r w:rsidR="004F3E17">
              <w:rPr>
                <w:rFonts w:ascii="Open Sans" w:hAnsi="Open Sans" w:cs="Open Sans"/>
                <w:i/>
                <w:color w:val="FF0000"/>
                <w:sz w:val="20"/>
                <w:szCs w:val="20"/>
              </w:rPr>
              <w:t xml:space="preserve"> as shown on </w:t>
            </w:r>
            <w:r w:rsidR="00EF15AF">
              <w:rPr>
                <w:rFonts w:ascii="Open Sans" w:hAnsi="Open Sans" w:cs="Open Sans"/>
                <w:i/>
                <w:color w:val="FF0000"/>
                <w:sz w:val="20"/>
                <w:szCs w:val="20"/>
              </w:rPr>
              <w:t xml:space="preserve">Site </w:t>
            </w:r>
            <w:r w:rsidR="004F3E17">
              <w:rPr>
                <w:rFonts w:ascii="Open Sans" w:hAnsi="Open Sans" w:cs="Open Sans"/>
                <w:i/>
                <w:color w:val="FF0000"/>
                <w:sz w:val="20"/>
                <w:szCs w:val="20"/>
              </w:rPr>
              <w:t>Map.</w:t>
            </w:r>
          </w:p>
        </w:tc>
        <w:tc>
          <w:tcPr>
            <w:tcW w:w="1480" w:type="dxa"/>
          </w:tcPr>
          <w:p w14:paraId="18DCDD5B" w14:textId="77777777" w:rsidR="00C432D9" w:rsidRPr="00BB2677" w:rsidRDefault="00C432D9" w:rsidP="001D25A5">
            <w:pPr>
              <w:autoSpaceDE w:val="0"/>
              <w:autoSpaceDN w:val="0"/>
              <w:adjustRightInd w:val="0"/>
              <w:ind w:left="360"/>
              <w:jc w:val="center"/>
              <w:rPr>
                <w:rFonts w:ascii="Open Sans" w:hAnsi="Open Sans" w:cs="Open Sans"/>
                <w:i/>
                <w:color w:val="FF0000"/>
                <w:sz w:val="20"/>
                <w:szCs w:val="20"/>
              </w:rPr>
            </w:pPr>
          </w:p>
        </w:tc>
        <w:tc>
          <w:tcPr>
            <w:tcW w:w="1542" w:type="dxa"/>
          </w:tcPr>
          <w:p w14:paraId="6C249B7C" w14:textId="77777777" w:rsidR="00C432D9" w:rsidRPr="00BB2677" w:rsidRDefault="00C432D9" w:rsidP="001D25A5">
            <w:pPr>
              <w:autoSpaceDE w:val="0"/>
              <w:autoSpaceDN w:val="0"/>
              <w:adjustRightInd w:val="0"/>
              <w:ind w:left="360"/>
              <w:jc w:val="center"/>
              <w:rPr>
                <w:rFonts w:ascii="Open Sans" w:hAnsi="Open Sans" w:cs="Open Sans"/>
                <w:i/>
                <w:color w:val="FF0000"/>
                <w:sz w:val="20"/>
                <w:szCs w:val="20"/>
              </w:rPr>
            </w:pPr>
          </w:p>
        </w:tc>
      </w:tr>
      <w:tr w:rsidR="00C432D9" w:rsidRPr="00C432D9" w14:paraId="52F825E3" w14:textId="77777777" w:rsidTr="00762411">
        <w:tc>
          <w:tcPr>
            <w:tcW w:w="5883" w:type="dxa"/>
          </w:tcPr>
          <w:p w14:paraId="39BA9E58" w14:textId="1B826612" w:rsidR="00C432D9" w:rsidRPr="00BB2677" w:rsidRDefault="004F3E17" w:rsidP="00122EAF">
            <w:pPr>
              <w:pStyle w:val="ListParagraph"/>
              <w:numPr>
                <w:ilvl w:val="0"/>
                <w:numId w:val="25"/>
              </w:numPr>
              <w:tabs>
                <w:tab w:val="left" w:pos="517"/>
              </w:tabs>
              <w:autoSpaceDE w:val="0"/>
              <w:autoSpaceDN w:val="0"/>
              <w:adjustRightInd w:val="0"/>
              <w:spacing w:before="0" w:after="0"/>
              <w:ind w:left="517"/>
              <w:jc w:val="left"/>
              <w:rPr>
                <w:rFonts w:ascii="Open Sans" w:hAnsi="Open Sans" w:cs="Open Sans"/>
                <w:i/>
                <w:color w:val="FF0000"/>
                <w:sz w:val="20"/>
                <w:szCs w:val="20"/>
              </w:rPr>
            </w:pPr>
            <w:r>
              <w:rPr>
                <w:rFonts w:ascii="Open Sans" w:hAnsi="Open Sans" w:cs="Open Sans"/>
                <w:color w:val="FF0000"/>
                <w:sz w:val="20"/>
                <w:szCs w:val="20"/>
              </w:rPr>
              <w:t>Begin clearing and grubbing.</w:t>
            </w:r>
          </w:p>
        </w:tc>
        <w:tc>
          <w:tcPr>
            <w:tcW w:w="1480" w:type="dxa"/>
          </w:tcPr>
          <w:p w14:paraId="47597654" w14:textId="77777777" w:rsidR="00C432D9" w:rsidRPr="00BB2677" w:rsidRDefault="00C432D9" w:rsidP="001D25A5">
            <w:pPr>
              <w:autoSpaceDE w:val="0"/>
              <w:autoSpaceDN w:val="0"/>
              <w:adjustRightInd w:val="0"/>
              <w:ind w:left="360"/>
              <w:jc w:val="center"/>
              <w:rPr>
                <w:rFonts w:ascii="Open Sans" w:hAnsi="Open Sans" w:cs="Open Sans"/>
                <w:color w:val="FF0000"/>
                <w:sz w:val="20"/>
                <w:szCs w:val="20"/>
              </w:rPr>
            </w:pPr>
          </w:p>
        </w:tc>
        <w:tc>
          <w:tcPr>
            <w:tcW w:w="1542" w:type="dxa"/>
          </w:tcPr>
          <w:p w14:paraId="4E1D3E9F" w14:textId="77777777" w:rsidR="00C432D9" w:rsidRPr="00BB2677" w:rsidRDefault="00C432D9" w:rsidP="001D25A5">
            <w:pPr>
              <w:autoSpaceDE w:val="0"/>
              <w:autoSpaceDN w:val="0"/>
              <w:adjustRightInd w:val="0"/>
              <w:ind w:left="360"/>
              <w:jc w:val="center"/>
              <w:rPr>
                <w:rFonts w:ascii="Open Sans" w:hAnsi="Open Sans" w:cs="Open Sans"/>
                <w:color w:val="FF0000"/>
                <w:sz w:val="20"/>
                <w:szCs w:val="20"/>
              </w:rPr>
            </w:pPr>
          </w:p>
        </w:tc>
      </w:tr>
      <w:tr w:rsidR="00E62528" w:rsidRPr="00C432D9" w14:paraId="044BB072" w14:textId="77777777" w:rsidTr="00762411">
        <w:tc>
          <w:tcPr>
            <w:tcW w:w="5883" w:type="dxa"/>
          </w:tcPr>
          <w:p w14:paraId="69CD602E" w14:textId="3819EA47" w:rsidR="00E62528" w:rsidRDefault="00E62528" w:rsidP="00122EAF">
            <w:pPr>
              <w:pStyle w:val="ListParagraph"/>
              <w:numPr>
                <w:ilvl w:val="0"/>
                <w:numId w:val="25"/>
              </w:numPr>
              <w:tabs>
                <w:tab w:val="left" w:pos="517"/>
              </w:tabs>
              <w:autoSpaceDE w:val="0"/>
              <w:autoSpaceDN w:val="0"/>
              <w:adjustRightInd w:val="0"/>
              <w:spacing w:before="0" w:after="0"/>
              <w:ind w:left="517"/>
              <w:jc w:val="left"/>
              <w:rPr>
                <w:rFonts w:ascii="Open Sans" w:hAnsi="Open Sans" w:cs="Open Sans"/>
                <w:color w:val="FF0000"/>
                <w:sz w:val="20"/>
                <w:szCs w:val="20"/>
              </w:rPr>
            </w:pPr>
            <w:r w:rsidRPr="00BB2677">
              <w:rPr>
                <w:rFonts w:ascii="Open Sans" w:hAnsi="Open Sans" w:cs="Open Sans"/>
                <w:i/>
                <w:color w:val="FF0000"/>
                <w:sz w:val="20"/>
                <w:szCs w:val="20"/>
              </w:rPr>
              <w:t>Implement material management and waste management BMPs</w:t>
            </w:r>
            <w:r>
              <w:rPr>
                <w:rFonts w:ascii="Open Sans" w:hAnsi="Open Sans" w:cs="Open Sans"/>
                <w:i/>
                <w:color w:val="FF0000"/>
                <w:sz w:val="20"/>
                <w:szCs w:val="20"/>
              </w:rPr>
              <w:t>.</w:t>
            </w:r>
          </w:p>
        </w:tc>
        <w:tc>
          <w:tcPr>
            <w:tcW w:w="1480" w:type="dxa"/>
          </w:tcPr>
          <w:p w14:paraId="06EFBE2C" w14:textId="77777777" w:rsidR="00E62528" w:rsidRPr="00BB2677" w:rsidRDefault="00E62528" w:rsidP="001D25A5">
            <w:pPr>
              <w:autoSpaceDE w:val="0"/>
              <w:autoSpaceDN w:val="0"/>
              <w:adjustRightInd w:val="0"/>
              <w:ind w:left="360"/>
              <w:jc w:val="center"/>
              <w:rPr>
                <w:rFonts w:ascii="Open Sans" w:hAnsi="Open Sans" w:cs="Open Sans"/>
                <w:color w:val="FF0000"/>
                <w:sz w:val="20"/>
                <w:szCs w:val="20"/>
              </w:rPr>
            </w:pPr>
          </w:p>
        </w:tc>
        <w:tc>
          <w:tcPr>
            <w:tcW w:w="1542" w:type="dxa"/>
          </w:tcPr>
          <w:p w14:paraId="365F6252" w14:textId="77777777" w:rsidR="00E62528" w:rsidRPr="00BB2677" w:rsidRDefault="00E62528" w:rsidP="001D25A5">
            <w:pPr>
              <w:autoSpaceDE w:val="0"/>
              <w:autoSpaceDN w:val="0"/>
              <w:adjustRightInd w:val="0"/>
              <w:ind w:left="360"/>
              <w:jc w:val="center"/>
              <w:rPr>
                <w:rFonts w:ascii="Open Sans" w:hAnsi="Open Sans" w:cs="Open Sans"/>
                <w:color w:val="FF0000"/>
                <w:sz w:val="20"/>
                <w:szCs w:val="20"/>
              </w:rPr>
            </w:pPr>
          </w:p>
        </w:tc>
      </w:tr>
      <w:tr w:rsidR="00C432D9" w:rsidRPr="00C432D9" w14:paraId="2CFF70E6" w14:textId="77777777" w:rsidTr="00762411">
        <w:tc>
          <w:tcPr>
            <w:tcW w:w="5883" w:type="dxa"/>
          </w:tcPr>
          <w:p w14:paraId="14D26449" w14:textId="425771A4" w:rsidR="00C432D9" w:rsidRPr="00BB2677" w:rsidRDefault="00C432D9" w:rsidP="00EF15AF">
            <w:pPr>
              <w:pStyle w:val="ListParagraph"/>
              <w:numPr>
                <w:ilvl w:val="0"/>
                <w:numId w:val="25"/>
              </w:numPr>
              <w:tabs>
                <w:tab w:val="left" w:pos="517"/>
              </w:tabs>
              <w:autoSpaceDE w:val="0"/>
              <w:autoSpaceDN w:val="0"/>
              <w:adjustRightInd w:val="0"/>
              <w:spacing w:before="0" w:after="0"/>
              <w:ind w:left="517"/>
              <w:jc w:val="left"/>
              <w:rPr>
                <w:rFonts w:ascii="Open Sans" w:hAnsi="Open Sans" w:cs="Open Sans"/>
                <w:i/>
                <w:color w:val="FF0000"/>
                <w:sz w:val="20"/>
                <w:szCs w:val="20"/>
              </w:rPr>
            </w:pPr>
            <w:r w:rsidRPr="00BB2677">
              <w:rPr>
                <w:rFonts w:ascii="Open Sans" w:hAnsi="Open Sans" w:cs="Open Sans"/>
                <w:i/>
                <w:color w:val="FF0000"/>
                <w:sz w:val="20"/>
                <w:szCs w:val="20"/>
              </w:rPr>
              <w:t>Temporarily stabilize throughout construction following the completion of land disturbing activities.</w:t>
            </w:r>
          </w:p>
        </w:tc>
        <w:tc>
          <w:tcPr>
            <w:tcW w:w="1480" w:type="dxa"/>
          </w:tcPr>
          <w:p w14:paraId="665E10CB" w14:textId="77777777" w:rsidR="00C432D9" w:rsidRPr="00BB2677" w:rsidRDefault="00C432D9" w:rsidP="001D25A5">
            <w:pPr>
              <w:autoSpaceDE w:val="0"/>
              <w:autoSpaceDN w:val="0"/>
              <w:adjustRightInd w:val="0"/>
              <w:ind w:left="360"/>
              <w:jc w:val="center"/>
              <w:rPr>
                <w:rFonts w:ascii="Open Sans" w:hAnsi="Open Sans" w:cs="Open Sans"/>
                <w:i/>
                <w:color w:val="FF0000"/>
                <w:sz w:val="20"/>
                <w:szCs w:val="20"/>
              </w:rPr>
            </w:pPr>
          </w:p>
        </w:tc>
        <w:tc>
          <w:tcPr>
            <w:tcW w:w="1542" w:type="dxa"/>
          </w:tcPr>
          <w:p w14:paraId="41B73880" w14:textId="77777777" w:rsidR="00C432D9" w:rsidRPr="00BB2677" w:rsidRDefault="00C432D9" w:rsidP="001D25A5">
            <w:pPr>
              <w:autoSpaceDE w:val="0"/>
              <w:autoSpaceDN w:val="0"/>
              <w:adjustRightInd w:val="0"/>
              <w:ind w:left="360"/>
              <w:jc w:val="center"/>
              <w:rPr>
                <w:rFonts w:ascii="Open Sans" w:hAnsi="Open Sans" w:cs="Open Sans"/>
                <w:i/>
                <w:color w:val="FF0000"/>
                <w:sz w:val="20"/>
                <w:szCs w:val="20"/>
              </w:rPr>
            </w:pPr>
          </w:p>
        </w:tc>
      </w:tr>
    </w:tbl>
    <w:p w14:paraId="22F4ABBE" w14:textId="77777777" w:rsidR="00C432D9" w:rsidRPr="00BB2677" w:rsidRDefault="00C432D9" w:rsidP="00C432D9">
      <w:pPr>
        <w:rPr>
          <w:rFonts w:ascii="Open Sans" w:hAnsi="Open Sans" w:cs="Open Sans"/>
          <w:b/>
          <w:color w:val="FF0000"/>
          <w:sz w:val="20"/>
          <w:szCs w:val="20"/>
          <w:u w:val="single"/>
        </w:rPr>
      </w:pPr>
    </w:p>
    <w:p w14:paraId="112E0C70" w14:textId="77777777" w:rsidR="00261743" w:rsidRDefault="00261743" w:rsidP="00C432D9">
      <w:pPr>
        <w:rPr>
          <w:rFonts w:ascii="Open Sans" w:hAnsi="Open Sans" w:cs="Open Sans"/>
          <w:b/>
          <w:color w:val="FF0000"/>
          <w:sz w:val="20"/>
          <w:szCs w:val="20"/>
          <w:u w:val="single"/>
        </w:rPr>
      </w:pPr>
    </w:p>
    <w:p w14:paraId="38BF26D3" w14:textId="77777777" w:rsidR="00261743" w:rsidRDefault="00261743" w:rsidP="00C432D9">
      <w:pPr>
        <w:rPr>
          <w:rFonts w:ascii="Open Sans" w:hAnsi="Open Sans" w:cs="Open Sans"/>
          <w:b/>
          <w:color w:val="FF0000"/>
          <w:sz w:val="20"/>
          <w:szCs w:val="20"/>
          <w:u w:val="single"/>
        </w:rPr>
      </w:pPr>
    </w:p>
    <w:p w14:paraId="6C18E42C" w14:textId="77777777" w:rsidR="00261743" w:rsidRDefault="00261743" w:rsidP="00C432D9">
      <w:pPr>
        <w:rPr>
          <w:rFonts w:ascii="Open Sans" w:hAnsi="Open Sans" w:cs="Open Sans"/>
          <w:b/>
          <w:color w:val="FF0000"/>
          <w:sz w:val="20"/>
          <w:szCs w:val="20"/>
          <w:u w:val="single"/>
        </w:rPr>
      </w:pPr>
    </w:p>
    <w:p w14:paraId="1F6D6CC5" w14:textId="38528E20" w:rsidR="00C432D9" w:rsidRDefault="00C432D9" w:rsidP="00C432D9">
      <w:pPr>
        <w:rPr>
          <w:rFonts w:ascii="Open Sans" w:hAnsi="Open Sans" w:cs="Open Sans"/>
          <w:b/>
          <w:color w:val="FF0000"/>
          <w:sz w:val="20"/>
          <w:szCs w:val="20"/>
          <w:u w:val="single"/>
        </w:rPr>
      </w:pPr>
      <w:r w:rsidRPr="00BB2677">
        <w:rPr>
          <w:rFonts w:ascii="Open Sans" w:hAnsi="Open Sans" w:cs="Open Sans"/>
          <w:b/>
          <w:color w:val="FF0000"/>
          <w:sz w:val="20"/>
          <w:szCs w:val="20"/>
          <w:u w:val="single"/>
        </w:rPr>
        <w:t xml:space="preserve">Example Phase 2 </w:t>
      </w:r>
      <w:r w:rsidR="00E62528">
        <w:rPr>
          <w:rFonts w:ascii="Open Sans" w:hAnsi="Open Sans" w:cs="Open Sans"/>
          <w:b/>
          <w:color w:val="FF0000"/>
          <w:sz w:val="20"/>
          <w:szCs w:val="20"/>
          <w:u w:val="single"/>
        </w:rPr>
        <w:t>–</w:t>
      </w:r>
      <w:r w:rsidR="00EF15AF">
        <w:rPr>
          <w:rFonts w:ascii="Open Sans" w:hAnsi="Open Sans" w:cs="Open Sans"/>
          <w:b/>
          <w:color w:val="FF0000"/>
          <w:sz w:val="20"/>
          <w:szCs w:val="20"/>
          <w:u w:val="single"/>
        </w:rPr>
        <w:t xml:space="preserve"> </w:t>
      </w:r>
      <w:r w:rsidR="00E62528">
        <w:rPr>
          <w:rFonts w:ascii="Open Sans" w:hAnsi="Open Sans" w:cs="Open Sans"/>
          <w:b/>
          <w:color w:val="FF0000"/>
          <w:sz w:val="20"/>
          <w:szCs w:val="20"/>
          <w:u w:val="single"/>
        </w:rPr>
        <w:t>Final Grading</w:t>
      </w:r>
      <w:r w:rsidRPr="00BB2677">
        <w:rPr>
          <w:rFonts w:ascii="Open Sans" w:hAnsi="Open Sans" w:cs="Open Sans"/>
          <w:b/>
          <w:color w:val="FF0000"/>
          <w:sz w:val="20"/>
          <w:szCs w:val="20"/>
          <w:u w:val="single"/>
        </w:rPr>
        <w:t xml:space="preserve"> </w:t>
      </w:r>
    </w:p>
    <w:p w14:paraId="4856A473" w14:textId="77777777" w:rsidR="00261743" w:rsidRPr="00BB2677" w:rsidRDefault="00261743" w:rsidP="00C432D9">
      <w:pPr>
        <w:rPr>
          <w:rFonts w:ascii="Open Sans" w:hAnsi="Open Sans" w:cs="Open Sans"/>
          <w:b/>
          <w:color w:val="FF0000"/>
          <w:sz w:val="20"/>
          <w:szCs w:val="20"/>
          <w:u w:val="single"/>
        </w:rPr>
      </w:pPr>
    </w:p>
    <w:tbl>
      <w:tblPr>
        <w:tblStyle w:val="TableGrid"/>
        <w:tblW w:w="0" w:type="auto"/>
        <w:tblInd w:w="445" w:type="dxa"/>
        <w:tblLook w:val="04A0" w:firstRow="1" w:lastRow="0" w:firstColumn="1" w:lastColumn="0" w:noHBand="0" w:noVBand="1"/>
      </w:tblPr>
      <w:tblGrid>
        <w:gridCol w:w="5883"/>
        <w:gridCol w:w="1480"/>
        <w:gridCol w:w="1542"/>
      </w:tblGrid>
      <w:tr w:rsidR="00C432D9" w:rsidRPr="00C432D9" w14:paraId="70E4FA07" w14:textId="77777777" w:rsidTr="001D25A5">
        <w:tc>
          <w:tcPr>
            <w:tcW w:w="6120" w:type="dxa"/>
          </w:tcPr>
          <w:p w14:paraId="43F285C0" w14:textId="77777777" w:rsidR="00C432D9" w:rsidRPr="00BB2677" w:rsidRDefault="00C432D9" w:rsidP="004F3E17">
            <w:pPr>
              <w:tabs>
                <w:tab w:val="left" w:pos="720"/>
              </w:tabs>
              <w:jc w:val="center"/>
              <w:rPr>
                <w:rFonts w:ascii="Open Sans" w:hAnsi="Open Sans" w:cs="Open Sans"/>
                <w:color w:val="FF0000"/>
                <w:sz w:val="20"/>
                <w:szCs w:val="20"/>
              </w:rPr>
            </w:pPr>
            <w:r w:rsidRPr="00BB2677">
              <w:rPr>
                <w:rFonts w:ascii="Open Sans" w:hAnsi="Open Sans" w:cs="Open Sans"/>
                <w:color w:val="FF0000"/>
                <w:sz w:val="20"/>
                <w:szCs w:val="20"/>
              </w:rPr>
              <w:t>Activity</w:t>
            </w:r>
          </w:p>
        </w:tc>
        <w:tc>
          <w:tcPr>
            <w:tcW w:w="1530" w:type="dxa"/>
          </w:tcPr>
          <w:p w14:paraId="4A01FBD4" w14:textId="77777777" w:rsidR="00C432D9" w:rsidRPr="00BB2677" w:rsidRDefault="00C432D9" w:rsidP="004F3E17">
            <w:pPr>
              <w:ind w:left="-20"/>
              <w:jc w:val="center"/>
              <w:rPr>
                <w:rFonts w:ascii="Open Sans" w:hAnsi="Open Sans" w:cs="Open Sans"/>
                <w:color w:val="FF0000"/>
                <w:sz w:val="20"/>
                <w:szCs w:val="20"/>
              </w:rPr>
            </w:pPr>
            <w:r w:rsidRPr="00BB2677">
              <w:rPr>
                <w:rFonts w:ascii="Open Sans" w:hAnsi="Open Sans" w:cs="Open Sans"/>
                <w:color w:val="FF0000"/>
                <w:sz w:val="20"/>
                <w:szCs w:val="20"/>
              </w:rPr>
              <w:t>Start Date</w:t>
            </w:r>
          </w:p>
        </w:tc>
        <w:tc>
          <w:tcPr>
            <w:tcW w:w="1595" w:type="dxa"/>
          </w:tcPr>
          <w:p w14:paraId="4926CF21" w14:textId="77777777" w:rsidR="00C432D9" w:rsidRPr="00BB2677" w:rsidRDefault="00C432D9" w:rsidP="004F3E17">
            <w:pPr>
              <w:jc w:val="center"/>
              <w:rPr>
                <w:rFonts w:ascii="Open Sans" w:hAnsi="Open Sans" w:cs="Open Sans"/>
                <w:color w:val="FF0000"/>
                <w:sz w:val="20"/>
                <w:szCs w:val="20"/>
              </w:rPr>
            </w:pPr>
            <w:r w:rsidRPr="00BB2677">
              <w:rPr>
                <w:rFonts w:ascii="Open Sans" w:hAnsi="Open Sans" w:cs="Open Sans"/>
                <w:color w:val="FF0000"/>
                <w:sz w:val="20"/>
                <w:szCs w:val="20"/>
              </w:rPr>
              <w:t>End Date</w:t>
            </w:r>
          </w:p>
        </w:tc>
      </w:tr>
      <w:tr w:rsidR="00C432D9" w:rsidRPr="00C432D9" w14:paraId="46A6A1F1" w14:textId="77777777" w:rsidTr="001D25A5">
        <w:tc>
          <w:tcPr>
            <w:tcW w:w="6120" w:type="dxa"/>
          </w:tcPr>
          <w:p w14:paraId="1B58E4F8" w14:textId="74A38984" w:rsidR="00C432D9" w:rsidRPr="00BB2677" w:rsidRDefault="00C432D9" w:rsidP="00122EAF">
            <w:pPr>
              <w:pStyle w:val="ListParagraph"/>
              <w:numPr>
                <w:ilvl w:val="0"/>
                <w:numId w:val="26"/>
              </w:numPr>
              <w:tabs>
                <w:tab w:val="left" w:pos="517"/>
              </w:tabs>
              <w:spacing w:before="0" w:after="0"/>
              <w:ind w:left="522"/>
              <w:jc w:val="left"/>
              <w:rPr>
                <w:rFonts w:ascii="Open Sans" w:hAnsi="Open Sans" w:cs="Open Sans"/>
                <w:color w:val="FF0000"/>
                <w:sz w:val="20"/>
                <w:szCs w:val="20"/>
              </w:rPr>
            </w:pPr>
            <w:r w:rsidRPr="00BB2677">
              <w:rPr>
                <w:rFonts w:ascii="Open Sans" w:hAnsi="Open Sans" w:cs="Open Sans"/>
                <w:i/>
                <w:color w:val="FF0000"/>
                <w:sz w:val="20"/>
                <w:szCs w:val="20"/>
              </w:rPr>
              <w:t>Implement material management and waste management BMPs</w:t>
            </w:r>
            <w:r w:rsidR="008E54F3">
              <w:rPr>
                <w:rFonts w:ascii="Open Sans" w:hAnsi="Open Sans" w:cs="Open Sans"/>
                <w:i/>
                <w:color w:val="FF0000"/>
                <w:sz w:val="20"/>
                <w:szCs w:val="20"/>
              </w:rPr>
              <w:t>.</w:t>
            </w:r>
          </w:p>
        </w:tc>
        <w:tc>
          <w:tcPr>
            <w:tcW w:w="1530" w:type="dxa"/>
          </w:tcPr>
          <w:p w14:paraId="3C54AC7A" w14:textId="77777777" w:rsidR="00C432D9" w:rsidRPr="00BB2677" w:rsidRDefault="00C432D9" w:rsidP="001D25A5">
            <w:pPr>
              <w:tabs>
                <w:tab w:val="left" w:pos="720"/>
              </w:tabs>
              <w:ind w:left="360"/>
              <w:rPr>
                <w:rFonts w:ascii="Open Sans" w:hAnsi="Open Sans" w:cs="Open Sans"/>
                <w:color w:val="FF0000"/>
                <w:sz w:val="20"/>
                <w:szCs w:val="20"/>
              </w:rPr>
            </w:pPr>
          </w:p>
        </w:tc>
        <w:tc>
          <w:tcPr>
            <w:tcW w:w="1595" w:type="dxa"/>
          </w:tcPr>
          <w:p w14:paraId="17698882" w14:textId="77777777" w:rsidR="00C432D9" w:rsidRPr="00BB2677" w:rsidRDefault="00C432D9" w:rsidP="001D25A5">
            <w:pPr>
              <w:tabs>
                <w:tab w:val="left" w:pos="720"/>
              </w:tabs>
              <w:ind w:left="360"/>
              <w:rPr>
                <w:rFonts w:ascii="Open Sans" w:hAnsi="Open Sans" w:cs="Open Sans"/>
                <w:color w:val="FF0000"/>
                <w:sz w:val="20"/>
                <w:szCs w:val="20"/>
              </w:rPr>
            </w:pPr>
          </w:p>
        </w:tc>
      </w:tr>
      <w:tr w:rsidR="00C432D9" w:rsidRPr="00C432D9" w14:paraId="47B60077" w14:textId="77777777" w:rsidTr="001D25A5">
        <w:tc>
          <w:tcPr>
            <w:tcW w:w="6120" w:type="dxa"/>
          </w:tcPr>
          <w:p w14:paraId="019F75AB" w14:textId="1AB290A9" w:rsidR="00C432D9" w:rsidRPr="00BB2677" w:rsidRDefault="00C432D9" w:rsidP="00122EAF">
            <w:pPr>
              <w:pStyle w:val="ListParagraph"/>
              <w:numPr>
                <w:ilvl w:val="0"/>
                <w:numId w:val="26"/>
              </w:numPr>
              <w:tabs>
                <w:tab w:val="left" w:pos="517"/>
              </w:tabs>
              <w:spacing w:before="0" w:after="0"/>
              <w:ind w:left="517"/>
              <w:jc w:val="left"/>
              <w:rPr>
                <w:rFonts w:ascii="Open Sans" w:hAnsi="Open Sans" w:cs="Open Sans"/>
                <w:i/>
                <w:color w:val="FF0000"/>
                <w:sz w:val="20"/>
                <w:szCs w:val="20"/>
              </w:rPr>
            </w:pPr>
            <w:r w:rsidRPr="00BB2677">
              <w:rPr>
                <w:rFonts w:ascii="Open Sans" w:hAnsi="Open Sans" w:cs="Open Sans"/>
                <w:i/>
                <w:color w:val="FF0000"/>
                <w:sz w:val="20"/>
                <w:szCs w:val="20"/>
              </w:rPr>
              <w:t>Inspect and maintain Phase 1 BMPs</w:t>
            </w:r>
            <w:r w:rsidR="008E54F3">
              <w:rPr>
                <w:rFonts w:ascii="Open Sans" w:hAnsi="Open Sans" w:cs="Open Sans"/>
                <w:i/>
                <w:color w:val="FF0000"/>
                <w:sz w:val="20"/>
                <w:szCs w:val="20"/>
              </w:rPr>
              <w:t>.</w:t>
            </w:r>
          </w:p>
        </w:tc>
        <w:tc>
          <w:tcPr>
            <w:tcW w:w="1530" w:type="dxa"/>
          </w:tcPr>
          <w:p w14:paraId="5D71CFCD" w14:textId="77777777" w:rsidR="00C432D9" w:rsidRPr="00BB2677" w:rsidRDefault="00C432D9" w:rsidP="001D25A5">
            <w:pPr>
              <w:tabs>
                <w:tab w:val="left" w:pos="720"/>
              </w:tabs>
              <w:ind w:left="360"/>
              <w:rPr>
                <w:rFonts w:ascii="Open Sans" w:hAnsi="Open Sans" w:cs="Open Sans"/>
                <w:i/>
                <w:color w:val="FF0000"/>
                <w:sz w:val="20"/>
                <w:szCs w:val="20"/>
              </w:rPr>
            </w:pPr>
          </w:p>
        </w:tc>
        <w:tc>
          <w:tcPr>
            <w:tcW w:w="1595" w:type="dxa"/>
          </w:tcPr>
          <w:p w14:paraId="723DCB87" w14:textId="77777777" w:rsidR="00C432D9" w:rsidRPr="00BB2677" w:rsidRDefault="00C432D9" w:rsidP="001D25A5">
            <w:pPr>
              <w:tabs>
                <w:tab w:val="left" w:pos="720"/>
              </w:tabs>
              <w:ind w:left="360"/>
              <w:rPr>
                <w:rFonts w:ascii="Open Sans" w:hAnsi="Open Sans" w:cs="Open Sans"/>
                <w:i/>
                <w:color w:val="FF0000"/>
                <w:sz w:val="20"/>
                <w:szCs w:val="20"/>
              </w:rPr>
            </w:pPr>
          </w:p>
        </w:tc>
      </w:tr>
      <w:tr w:rsidR="00C432D9" w:rsidRPr="00C432D9" w14:paraId="5FB36929" w14:textId="77777777" w:rsidTr="001D25A5">
        <w:tc>
          <w:tcPr>
            <w:tcW w:w="6120" w:type="dxa"/>
          </w:tcPr>
          <w:p w14:paraId="2C3CA9FA" w14:textId="77777777" w:rsidR="00C432D9" w:rsidRPr="00BB2677" w:rsidRDefault="00C432D9" w:rsidP="00122EAF">
            <w:pPr>
              <w:pStyle w:val="ListParagraph"/>
              <w:numPr>
                <w:ilvl w:val="0"/>
                <w:numId w:val="26"/>
              </w:numPr>
              <w:tabs>
                <w:tab w:val="left" w:pos="517"/>
              </w:tabs>
              <w:autoSpaceDE w:val="0"/>
              <w:autoSpaceDN w:val="0"/>
              <w:adjustRightInd w:val="0"/>
              <w:spacing w:before="0" w:after="0"/>
              <w:ind w:left="517"/>
              <w:jc w:val="left"/>
              <w:rPr>
                <w:rFonts w:ascii="Open Sans" w:hAnsi="Open Sans" w:cs="Open Sans"/>
                <w:i/>
                <w:color w:val="FF0000"/>
                <w:sz w:val="20"/>
                <w:szCs w:val="20"/>
              </w:rPr>
            </w:pPr>
            <w:r w:rsidRPr="00BB2677">
              <w:rPr>
                <w:rFonts w:ascii="Open Sans" w:hAnsi="Open Sans" w:cs="Open Sans"/>
                <w:i/>
                <w:color w:val="FF0000"/>
                <w:sz w:val="20"/>
                <w:szCs w:val="20"/>
              </w:rPr>
              <w:t>Stabilize disturbed areas that will be inactive for 14 days or more.</w:t>
            </w:r>
          </w:p>
        </w:tc>
        <w:tc>
          <w:tcPr>
            <w:tcW w:w="1530" w:type="dxa"/>
          </w:tcPr>
          <w:p w14:paraId="2E51A002" w14:textId="77777777" w:rsidR="00C432D9" w:rsidRPr="00BB2677" w:rsidRDefault="00C432D9" w:rsidP="001D25A5">
            <w:pPr>
              <w:autoSpaceDE w:val="0"/>
              <w:autoSpaceDN w:val="0"/>
              <w:adjustRightInd w:val="0"/>
              <w:ind w:left="360"/>
              <w:rPr>
                <w:rFonts w:ascii="Open Sans" w:hAnsi="Open Sans" w:cs="Open Sans"/>
                <w:i/>
                <w:color w:val="FF0000"/>
                <w:sz w:val="20"/>
                <w:szCs w:val="20"/>
              </w:rPr>
            </w:pPr>
          </w:p>
        </w:tc>
        <w:tc>
          <w:tcPr>
            <w:tcW w:w="1595" w:type="dxa"/>
          </w:tcPr>
          <w:p w14:paraId="0C742B72" w14:textId="77777777" w:rsidR="00C432D9" w:rsidRPr="00BB2677" w:rsidRDefault="00C432D9" w:rsidP="001D25A5">
            <w:pPr>
              <w:autoSpaceDE w:val="0"/>
              <w:autoSpaceDN w:val="0"/>
              <w:adjustRightInd w:val="0"/>
              <w:ind w:left="360"/>
              <w:rPr>
                <w:rFonts w:ascii="Open Sans" w:hAnsi="Open Sans" w:cs="Open Sans"/>
                <w:i/>
                <w:color w:val="FF0000"/>
                <w:sz w:val="20"/>
                <w:szCs w:val="20"/>
              </w:rPr>
            </w:pPr>
          </w:p>
        </w:tc>
      </w:tr>
      <w:tr w:rsidR="00C432D9" w:rsidRPr="00C432D9" w14:paraId="2FC73494" w14:textId="77777777" w:rsidTr="001D25A5">
        <w:tc>
          <w:tcPr>
            <w:tcW w:w="6120" w:type="dxa"/>
          </w:tcPr>
          <w:p w14:paraId="00D6454E" w14:textId="6C86B24A" w:rsidR="00C432D9" w:rsidRPr="00BB2677" w:rsidRDefault="008E54F3" w:rsidP="00122EAF">
            <w:pPr>
              <w:pStyle w:val="ListParagraph"/>
              <w:numPr>
                <w:ilvl w:val="0"/>
                <w:numId w:val="26"/>
              </w:numPr>
              <w:tabs>
                <w:tab w:val="left" w:pos="517"/>
              </w:tabs>
              <w:autoSpaceDE w:val="0"/>
              <w:autoSpaceDN w:val="0"/>
              <w:adjustRightInd w:val="0"/>
              <w:spacing w:before="0" w:after="0"/>
              <w:ind w:left="517"/>
              <w:jc w:val="left"/>
              <w:rPr>
                <w:rFonts w:ascii="Open Sans" w:hAnsi="Open Sans" w:cs="Open Sans"/>
                <w:color w:val="FF0000"/>
                <w:sz w:val="20"/>
                <w:szCs w:val="20"/>
              </w:rPr>
            </w:pPr>
            <w:r>
              <w:rPr>
                <w:rFonts w:ascii="Open Sans" w:hAnsi="Open Sans" w:cs="Open Sans"/>
                <w:i/>
                <w:color w:val="FF0000"/>
                <w:sz w:val="20"/>
                <w:szCs w:val="20"/>
              </w:rPr>
              <w:t>Install concrete washout.</w:t>
            </w:r>
          </w:p>
        </w:tc>
        <w:tc>
          <w:tcPr>
            <w:tcW w:w="1530" w:type="dxa"/>
          </w:tcPr>
          <w:p w14:paraId="372D7B08" w14:textId="77777777" w:rsidR="00C432D9" w:rsidRPr="00BB2677" w:rsidRDefault="00C432D9" w:rsidP="001D25A5">
            <w:pPr>
              <w:autoSpaceDE w:val="0"/>
              <w:autoSpaceDN w:val="0"/>
              <w:adjustRightInd w:val="0"/>
              <w:ind w:left="360"/>
              <w:rPr>
                <w:rFonts w:ascii="Open Sans" w:hAnsi="Open Sans" w:cs="Open Sans"/>
                <w:color w:val="FF0000"/>
                <w:sz w:val="20"/>
                <w:szCs w:val="20"/>
              </w:rPr>
            </w:pPr>
          </w:p>
        </w:tc>
        <w:tc>
          <w:tcPr>
            <w:tcW w:w="1595" w:type="dxa"/>
          </w:tcPr>
          <w:p w14:paraId="66D5B680" w14:textId="77777777" w:rsidR="00C432D9" w:rsidRPr="00BB2677" w:rsidRDefault="00C432D9" w:rsidP="001D25A5">
            <w:pPr>
              <w:autoSpaceDE w:val="0"/>
              <w:autoSpaceDN w:val="0"/>
              <w:adjustRightInd w:val="0"/>
              <w:ind w:left="360"/>
              <w:rPr>
                <w:rFonts w:ascii="Open Sans" w:hAnsi="Open Sans" w:cs="Open Sans"/>
                <w:color w:val="FF0000"/>
                <w:sz w:val="20"/>
                <w:szCs w:val="20"/>
              </w:rPr>
            </w:pPr>
          </w:p>
        </w:tc>
      </w:tr>
      <w:tr w:rsidR="00C432D9" w:rsidRPr="00C432D9" w14:paraId="4C1774D5" w14:textId="77777777" w:rsidTr="001D25A5">
        <w:tc>
          <w:tcPr>
            <w:tcW w:w="6120" w:type="dxa"/>
          </w:tcPr>
          <w:p w14:paraId="0838D0B6" w14:textId="16250F46" w:rsidR="00C432D9" w:rsidRPr="00BB2677" w:rsidRDefault="00C432D9" w:rsidP="00122EAF">
            <w:pPr>
              <w:pStyle w:val="ListParagraph"/>
              <w:numPr>
                <w:ilvl w:val="0"/>
                <w:numId w:val="26"/>
              </w:numPr>
              <w:tabs>
                <w:tab w:val="left" w:pos="517"/>
              </w:tabs>
              <w:autoSpaceDE w:val="0"/>
              <w:autoSpaceDN w:val="0"/>
              <w:adjustRightInd w:val="0"/>
              <w:spacing w:before="0" w:after="0"/>
              <w:ind w:left="517"/>
              <w:jc w:val="left"/>
              <w:rPr>
                <w:rFonts w:ascii="Open Sans" w:hAnsi="Open Sans" w:cs="Open Sans"/>
                <w:i/>
                <w:color w:val="FF0000"/>
                <w:sz w:val="20"/>
                <w:szCs w:val="20"/>
              </w:rPr>
            </w:pPr>
            <w:r w:rsidRPr="00BB2677">
              <w:rPr>
                <w:rFonts w:ascii="Open Sans" w:hAnsi="Open Sans" w:cs="Open Sans"/>
                <w:color w:val="FF0000"/>
                <w:sz w:val="20"/>
                <w:szCs w:val="20"/>
              </w:rPr>
              <w:t>Begin excavations for utilities and foundations</w:t>
            </w:r>
            <w:r w:rsidR="008E54F3">
              <w:rPr>
                <w:rFonts w:ascii="Open Sans" w:hAnsi="Open Sans" w:cs="Open Sans"/>
                <w:color w:val="FF0000"/>
                <w:sz w:val="20"/>
                <w:szCs w:val="20"/>
              </w:rPr>
              <w:t>.</w:t>
            </w:r>
          </w:p>
        </w:tc>
        <w:tc>
          <w:tcPr>
            <w:tcW w:w="1530" w:type="dxa"/>
          </w:tcPr>
          <w:p w14:paraId="06AB796A" w14:textId="77777777" w:rsidR="00C432D9" w:rsidRPr="00BB2677" w:rsidRDefault="00C432D9" w:rsidP="001D25A5">
            <w:pPr>
              <w:autoSpaceDE w:val="0"/>
              <w:autoSpaceDN w:val="0"/>
              <w:adjustRightInd w:val="0"/>
              <w:ind w:left="360"/>
              <w:rPr>
                <w:rFonts w:ascii="Open Sans" w:hAnsi="Open Sans" w:cs="Open Sans"/>
                <w:i/>
                <w:color w:val="FF0000"/>
                <w:sz w:val="20"/>
                <w:szCs w:val="20"/>
              </w:rPr>
            </w:pPr>
          </w:p>
        </w:tc>
        <w:tc>
          <w:tcPr>
            <w:tcW w:w="1595" w:type="dxa"/>
          </w:tcPr>
          <w:p w14:paraId="7B5D79D2" w14:textId="77777777" w:rsidR="00C432D9" w:rsidRPr="00BB2677" w:rsidRDefault="00C432D9" w:rsidP="001D25A5">
            <w:pPr>
              <w:autoSpaceDE w:val="0"/>
              <w:autoSpaceDN w:val="0"/>
              <w:adjustRightInd w:val="0"/>
              <w:ind w:left="360"/>
              <w:rPr>
                <w:rFonts w:ascii="Open Sans" w:hAnsi="Open Sans" w:cs="Open Sans"/>
                <w:i/>
                <w:color w:val="FF0000"/>
                <w:sz w:val="20"/>
                <w:szCs w:val="20"/>
              </w:rPr>
            </w:pPr>
          </w:p>
        </w:tc>
      </w:tr>
      <w:tr w:rsidR="00C432D9" w:rsidRPr="00C432D9" w14:paraId="782126ED" w14:textId="77777777" w:rsidTr="001D25A5">
        <w:tc>
          <w:tcPr>
            <w:tcW w:w="6120" w:type="dxa"/>
          </w:tcPr>
          <w:p w14:paraId="3AE9FFD9" w14:textId="77777777" w:rsidR="00C432D9" w:rsidRPr="00BB2677" w:rsidRDefault="00C432D9" w:rsidP="00122EAF">
            <w:pPr>
              <w:pStyle w:val="ListParagraph"/>
              <w:numPr>
                <w:ilvl w:val="0"/>
                <w:numId w:val="26"/>
              </w:numPr>
              <w:tabs>
                <w:tab w:val="left" w:pos="517"/>
              </w:tabs>
              <w:autoSpaceDE w:val="0"/>
              <w:autoSpaceDN w:val="0"/>
              <w:adjustRightInd w:val="0"/>
              <w:spacing w:before="0" w:after="0"/>
              <w:ind w:left="517"/>
              <w:jc w:val="left"/>
              <w:rPr>
                <w:rFonts w:ascii="Open Sans" w:hAnsi="Open Sans" w:cs="Open Sans"/>
                <w:i/>
                <w:color w:val="FF0000"/>
                <w:sz w:val="20"/>
                <w:szCs w:val="20"/>
              </w:rPr>
            </w:pPr>
            <w:r w:rsidRPr="00BB2677">
              <w:rPr>
                <w:rFonts w:ascii="Open Sans" w:hAnsi="Open Sans" w:cs="Open Sans"/>
                <w:color w:val="FF0000"/>
                <w:sz w:val="20"/>
                <w:szCs w:val="20"/>
              </w:rPr>
              <w:t>Install utilities and storm drains.</w:t>
            </w:r>
          </w:p>
        </w:tc>
        <w:tc>
          <w:tcPr>
            <w:tcW w:w="1530" w:type="dxa"/>
          </w:tcPr>
          <w:p w14:paraId="3E08F3F6" w14:textId="77777777" w:rsidR="00C432D9" w:rsidRPr="00BB2677" w:rsidRDefault="00C432D9" w:rsidP="001D25A5">
            <w:pPr>
              <w:autoSpaceDE w:val="0"/>
              <w:autoSpaceDN w:val="0"/>
              <w:adjustRightInd w:val="0"/>
              <w:ind w:left="360"/>
              <w:rPr>
                <w:rFonts w:ascii="Open Sans" w:hAnsi="Open Sans" w:cs="Open Sans"/>
                <w:color w:val="FF0000"/>
                <w:sz w:val="20"/>
                <w:szCs w:val="20"/>
              </w:rPr>
            </w:pPr>
          </w:p>
        </w:tc>
        <w:tc>
          <w:tcPr>
            <w:tcW w:w="1595" w:type="dxa"/>
          </w:tcPr>
          <w:p w14:paraId="7883ECD2" w14:textId="77777777" w:rsidR="00C432D9" w:rsidRPr="00BB2677" w:rsidRDefault="00C432D9" w:rsidP="001D25A5">
            <w:pPr>
              <w:autoSpaceDE w:val="0"/>
              <w:autoSpaceDN w:val="0"/>
              <w:adjustRightInd w:val="0"/>
              <w:ind w:left="360"/>
              <w:rPr>
                <w:rFonts w:ascii="Open Sans" w:hAnsi="Open Sans" w:cs="Open Sans"/>
                <w:color w:val="FF0000"/>
                <w:sz w:val="20"/>
                <w:szCs w:val="20"/>
              </w:rPr>
            </w:pPr>
          </w:p>
        </w:tc>
      </w:tr>
      <w:tr w:rsidR="00C432D9" w:rsidRPr="00C432D9" w14:paraId="7375A012" w14:textId="77777777" w:rsidTr="001D25A5">
        <w:tc>
          <w:tcPr>
            <w:tcW w:w="6120" w:type="dxa"/>
          </w:tcPr>
          <w:p w14:paraId="2ADF4F01" w14:textId="77777777" w:rsidR="00C432D9" w:rsidRPr="00BB2677" w:rsidRDefault="00C432D9" w:rsidP="00122EAF">
            <w:pPr>
              <w:pStyle w:val="ListParagraph"/>
              <w:numPr>
                <w:ilvl w:val="0"/>
                <w:numId w:val="26"/>
              </w:numPr>
              <w:tabs>
                <w:tab w:val="left" w:pos="517"/>
              </w:tabs>
              <w:autoSpaceDE w:val="0"/>
              <w:autoSpaceDN w:val="0"/>
              <w:adjustRightInd w:val="0"/>
              <w:spacing w:before="0" w:after="0"/>
              <w:ind w:left="517"/>
              <w:jc w:val="left"/>
              <w:rPr>
                <w:rFonts w:ascii="Open Sans" w:hAnsi="Open Sans" w:cs="Open Sans"/>
                <w:i/>
                <w:color w:val="FF0000"/>
                <w:sz w:val="20"/>
                <w:szCs w:val="20"/>
              </w:rPr>
            </w:pPr>
            <w:r w:rsidRPr="00BB2677">
              <w:rPr>
                <w:rFonts w:ascii="Open Sans" w:hAnsi="Open Sans" w:cs="Open Sans"/>
                <w:i/>
                <w:color w:val="FF0000"/>
                <w:sz w:val="20"/>
                <w:szCs w:val="20"/>
              </w:rPr>
              <w:t xml:space="preserve">Install inlet protection devices as inlets are completed. </w:t>
            </w:r>
          </w:p>
        </w:tc>
        <w:tc>
          <w:tcPr>
            <w:tcW w:w="1530" w:type="dxa"/>
          </w:tcPr>
          <w:p w14:paraId="53E6AB69" w14:textId="77777777" w:rsidR="00C432D9" w:rsidRPr="00BB2677" w:rsidRDefault="00C432D9" w:rsidP="001D25A5">
            <w:pPr>
              <w:autoSpaceDE w:val="0"/>
              <w:autoSpaceDN w:val="0"/>
              <w:adjustRightInd w:val="0"/>
              <w:ind w:left="360"/>
              <w:rPr>
                <w:rFonts w:ascii="Open Sans" w:hAnsi="Open Sans" w:cs="Open Sans"/>
                <w:i/>
                <w:color w:val="FF0000"/>
                <w:sz w:val="20"/>
                <w:szCs w:val="20"/>
              </w:rPr>
            </w:pPr>
          </w:p>
        </w:tc>
        <w:tc>
          <w:tcPr>
            <w:tcW w:w="1595" w:type="dxa"/>
          </w:tcPr>
          <w:p w14:paraId="534AB103" w14:textId="77777777" w:rsidR="00C432D9" w:rsidRPr="00BB2677" w:rsidRDefault="00C432D9" w:rsidP="001D25A5">
            <w:pPr>
              <w:autoSpaceDE w:val="0"/>
              <w:autoSpaceDN w:val="0"/>
              <w:adjustRightInd w:val="0"/>
              <w:ind w:left="360"/>
              <w:rPr>
                <w:rFonts w:ascii="Open Sans" w:hAnsi="Open Sans" w:cs="Open Sans"/>
                <w:i/>
                <w:color w:val="FF0000"/>
                <w:sz w:val="20"/>
                <w:szCs w:val="20"/>
              </w:rPr>
            </w:pPr>
          </w:p>
        </w:tc>
      </w:tr>
      <w:tr w:rsidR="00C432D9" w:rsidRPr="00C432D9" w14:paraId="588ACF43" w14:textId="77777777" w:rsidTr="001D25A5">
        <w:tc>
          <w:tcPr>
            <w:tcW w:w="6120" w:type="dxa"/>
          </w:tcPr>
          <w:p w14:paraId="028AC688" w14:textId="43CAE168" w:rsidR="00C432D9" w:rsidRPr="00BB2677" w:rsidRDefault="00C432D9" w:rsidP="00122EAF">
            <w:pPr>
              <w:pStyle w:val="ListParagraph"/>
              <w:numPr>
                <w:ilvl w:val="0"/>
                <w:numId w:val="26"/>
              </w:numPr>
              <w:tabs>
                <w:tab w:val="left" w:pos="517"/>
              </w:tabs>
              <w:autoSpaceDE w:val="0"/>
              <w:autoSpaceDN w:val="0"/>
              <w:adjustRightInd w:val="0"/>
              <w:spacing w:before="0" w:after="0"/>
              <w:ind w:left="517"/>
              <w:jc w:val="left"/>
              <w:rPr>
                <w:rFonts w:ascii="Open Sans" w:hAnsi="Open Sans" w:cs="Open Sans"/>
                <w:i/>
                <w:color w:val="FF0000"/>
                <w:sz w:val="20"/>
                <w:szCs w:val="20"/>
              </w:rPr>
            </w:pPr>
            <w:r w:rsidRPr="00BB2677">
              <w:rPr>
                <w:rFonts w:ascii="Open Sans" w:hAnsi="Open Sans" w:cs="Open Sans"/>
                <w:color w:val="FF0000"/>
                <w:sz w:val="20"/>
                <w:szCs w:val="20"/>
              </w:rPr>
              <w:t>Start construction of foundations</w:t>
            </w:r>
            <w:r w:rsidR="008E54F3">
              <w:rPr>
                <w:rFonts w:ascii="Open Sans" w:hAnsi="Open Sans" w:cs="Open Sans"/>
                <w:color w:val="FF0000"/>
                <w:sz w:val="20"/>
                <w:szCs w:val="20"/>
              </w:rPr>
              <w:t>.</w:t>
            </w:r>
          </w:p>
        </w:tc>
        <w:tc>
          <w:tcPr>
            <w:tcW w:w="1530" w:type="dxa"/>
          </w:tcPr>
          <w:p w14:paraId="20EF09C7" w14:textId="77777777" w:rsidR="00C432D9" w:rsidRPr="00BB2677" w:rsidRDefault="00C432D9" w:rsidP="001D25A5">
            <w:pPr>
              <w:autoSpaceDE w:val="0"/>
              <w:autoSpaceDN w:val="0"/>
              <w:adjustRightInd w:val="0"/>
              <w:ind w:left="360"/>
              <w:rPr>
                <w:rFonts w:ascii="Open Sans" w:hAnsi="Open Sans" w:cs="Open Sans"/>
                <w:i/>
                <w:color w:val="FF0000"/>
                <w:sz w:val="20"/>
                <w:szCs w:val="20"/>
              </w:rPr>
            </w:pPr>
          </w:p>
        </w:tc>
        <w:tc>
          <w:tcPr>
            <w:tcW w:w="1595" w:type="dxa"/>
          </w:tcPr>
          <w:p w14:paraId="0D56DDE2" w14:textId="77777777" w:rsidR="00C432D9" w:rsidRPr="00BB2677" w:rsidRDefault="00C432D9" w:rsidP="001D25A5">
            <w:pPr>
              <w:autoSpaceDE w:val="0"/>
              <w:autoSpaceDN w:val="0"/>
              <w:adjustRightInd w:val="0"/>
              <w:ind w:left="360"/>
              <w:rPr>
                <w:rFonts w:ascii="Open Sans" w:hAnsi="Open Sans" w:cs="Open Sans"/>
                <w:i/>
                <w:color w:val="FF0000"/>
                <w:sz w:val="20"/>
                <w:szCs w:val="20"/>
              </w:rPr>
            </w:pPr>
          </w:p>
        </w:tc>
      </w:tr>
      <w:tr w:rsidR="00C432D9" w:rsidRPr="00C432D9" w14:paraId="5B4344CE" w14:textId="77777777" w:rsidTr="001D25A5">
        <w:tc>
          <w:tcPr>
            <w:tcW w:w="6120" w:type="dxa"/>
          </w:tcPr>
          <w:p w14:paraId="603E24F7" w14:textId="77777777" w:rsidR="00C432D9" w:rsidRPr="00BB2677" w:rsidRDefault="00C432D9" w:rsidP="00122EAF">
            <w:pPr>
              <w:pStyle w:val="ListParagraph"/>
              <w:numPr>
                <w:ilvl w:val="0"/>
                <w:numId w:val="26"/>
              </w:numPr>
              <w:tabs>
                <w:tab w:val="left" w:pos="517"/>
              </w:tabs>
              <w:autoSpaceDE w:val="0"/>
              <w:autoSpaceDN w:val="0"/>
              <w:adjustRightInd w:val="0"/>
              <w:spacing w:before="0" w:after="0"/>
              <w:ind w:left="517"/>
              <w:jc w:val="left"/>
              <w:rPr>
                <w:rFonts w:ascii="Open Sans" w:hAnsi="Open Sans" w:cs="Open Sans"/>
                <w:i/>
                <w:color w:val="FF0000"/>
                <w:sz w:val="20"/>
                <w:szCs w:val="20"/>
              </w:rPr>
            </w:pPr>
            <w:r w:rsidRPr="00BB2677">
              <w:rPr>
                <w:rFonts w:ascii="Open Sans" w:hAnsi="Open Sans" w:cs="Open Sans"/>
                <w:color w:val="FF0000"/>
                <w:sz w:val="20"/>
                <w:szCs w:val="20"/>
              </w:rPr>
              <w:t>Stabilize access roadways with asphalt pavement.</w:t>
            </w:r>
          </w:p>
        </w:tc>
        <w:tc>
          <w:tcPr>
            <w:tcW w:w="1530" w:type="dxa"/>
          </w:tcPr>
          <w:p w14:paraId="4B1CF996" w14:textId="77777777" w:rsidR="00C432D9" w:rsidRPr="00BB2677" w:rsidRDefault="00C432D9" w:rsidP="001D25A5">
            <w:pPr>
              <w:autoSpaceDE w:val="0"/>
              <w:autoSpaceDN w:val="0"/>
              <w:adjustRightInd w:val="0"/>
              <w:ind w:left="360"/>
              <w:rPr>
                <w:rFonts w:ascii="Open Sans" w:hAnsi="Open Sans" w:cs="Open Sans"/>
                <w:i/>
                <w:color w:val="FF0000"/>
                <w:sz w:val="20"/>
                <w:szCs w:val="20"/>
              </w:rPr>
            </w:pPr>
          </w:p>
        </w:tc>
        <w:tc>
          <w:tcPr>
            <w:tcW w:w="1595" w:type="dxa"/>
          </w:tcPr>
          <w:p w14:paraId="319FD1E0" w14:textId="77777777" w:rsidR="00C432D9" w:rsidRPr="00BB2677" w:rsidRDefault="00C432D9" w:rsidP="001D25A5">
            <w:pPr>
              <w:autoSpaceDE w:val="0"/>
              <w:autoSpaceDN w:val="0"/>
              <w:adjustRightInd w:val="0"/>
              <w:ind w:left="360"/>
              <w:rPr>
                <w:rFonts w:ascii="Open Sans" w:hAnsi="Open Sans" w:cs="Open Sans"/>
                <w:i/>
                <w:color w:val="FF0000"/>
                <w:sz w:val="20"/>
                <w:szCs w:val="20"/>
              </w:rPr>
            </w:pPr>
          </w:p>
        </w:tc>
      </w:tr>
      <w:tr w:rsidR="00E62528" w:rsidRPr="00C432D9" w14:paraId="3283E895" w14:textId="77777777" w:rsidTr="001D25A5">
        <w:tc>
          <w:tcPr>
            <w:tcW w:w="6120" w:type="dxa"/>
          </w:tcPr>
          <w:p w14:paraId="6C83CD6A" w14:textId="3387460F" w:rsidR="00E62528" w:rsidRPr="00BB2677" w:rsidRDefault="00E62528" w:rsidP="00122EAF">
            <w:pPr>
              <w:pStyle w:val="ListParagraph"/>
              <w:numPr>
                <w:ilvl w:val="0"/>
                <w:numId w:val="26"/>
              </w:numPr>
              <w:tabs>
                <w:tab w:val="left" w:pos="517"/>
              </w:tabs>
              <w:autoSpaceDE w:val="0"/>
              <w:autoSpaceDN w:val="0"/>
              <w:adjustRightInd w:val="0"/>
              <w:spacing w:before="0" w:after="0"/>
              <w:ind w:left="517"/>
              <w:jc w:val="left"/>
              <w:rPr>
                <w:rFonts w:ascii="Open Sans" w:hAnsi="Open Sans" w:cs="Open Sans"/>
                <w:color w:val="FF0000"/>
                <w:sz w:val="20"/>
                <w:szCs w:val="20"/>
              </w:rPr>
            </w:pPr>
            <w:r>
              <w:rPr>
                <w:rFonts w:ascii="Open Sans" w:hAnsi="Open Sans" w:cs="Open Sans"/>
                <w:color w:val="FF0000"/>
                <w:sz w:val="20"/>
                <w:szCs w:val="20"/>
              </w:rPr>
              <w:t>Complete final grading.</w:t>
            </w:r>
          </w:p>
        </w:tc>
        <w:tc>
          <w:tcPr>
            <w:tcW w:w="1530" w:type="dxa"/>
          </w:tcPr>
          <w:p w14:paraId="176C5904" w14:textId="77777777" w:rsidR="00E62528" w:rsidRPr="00BB2677" w:rsidRDefault="00E62528" w:rsidP="001D25A5">
            <w:pPr>
              <w:autoSpaceDE w:val="0"/>
              <w:autoSpaceDN w:val="0"/>
              <w:adjustRightInd w:val="0"/>
              <w:ind w:left="360"/>
              <w:rPr>
                <w:rFonts w:ascii="Open Sans" w:hAnsi="Open Sans" w:cs="Open Sans"/>
                <w:i/>
                <w:color w:val="FF0000"/>
                <w:sz w:val="20"/>
                <w:szCs w:val="20"/>
              </w:rPr>
            </w:pPr>
          </w:p>
        </w:tc>
        <w:tc>
          <w:tcPr>
            <w:tcW w:w="1595" w:type="dxa"/>
          </w:tcPr>
          <w:p w14:paraId="329FAB85" w14:textId="77777777" w:rsidR="00E62528" w:rsidRPr="00BB2677" w:rsidRDefault="00E62528" w:rsidP="001D25A5">
            <w:pPr>
              <w:autoSpaceDE w:val="0"/>
              <w:autoSpaceDN w:val="0"/>
              <w:adjustRightInd w:val="0"/>
              <w:ind w:left="360"/>
              <w:rPr>
                <w:rFonts w:ascii="Open Sans" w:hAnsi="Open Sans" w:cs="Open Sans"/>
                <w:i/>
                <w:color w:val="FF0000"/>
                <w:sz w:val="20"/>
                <w:szCs w:val="20"/>
              </w:rPr>
            </w:pPr>
          </w:p>
        </w:tc>
      </w:tr>
      <w:tr w:rsidR="00E62528" w:rsidRPr="00C432D9" w14:paraId="317EF1C2" w14:textId="77777777" w:rsidTr="001D25A5">
        <w:tc>
          <w:tcPr>
            <w:tcW w:w="6120" w:type="dxa"/>
          </w:tcPr>
          <w:p w14:paraId="3986A546" w14:textId="6028AA71" w:rsidR="00E62528" w:rsidRDefault="00E62528" w:rsidP="00C234A3">
            <w:pPr>
              <w:pStyle w:val="ListParagraph"/>
              <w:numPr>
                <w:ilvl w:val="0"/>
                <w:numId w:val="26"/>
              </w:numPr>
              <w:tabs>
                <w:tab w:val="left" w:pos="517"/>
              </w:tabs>
              <w:autoSpaceDE w:val="0"/>
              <w:autoSpaceDN w:val="0"/>
              <w:adjustRightInd w:val="0"/>
              <w:spacing w:before="0" w:after="0"/>
              <w:ind w:left="517"/>
              <w:jc w:val="left"/>
              <w:rPr>
                <w:rFonts w:ascii="Open Sans" w:hAnsi="Open Sans" w:cs="Open Sans"/>
                <w:color w:val="FF0000"/>
                <w:sz w:val="20"/>
                <w:szCs w:val="20"/>
              </w:rPr>
            </w:pPr>
            <w:r w:rsidRPr="00BB2677">
              <w:rPr>
                <w:rFonts w:ascii="Open Sans" w:hAnsi="Open Sans" w:cs="Open Sans"/>
                <w:i/>
                <w:color w:val="FF0000"/>
                <w:sz w:val="20"/>
                <w:szCs w:val="20"/>
              </w:rPr>
              <w:t xml:space="preserve">Begin permanent stabilization as areas are brought to </w:t>
            </w:r>
            <w:r>
              <w:rPr>
                <w:rFonts w:ascii="Open Sans" w:hAnsi="Open Sans" w:cs="Open Sans"/>
                <w:i/>
                <w:color w:val="FF0000"/>
                <w:sz w:val="20"/>
                <w:szCs w:val="20"/>
              </w:rPr>
              <w:t>final</w:t>
            </w:r>
            <w:r w:rsidRPr="00BB2677">
              <w:rPr>
                <w:rFonts w:ascii="Open Sans" w:hAnsi="Open Sans" w:cs="Open Sans"/>
                <w:i/>
                <w:color w:val="FF0000"/>
                <w:sz w:val="20"/>
                <w:szCs w:val="20"/>
              </w:rPr>
              <w:t xml:space="preserve"> grade.</w:t>
            </w:r>
          </w:p>
        </w:tc>
        <w:tc>
          <w:tcPr>
            <w:tcW w:w="1530" w:type="dxa"/>
          </w:tcPr>
          <w:p w14:paraId="7D7F3EF9" w14:textId="77777777" w:rsidR="00E62528" w:rsidRPr="00BB2677" w:rsidRDefault="00E62528" w:rsidP="001D25A5">
            <w:pPr>
              <w:autoSpaceDE w:val="0"/>
              <w:autoSpaceDN w:val="0"/>
              <w:adjustRightInd w:val="0"/>
              <w:ind w:left="360"/>
              <w:rPr>
                <w:rFonts w:ascii="Open Sans" w:hAnsi="Open Sans" w:cs="Open Sans"/>
                <w:i/>
                <w:color w:val="FF0000"/>
                <w:sz w:val="20"/>
                <w:szCs w:val="20"/>
              </w:rPr>
            </w:pPr>
          </w:p>
        </w:tc>
        <w:tc>
          <w:tcPr>
            <w:tcW w:w="1595" w:type="dxa"/>
          </w:tcPr>
          <w:p w14:paraId="159FE0C7" w14:textId="77777777" w:rsidR="00E62528" w:rsidRPr="00BB2677" w:rsidRDefault="00E62528" w:rsidP="001D25A5">
            <w:pPr>
              <w:autoSpaceDE w:val="0"/>
              <w:autoSpaceDN w:val="0"/>
              <w:adjustRightInd w:val="0"/>
              <w:ind w:left="360"/>
              <w:rPr>
                <w:rFonts w:ascii="Open Sans" w:hAnsi="Open Sans" w:cs="Open Sans"/>
                <w:i/>
                <w:color w:val="FF0000"/>
                <w:sz w:val="20"/>
                <w:szCs w:val="20"/>
              </w:rPr>
            </w:pPr>
          </w:p>
        </w:tc>
      </w:tr>
    </w:tbl>
    <w:p w14:paraId="0F3DAEB7" w14:textId="77777777" w:rsidR="0081335E" w:rsidRDefault="0081335E" w:rsidP="00C432D9">
      <w:pPr>
        <w:rPr>
          <w:rFonts w:ascii="Open Sans" w:hAnsi="Open Sans" w:cs="Open Sans"/>
          <w:b/>
          <w:color w:val="FF0000"/>
          <w:sz w:val="20"/>
          <w:szCs w:val="20"/>
          <w:u w:val="single"/>
        </w:rPr>
      </w:pPr>
    </w:p>
    <w:p w14:paraId="08A14961" w14:textId="2B684485" w:rsidR="00C432D9" w:rsidRDefault="00C432D9" w:rsidP="00C432D9">
      <w:pPr>
        <w:rPr>
          <w:rFonts w:ascii="Open Sans" w:hAnsi="Open Sans" w:cs="Open Sans"/>
          <w:b/>
          <w:color w:val="FF0000"/>
          <w:sz w:val="20"/>
          <w:szCs w:val="20"/>
          <w:u w:val="single"/>
        </w:rPr>
      </w:pPr>
      <w:r w:rsidRPr="00BB2677">
        <w:rPr>
          <w:rFonts w:ascii="Open Sans" w:hAnsi="Open Sans" w:cs="Open Sans"/>
          <w:b/>
          <w:color w:val="FF0000"/>
          <w:sz w:val="20"/>
          <w:szCs w:val="20"/>
          <w:u w:val="single"/>
        </w:rPr>
        <w:t xml:space="preserve">Example Phase 3 </w:t>
      </w:r>
      <w:r w:rsidR="00E62528">
        <w:rPr>
          <w:rFonts w:ascii="Open Sans" w:hAnsi="Open Sans" w:cs="Open Sans"/>
          <w:b/>
          <w:color w:val="FF0000"/>
          <w:sz w:val="20"/>
          <w:szCs w:val="20"/>
          <w:u w:val="single"/>
        </w:rPr>
        <w:t>–</w:t>
      </w:r>
      <w:r w:rsidR="00EF15AF">
        <w:rPr>
          <w:rFonts w:ascii="Open Sans" w:hAnsi="Open Sans" w:cs="Open Sans"/>
          <w:b/>
          <w:color w:val="FF0000"/>
          <w:sz w:val="20"/>
          <w:szCs w:val="20"/>
          <w:u w:val="single"/>
        </w:rPr>
        <w:t xml:space="preserve"> </w:t>
      </w:r>
      <w:r w:rsidRPr="00BB2677">
        <w:rPr>
          <w:rFonts w:ascii="Open Sans" w:hAnsi="Open Sans" w:cs="Open Sans"/>
          <w:b/>
          <w:color w:val="FF0000"/>
          <w:sz w:val="20"/>
          <w:szCs w:val="20"/>
          <w:u w:val="single"/>
        </w:rPr>
        <w:t xml:space="preserve">Stabilization </w:t>
      </w:r>
    </w:p>
    <w:p w14:paraId="4C6452E2" w14:textId="77777777" w:rsidR="0081335E" w:rsidRPr="00BB2677" w:rsidRDefault="0081335E" w:rsidP="00C432D9">
      <w:pPr>
        <w:rPr>
          <w:rFonts w:ascii="Open Sans" w:hAnsi="Open Sans" w:cs="Open Sans"/>
          <w:b/>
          <w:color w:val="FF0000"/>
          <w:sz w:val="20"/>
          <w:szCs w:val="20"/>
          <w:u w:val="single"/>
        </w:rPr>
      </w:pPr>
    </w:p>
    <w:tbl>
      <w:tblPr>
        <w:tblStyle w:val="TableGrid"/>
        <w:tblW w:w="0" w:type="auto"/>
        <w:tblInd w:w="445" w:type="dxa"/>
        <w:tblLook w:val="04A0" w:firstRow="1" w:lastRow="0" w:firstColumn="1" w:lastColumn="0" w:noHBand="0" w:noVBand="1"/>
      </w:tblPr>
      <w:tblGrid>
        <w:gridCol w:w="5884"/>
        <w:gridCol w:w="1479"/>
        <w:gridCol w:w="1542"/>
      </w:tblGrid>
      <w:tr w:rsidR="00C432D9" w:rsidRPr="00C432D9" w14:paraId="6FA7ED9C" w14:textId="77777777" w:rsidTr="001D25A5">
        <w:tc>
          <w:tcPr>
            <w:tcW w:w="6120" w:type="dxa"/>
          </w:tcPr>
          <w:p w14:paraId="2E88C829" w14:textId="77777777" w:rsidR="00C432D9" w:rsidRPr="00BB2677" w:rsidRDefault="00C432D9" w:rsidP="004F3E17">
            <w:pPr>
              <w:tabs>
                <w:tab w:val="left" w:pos="720"/>
              </w:tabs>
              <w:jc w:val="center"/>
              <w:rPr>
                <w:rFonts w:ascii="Open Sans" w:hAnsi="Open Sans" w:cs="Open Sans"/>
                <w:color w:val="FF0000"/>
                <w:sz w:val="20"/>
                <w:szCs w:val="20"/>
              </w:rPr>
            </w:pPr>
            <w:r w:rsidRPr="00BB2677">
              <w:rPr>
                <w:rFonts w:ascii="Open Sans" w:hAnsi="Open Sans" w:cs="Open Sans"/>
                <w:color w:val="FF0000"/>
                <w:sz w:val="20"/>
                <w:szCs w:val="20"/>
              </w:rPr>
              <w:t>Activity</w:t>
            </w:r>
          </w:p>
        </w:tc>
        <w:tc>
          <w:tcPr>
            <w:tcW w:w="1530" w:type="dxa"/>
          </w:tcPr>
          <w:p w14:paraId="50739008" w14:textId="77777777" w:rsidR="00C432D9" w:rsidRPr="00BB2677" w:rsidRDefault="00C432D9" w:rsidP="004F3E17">
            <w:pPr>
              <w:ind w:left="-40"/>
              <w:jc w:val="center"/>
              <w:rPr>
                <w:rFonts w:ascii="Open Sans" w:hAnsi="Open Sans" w:cs="Open Sans"/>
                <w:color w:val="FF0000"/>
                <w:sz w:val="20"/>
                <w:szCs w:val="20"/>
              </w:rPr>
            </w:pPr>
            <w:r w:rsidRPr="00BB2677">
              <w:rPr>
                <w:rFonts w:ascii="Open Sans" w:hAnsi="Open Sans" w:cs="Open Sans"/>
                <w:color w:val="FF0000"/>
                <w:sz w:val="20"/>
                <w:szCs w:val="20"/>
              </w:rPr>
              <w:t>Start Date</w:t>
            </w:r>
          </w:p>
        </w:tc>
        <w:tc>
          <w:tcPr>
            <w:tcW w:w="1595" w:type="dxa"/>
          </w:tcPr>
          <w:p w14:paraId="7C695327" w14:textId="77777777" w:rsidR="00C432D9" w:rsidRPr="00BB2677" w:rsidRDefault="00C432D9" w:rsidP="004F3E17">
            <w:pPr>
              <w:jc w:val="center"/>
              <w:rPr>
                <w:rFonts w:ascii="Open Sans" w:hAnsi="Open Sans" w:cs="Open Sans"/>
                <w:color w:val="FF0000"/>
                <w:sz w:val="20"/>
                <w:szCs w:val="20"/>
              </w:rPr>
            </w:pPr>
            <w:r w:rsidRPr="00BB2677">
              <w:rPr>
                <w:rFonts w:ascii="Open Sans" w:hAnsi="Open Sans" w:cs="Open Sans"/>
                <w:color w:val="FF0000"/>
                <w:sz w:val="20"/>
                <w:szCs w:val="20"/>
              </w:rPr>
              <w:t>End Date</w:t>
            </w:r>
          </w:p>
        </w:tc>
      </w:tr>
      <w:tr w:rsidR="00C432D9" w:rsidRPr="00C432D9" w14:paraId="3592AC1A" w14:textId="77777777" w:rsidTr="001D25A5">
        <w:tc>
          <w:tcPr>
            <w:tcW w:w="6120" w:type="dxa"/>
          </w:tcPr>
          <w:p w14:paraId="18536FFD" w14:textId="56DF3604" w:rsidR="00C432D9" w:rsidRPr="00BB2677" w:rsidRDefault="00C432D9" w:rsidP="00122EAF">
            <w:pPr>
              <w:pStyle w:val="ListParagraph"/>
              <w:numPr>
                <w:ilvl w:val="0"/>
                <w:numId w:val="27"/>
              </w:numPr>
              <w:tabs>
                <w:tab w:val="left" w:pos="517"/>
              </w:tabs>
              <w:spacing w:before="0" w:after="0"/>
              <w:ind w:left="520"/>
              <w:jc w:val="left"/>
              <w:rPr>
                <w:rFonts w:ascii="Open Sans" w:hAnsi="Open Sans" w:cs="Open Sans"/>
                <w:color w:val="FF0000"/>
                <w:sz w:val="20"/>
                <w:szCs w:val="20"/>
              </w:rPr>
            </w:pPr>
            <w:r w:rsidRPr="00BB2677">
              <w:rPr>
                <w:rFonts w:ascii="Open Sans" w:hAnsi="Open Sans" w:cs="Open Sans"/>
                <w:i/>
                <w:color w:val="FF0000"/>
                <w:sz w:val="20"/>
                <w:szCs w:val="20"/>
              </w:rPr>
              <w:t>Inspect and maintain Phase 1 and Phase 2 BMPs</w:t>
            </w:r>
            <w:r w:rsidR="008E54F3">
              <w:rPr>
                <w:rFonts w:ascii="Open Sans" w:hAnsi="Open Sans" w:cs="Open Sans"/>
                <w:i/>
                <w:color w:val="FF0000"/>
                <w:sz w:val="20"/>
                <w:szCs w:val="20"/>
              </w:rPr>
              <w:t>.</w:t>
            </w:r>
          </w:p>
        </w:tc>
        <w:tc>
          <w:tcPr>
            <w:tcW w:w="1530" w:type="dxa"/>
          </w:tcPr>
          <w:p w14:paraId="53FBE931" w14:textId="77777777" w:rsidR="00C432D9" w:rsidRPr="00BB2677" w:rsidRDefault="00C432D9" w:rsidP="001D25A5">
            <w:pPr>
              <w:tabs>
                <w:tab w:val="left" w:pos="720"/>
              </w:tabs>
              <w:ind w:left="360"/>
              <w:rPr>
                <w:rFonts w:ascii="Open Sans" w:hAnsi="Open Sans" w:cs="Open Sans"/>
                <w:color w:val="FF0000"/>
                <w:sz w:val="20"/>
                <w:szCs w:val="20"/>
              </w:rPr>
            </w:pPr>
          </w:p>
        </w:tc>
        <w:tc>
          <w:tcPr>
            <w:tcW w:w="1595" w:type="dxa"/>
          </w:tcPr>
          <w:p w14:paraId="022DE40E" w14:textId="77777777" w:rsidR="00C432D9" w:rsidRPr="00BB2677" w:rsidRDefault="00C432D9" w:rsidP="001D25A5">
            <w:pPr>
              <w:tabs>
                <w:tab w:val="left" w:pos="720"/>
              </w:tabs>
              <w:ind w:left="360"/>
              <w:rPr>
                <w:rFonts w:ascii="Open Sans" w:hAnsi="Open Sans" w:cs="Open Sans"/>
                <w:color w:val="FF0000"/>
                <w:sz w:val="20"/>
                <w:szCs w:val="20"/>
              </w:rPr>
            </w:pPr>
          </w:p>
        </w:tc>
      </w:tr>
      <w:tr w:rsidR="00C432D9" w:rsidRPr="00C432D9" w14:paraId="70D5DF84" w14:textId="77777777" w:rsidTr="001D25A5">
        <w:tc>
          <w:tcPr>
            <w:tcW w:w="6120" w:type="dxa"/>
          </w:tcPr>
          <w:p w14:paraId="56E13212" w14:textId="5F7EA520" w:rsidR="00C432D9" w:rsidRPr="00BB2677" w:rsidRDefault="00C432D9" w:rsidP="00122EAF">
            <w:pPr>
              <w:pStyle w:val="ListParagraph"/>
              <w:numPr>
                <w:ilvl w:val="0"/>
                <w:numId w:val="27"/>
              </w:numPr>
              <w:tabs>
                <w:tab w:val="left" w:pos="517"/>
              </w:tabs>
              <w:spacing w:before="0" w:after="0"/>
              <w:ind w:left="517"/>
              <w:jc w:val="left"/>
              <w:rPr>
                <w:rFonts w:ascii="Open Sans" w:hAnsi="Open Sans" w:cs="Open Sans"/>
                <w:i/>
                <w:color w:val="FF0000"/>
                <w:sz w:val="20"/>
                <w:szCs w:val="20"/>
              </w:rPr>
            </w:pPr>
            <w:r w:rsidRPr="00BB2677">
              <w:rPr>
                <w:rFonts w:ascii="Open Sans" w:hAnsi="Open Sans" w:cs="Open Sans"/>
                <w:i/>
                <w:color w:val="FF0000"/>
                <w:sz w:val="20"/>
                <w:szCs w:val="20"/>
              </w:rPr>
              <w:t>Stabilize disturbed areas that will be inactive for 14 days or more with vegetation</w:t>
            </w:r>
            <w:r w:rsidR="008E54F3">
              <w:rPr>
                <w:rFonts w:ascii="Open Sans" w:hAnsi="Open Sans" w:cs="Open Sans"/>
                <w:i/>
                <w:color w:val="FF0000"/>
                <w:sz w:val="20"/>
                <w:szCs w:val="20"/>
              </w:rPr>
              <w:t>.</w:t>
            </w:r>
          </w:p>
        </w:tc>
        <w:tc>
          <w:tcPr>
            <w:tcW w:w="1530" w:type="dxa"/>
          </w:tcPr>
          <w:p w14:paraId="184AB81B" w14:textId="77777777" w:rsidR="00C432D9" w:rsidRPr="00BB2677" w:rsidRDefault="00C432D9" w:rsidP="001D25A5">
            <w:pPr>
              <w:tabs>
                <w:tab w:val="left" w:pos="720"/>
              </w:tabs>
              <w:ind w:left="360"/>
              <w:rPr>
                <w:rFonts w:ascii="Open Sans" w:hAnsi="Open Sans" w:cs="Open Sans"/>
                <w:i/>
                <w:color w:val="FF0000"/>
                <w:sz w:val="20"/>
                <w:szCs w:val="20"/>
              </w:rPr>
            </w:pPr>
          </w:p>
        </w:tc>
        <w:tc>
          <w:tcPr>
            <w:tcW w:w="1595" w:type="dxa"/>
          </w:tcPr>
          <w:p w14:paraId="058595F1" w14:textId="77777777" w:rsidR="00C432D9" w:rsidRPr="00BB2677" w:rsidRDefault="00C432D9" w:rsidP="001D25A5">
            <w:pPr>
              <w:tabs>
                <w:tab w:val="left" w:pos="720"/>
              </w:tabs>
              <w:ind w:left="360"/>
              <w:rPr>
                <w:rFonts w:ascii="Open Sans" w:hAnsi="Open Sans" w:cs="Open Sans"/>
                <w:i/>
                <w:color w:val="FF0000"/>
                <w:sz w:val="20"/>
                <w:szCs w:val="20"/>
              </w:rPr>
            </w:pPr>
          </w:p>
        </w:tc>
      </w:tr>
      <w:tr w:rsidR="00C432D9" w:rsidRPr="00C432D9" w14:paraId="48D65529" w14:textId="77777777" w:rsidTr="001D25A5">
        <w:tc>
          <w:tcPr>
            <w:tcW w:w="6120" w:type="dxa"/>
          </w:tcPr>
          <w:p w14:paraId="57ECC828" w14:textId="4812439E" w:rsidR="00C432D9" w:rsidRPr="00BB2677" w:rsidRDefault="008E54F3" w:rsidP="00122EAF">
            <w:pPr>
              <w:pStyle w:val="ListParagraph"/>
              <w:numPr>
                <w:ilvl w:val="0"/>
                <w:numId w:val="27"/>
              </w:numPr>
              <w:tabs>
                <w:tab w:val="left" w:pos="517"/>
              </w:tabs>
              <w:autoSpaceDE w:val="0"/>
              <w:autoSpaceDN w:val="0"/>
              <w:adjustRightInd w:val="0"/>
              <w:spacing w:before="0" w:after="0"/>
              <w:ind w:left="517"/>
              <w:jc w:val="left"/>
              <w:rPr>
                <w:rFonts w:ascii="Open Sans" w:hAnsi="Open Sans" w:cs="Open Sans"/>
                <w:i/>
                <w:color w:val="FF0000"/>
                <w:sz w:val="20"/>
                <w:szCs w:val="20"/>
              </w:rPr>
            </w:pPr>
            <w:r>
              <w:rPr>
                <w:rFonts w:ascii="Open Sans" w:hAnsi="Open Sans" w:cs="Open Sans"/>
                <w:color w:val="FF0000"/>
                <w:sz w:val="20"/>
                <w:szCs w:val="20"/>
              </w:rPr>
              <w:t>Pave Site.</w:t>
            </w:r>
          </w:p>
        </w:tc>
        <w:tc>
          <w:tcPr>
            <w:tcW w:w="1530" w:type="dxa"/>
          </w:tcPr>
          <w:p w14:paraId="31C79474" w14:textId="77777777" w:rsidR="00C432D9" w:rsidRPr="00BB2677" w:rsidRDefault="00C432D9" w:rsidP="001D25A5">
            <w:pPr>
              <w:autoSpaceDE w:val="0"/>
              <w:autoSpaceDN w:val="0"/>
              <w:adjustRightInd w:val="0"/>
              <w:ind w:left="360"/>
              <w:rPr>
                <w:rFonts w:ascii="Open Sans" w:hAnsi="Open Sans" w:cs="Open Sans"/>
                <w:i/>
                <w:color w:val="FF0000"/>
                <w:sz w:val="20"/>
                <w:szCs w:val="20"/>
              </w:rPr>
            </w:pPr>
          </w:p>
        </w:tc>
        <w:tc>
          <w:tcPr>
            <w:tcW w:w="1595" w:type="dxa"/>
          </w:tcPr>
          <w:p w14:paraId="5096EB86" w14:textId="77777777" w:rsidR="00C432D9" w:rsidRPr="00BB2677" w:rsidRDefault="00C432D9" w:rsidP="001D25A5">
            <w:pPr>
              <w:autoSpaceDE w:val="0"/>
              <w:autoSpaceDN w:val="0"/>
              <w:adjustRightInd w:val="0"/>
              <w:ind w:left="360"/>
              <w:rPr>
                <w:rFonts w:ascii="Open Sans" w:hAnsi="Open Sans" w:cs="Open Sans"/>
                <w:i/>
                <w:color w:val="FF0000"/>
                <w:sz w:val="20"/>
                <w:szCs w:val="20"/>
              </w:rPr>
            </w:pPr>
          </w:p>
        </w:tc>
      </w:tr>
      <w:tr w:rsidR="00C432D9" w:rsidRPr="00C432D9" w14:paraId="5FAFEAEA" w14:textId="77777777" w:rsidTr="001D25A5">
        <w:tc>
          <w:tcPr>
            <w:tcW w:w="6120" w:type="dxa"/>
          </w:tcPr>
          <w:p w14:paraId="618DEBCC" w14:textId="5131E7EC" w:rsidR="00C432D9" w:rsidRPr="00BB2677" w:rsidRDefault="008E54F3" w:rsidP="00122EAF">
            <w:pPr>
              <w:pStyle w:val="ListParagraph"/>
              <w:numPr>
                <w:ilvl w:val="0"/>
                <w:numId w:val="27"/>
              </w:numPr>
              <w:tabs>
                <w:tab w:val="left" w:pos="517"/>
              </w:tabs>
              <w:autoSpaceDE w:val="0"/>
              <w:autoSpaceDN w:val="0"/>
              <w:adjustRightInd w:val="0"/>
              <w:spacing w:before="0" w:after="0"/>
              <w:ind w:left="517"/>
              <w:jc w:val="left"/>
              <w:rPr>
                <w:rFonts w:ascii="Open Sans" w:hAnsi="Open Sans" w:cs="Open Sans"/>
                <w:color w:val="FF0000"/>
                <w:sz w:val="20"/>
                <w:szCs w:val="20"/>
              </w:rPr>
            </w:pPr>
            <w:r>
              <w:rPr>
                <w:rFonts w:ascii="Open Sans" w:hAnsi="Open Sans" w:cs="Open Sans"/>
                <w:color w:val="FF0000"/>
                <w:sz w:val="20"/>
                <w:szCs w:val="20"/>
              </w:rPr>
              <w:t>Perform vertical construction.</w:t>
            </w:r>
          </w:p>
        </w:tc>
        <w:tc>
          <w:tcPr>
            <w:tcW w:w="1530" w:type="dxa"/>
          </w:tcPr>
          <w:p w14:paraId="1C9BCC26" w14:textId="77777777" w:rsidR="00C432D9" w:rsidRPr="00BB2677" w:rsidRDefault="00C432D9" w:rsidP="001D25A5">
            <w:pPr>
              <w:autoSpaceDE w:val="0"/>
              <w:autoSpaceDN w:val="0"/>
              <w:adjustRightInd w:val="0"/>
              <w:ind w:left="360"/>
              <w:rPr>
                <w:rFonts w:ascii="Open Sans" w:hAnsi="Open Sans" w:cs="Open Sans"/>
                <w:color w:val="FF0000"/>
                <w:sz w:val="20"/>
                <w:szCs w:val="20"/>
              </w:rPr>
            </w:pPr>
          </w:p>
        </w:tc>
        <w:tc>
          <w:tcPr>
            <w:tcW w:w="1595" w:type="dxa"/>
          </w:tcPr>
          <w:p w14:paraId="1FF39BE2" w14:textId="77777777" w:rsidR="00C432D9" w:rsidRPr="00BB2677" w:rsidRDefault="00C432D9" w:rsidP="001D25A5">
            <w:pPr>
              <w:autoSpaceDE w:val="0"/>
              <w:autoSpaceDN w:val="0"/>
              <w:adjustRightInd w:val="0"/>
              <w:ind w:left="360"/>
              <w:rPr>
                <w:rFonts w:ascii="Open Sans" w:hAnsi="Open Sans" w:cs="Open Sans"/>
                <w:color w:val="FF0000"/>
                <w:sz w:val="20"/>
                <w:szCs w:val="20"/>
              </w:rPr>
            </w:pPr>
          </w:p>
        </w:tc>
      </w:tr>
      <w:tr w:rsidR="00C432D9" w:rsidRPr="00C432D9" w14:paraId="517D2C51" w14:textId="77777777" w:rsidTr="001D25A5">
        <w:tc>
          <w:tcPr>
            <w:tcW w:w="6120" w:type="dxa"/>
          </w:tcPr>
          <w:p w14:paraId="7AD40D96" w14:textId="4165AB27" w:rsidR="00C432D9" w:rsidRPr="00BB2677" w:rsidRDefault="00E62528" w:rsidP="00C234A3">
            <w:pPr>
              <w:pStyle w:val="ListParagraph"/>
              <w:numPr>
                <w:ilvl w:val="0"/>
                <w:numId w:val="27"/>
              </w:numPr>
              <w:tabs>
                <w:tab w:val="left" w:pos="517"/>
              </w:tabs>
              <w:autoSpaceDE w:val="0"/>
              <w:autoSpaceDN w:val="0"/>
              <w:adjustRightInd w:val="0"/>
              <w:spacing w:before="0" w:after="0"/>
              <w:ind w:left="517"/>
              <w:jc w:val="left"/>
              <w:rPr>
                <w:rFonts w:ascii="Open Sans" w:hAnsi="Open Sans" w:cs="Open Sans"/>
                <w:i/>
                <w:color w:val="FF0000"/>
                <w:sz w:val="20"/>
                <w:szCs w:val="20"/>
              </w:rPr>
            </w:pPr>
            <w:r>
              <w:rPr>
                <w:rFonts w:ascii="Open Sans" w:hAnsi="Open Sans" w:cs="Open Sans"/>
                <w:color w:val="FF0000"/>
                <w:sz w:val="20"/>
                <w:szCs w:val="20"/>
              </w:rPr>
              <w:t>I</w:t>
            </w:r>
            <w:r w:rsidR="00C432D9" w:rsidRPr="00BB2677">
              <w:rPr>
                <w:rFonts w:ascii="Open Sans" w:hAnsi="Open Sans" w:cs="Open Sans"/>
                <w:color w:val="FF0000"/>
                <w:sz w:val="20"/>
                <w:szCs w:val="20"/>
              </w:rPr>
              <w:t xml:space="preserve">nstall permanent stabilization </w:t>
            </w:r>
            <w:r w:rsidR="00EF15AF">
              <w:rPr>
                <w:rFonts w:ascii="Open Sans" w:hAnsi="Open Sans" w:cs="Open Sans"/>
                <w:color w:val="FF0000"/>
                <w:sz w:val="20"/>
                <w:szCs w:val="20"/>
              </w:rPr>
              <w:t>measures at</w:t>
            </w:r>
            <w:r w:rsidR="00EF15AF" w:rsidRPr="00BB2677">
              <w:rPr>
                <w:rFonts w:ascii="Open Sans" w:hAnsi="Open Sans" w:cs="Open Sans"/>
                <w:color w:val="FF0000"/>
                <w:sz w:val="20"/>
                <w:szCs w:val="20"/>
              </w:rPr>
              <w:t xml:space="preserve"> </w:t>
            </w:r>
            <w:r w:rsidR="00C432D9" w:rsidRPr="00BB2677">
              <w:rPr>
                <w:rFonts w:ascii="Open Sans" w:hAnsi="Open Sans" w:cs="Open Sans"/>
                <w:color w:val="FF0000"/>
                <w:sz w:val="20"/>
                <w:szCs w:val="20"/>
              </w:rPr>
              <w:t xml:space="preserve">all areas.  </w:t>
            </w:r>
          </w:p>
        </w:tc>
        <w:tc>
          <w:tcPr>
            <w:tcW w:w="1530" w:type="dxa"/>
          </w:tcPr>
          <w:p w14:paraId="341A39FD" w14:textId="77777777" w:rsidR="00C432D9" w:rsidRPr="00BB2677" w:rsidRDefault="00C432D9" w:rsidP="001D25A5">
            <w:pPr>
              <w:autoSpaceDE w:val="0"/>
              <w:autoSpaceDN w:val="0"/>
              <w:adjustRightInd w:val="0"/>
              <w:ind w:left="360"/>
              <w:rPr>
                <w:rFonts w:ascii="Open Sans" w:hAnsi="Open Sans" w:cs="Open Sans"/>
                <w:i/>
                <w:color w:val="FF0000"/>
                <w:sz w:val="20"/>
                <w:szCs w:val="20"/>
              </w:rPr>
            </w:pPr>
          </w:p>
        </w:tc>
        <w:tc>
          <w:tcPr>
            <w:tcW w:w="1595" w:type="dxa"/>
          </w:tcPr>
          <w:p w14:paraId="6D2F7A8C" w14:textId="77777777" w:rsidR="00C432D9" w:rsidRPr="00BB2677" w:rsidRDefault="00C432D9" w:rsidP="001D25A5">
            <w:pPr>
              <w:autoSpaceDE w:val="0"/>
              <w:autoSpaceDN w:val="0"/>
              <w:adjustRightInd w:val="0"/>
              <w:ind w:left="360"/>
              <w:rPr>
                <w:rFonts w:ascii="Open Sans" w:hAnsi="Open Sans" w:cs="Open Sans"/>
                <w:i/>
                <w:color w:val="FF0000"/>
                <w:sz w:val="20"/>
                <w:szCs w:val="20"/>
              </w:rPr>
            </w:pPr>
          </w:p>
        </w:tc>
      </w:tr>
    </w:tbl>
    <w:p w14:paraId="6D7F449E" w14:textId="363EB56A" w:rsidR="002D421D" w:rsidRPr="00A91F1F" w:rsidRDefault="002D421D" w:rsidP="002D421D">
      <w:pPr>
        <w:pStyle w:val="Heading2"/>
        <w:numPr>
          <w:ilvl w:val="0"/>
          <w:numId w:val="0"/>
        </w:numPr>
        <w:ind w:left="1080" w:hanging="720"/>
        <w:rPr>
          <w:rFonts w:asciiTheme="majorHAnsi" w:hAnsiTheme="majorHAnsi"/>
          <w:b w:val="0"/>
          <w:color w:val="auto"/>
          <w:sz w:val="24"/>
          <w:szCs w:val="24"/>
        </w:rPr>
      </w:pPr>
      <w:bookmarkStart w:id="40" w:name="_Toc516398861"/>
      <w:r>
        <w:rPr>
          <w:rFonts w:asciiTheme="majorHAnsi" w:hAnsiTheme="majorHAnsi"/>
          <w:b w:val="0"/>
          <w:color w:val="auto"/>
          <w:sz w:val="24"/>
          <w:szCs w:val="24"/>
        </w:rPr>
        <w:t>3</w:t>
      </w:r>
      <w:r w:rsidRPr="00A91F1F">
        <w:rPr>
          <w:rFonts w:asciiTheme="majorHAnsi" w:hAnsiTheme="majorHAnsi"/>
          <w:b w:val="0"/>
          <w:color w:val="auto"/>
          <w:sz w:val="24"/>
          <w:szCs w:val="24"/>
        </w:rPr>
        <w:t>.</w:t>
      </w:r>
      <w:r>
        <w:rPr>
          <w:rFonts w:asciiTheme="majorHAnsi" w:hAnsiTheme="majorHAnsi"/>
          <w:b w:val="0"/>
          <w:color w:val="auto"/>
          <w:sz w:val="24"/>
          <w:szCs w:val="24"/>
        </w:rPr>
        <w:t>1</w:t>
      </w:r>
      <w:r w:rsidRPr="00A91F1F">
        <w:rPr>
          <w:rFonts w:asciiTheme="majorHAnsi" w:hAnsiTheme="majorHAnsi"/>
          <w:b w:val="0"/>
          <w:color w:val="auto"/>
          <w:sz w:val="24"/>
          <w:szCs w:val="24"/>
        </w:rPr>
        <w:t>.2 Resource Protection</w:t>
      </w:r>
      <w:bookmarkEnd w:id="40"/>
    </w:p>
    <w:p w14:paraId="0F5ED9B2" w14:textId="684205B3" w:rsidR="00B02CDE" w:rsidRPr="00BE3900" w:rsidRDefault="002D421D" w:rsidP="002D421D">
      <w:pPr>
        <w:pStyle w:val="BodyText"/>
        <w:rPr>
          <w:rFonts w:asciiTheme="minorHAnsi" w:hAnsiTheme="minorHAnsi" w:cstheme="minorHAnsi"/>
          <w:bCs/>
          <w:color w:val="000000" w:themeColor="text1"/>
          <w:sz w:val="20"/>
          <w:szCs w:val="20"/>
        </w:rPr>
      </w:pPr>
      <w:r w:rsidRPr="00BE3900">
        <w:rPr>
          <w:rFonts w:asciiTheme="minorHAnsi" w:hAnsiTheme="minorHAnsi" w:cstheme="minorHAnsi"/>
          <w:sz w:val="20"/>
          <w:szCs w:val="20"/>
        </w:rPr>
        <w:t xml:space="preserve">Year-round protection of waterways and sensitive areas is required. </w:t>
      </w:r>
      <w:r w:rsidR="00B02CDE" w:rsidRPr="00BE3900">
        <w:rPr>
          <w:rFonts w:asciiTheme="minorHAnsi" w:hAnsiTheme="minorHAnsi" w:cstheme="minorHAnsi"/>
          <w:iCs/>
          <w:color w:val="000000" w:themeColor="text1"/>
          <w:sz w:val="20"/>
          <w:szCs w:val="20"/>
        </w:rPr>
        <w:t xml:space="preserve">The City’s </w:t>
      </w:r>
      <w:r w:rsidR="00B02CDE" w:rsidRPr="00BE3900">
        <w:rPr>
          <w:rFonts w:asciiTheme="minorHAnsi" w:hAnsiTheme="minorHAnsi" w:cstheme="minorHAnsi"/>
          <w:i/>
          <w:color w:val="000000" w:themeColor="text1"/>
          <w:sz w:val="20"/>
          <w:szCs w:val="20"/>
        </w:rPr>
        <w:t>Storm Water Standards</w:t>
      </w:r>
      <w:r w:rsidR="00755EE7">
        <w:rPr>
          <w:rFonts w:asciiTheme="minorHAnsi" w:hAnsiTheme="minorHAnsi" w:cstheme="minorHAnsi"/>
          <w:i/>
          <w:color w:val="000000" w:themeColor="text1"/>
          <w:sz w:val="20"/>
          <w:szCs w:val="20"/>
        </w:rPr>
        <w:t xml:space="preserve"> – Part 1</w:t>
      </w:r>
      <w:r w:rsidR="00755EE7">
        <w:rPr>
          <w:rFonts w:asciiTheme="minorHAnsi" w:hAnsiTheme="minorHAnsi" w:cstheme="minorHAnsi"/>
          <w:color w:val="000000" w:themeColor="text1"/>
          <w:sz w:val="20"/>
          <w:szCs w:val="20"/>
        </w:rPr>
        <w:t xml:space="preserve"> (2018</w:t>
      </w:r>
      <w:r w:rsidR="00B02CDE">
        <w:rPr>
          <w:rFonts w:asciiTheme="minorHAnsi" w:hAnsiTheme="minorHAnsi" w:cstheme="minorHAnsi"/>
          <w:color w:val="000000" w:themeColor="text1"/>
          <w:sz w:val="20"/>
          <w:szCs w:val="20"/>
        </w:rPr>
        <w:t xml:space="preserve">) </w:t>
      </w:r>
      <w:r w:rsidR="00B02CDE" w:rsidRPr="00BE3900">
        <w:rPr>
          <w:rFonts w:asciiTheme="minorHAnsi" w:hAnsiTheme="minorHAnsi" w:cstheme="minorHAnsi"/>
          <w:iCs/>
          <w:color w:val="000000" w:themeColor="text1"/>
          <w:sz w:val="20"/>
          <w:szCs w:val="20"/>
        </w:rPr>
        <w:t>requires p</w:t>
      </w:r>
      <w:r w:rsidR="00B02CDE" w:rsidRPr="00BE3900">
        <w:rPr>
          <w:rFonts w:asciiTheme="minorHAnsi" w:hAnsiTheme="minorHAnsi" w:cstheme="minorHAnsi"/>
          <w:bCs/>
          <w:color w:val="000000" w:themeColor="text1"/>
          <w:sz w:val="20"/>
          <w:szCs w:val="20"/>
        </w:rPr>
        <w:t xml:space="preserve">reserving natural hydraulic features and riparian area buffers where possible.  </w:t>
      </w:r>
      <w:r w:rsidRPr="00BE3900">
        <w:rPr>
          <w:rFonts w:asciiTheme="minorHAnsi" w:hAnsiTheme="minorHAnsi" w:cstheme="minorHAnsi"/>
          <w:sz w:val="20"/>
          <w:szCs w:val="20"/>
        </w:rPr>
        <w:t xml:space="preserve"> Linear protection may be </w:t>
      </w:r>
      <w:r>
        <w:rPr>
          <w:rFonts w:asciiTheme="minorHAnsi" w:hAnsiTheme="minorHAnsi" w:cstheme="minorHAnsi"/>
          <w:sz w:val="20"/>
          <w:szCs w:val="20"/>
        </w:rPr>
        <w:t>implemented</w:t>
      </w:r>
      <w:r w:rsidRPr="00BE3900">
        <w:rPr>
          <w:rFonts w:asciiTheme="minorHAnsi" w:hAnsiTheme="minorHAnsi" w:cstheme="minorHAnsi"/>
          <w:sz w:val="20"/>
          <w:szCs w:val="20"/>
        </w:rPr>
        <w:t xml:space="preserve"> using</w:t>
      </w:r>
      <w:r>
        <w:rPr>
          <w:rFonts w:asciiTheme="minorHAnsi" w:hAnsiTheme="minorHAnsi" w:cstheme="minorHAnsi"/>
          <w:sz w:val="20"/>
          <w:szCs w:val="20"/>
        </w:rPr>
        <w:t xml:space="preserve"> linear sediment controls such as</w:t>
      </w:r>
      <w:r w:rsidRPr="00BE3900">
        <w:rPr>
          <w:rFonts w:asciiTheme="minorHAnsi" w:hAnsiTheme="minorHAnsi" w:cstheme="minorHAnsi"/>
          <w:sz w:val="20"/>
          <w:szCs w:val="20"/>
        </w:rPr>
        <w:t xml:space="preserve"> silt fencing, gravel bag barriers, fiber rolls, and/or compost socks/berms.  Linear </w:t>
      </w:r>
      <w:r>
        <w:rPr>
          <w:rFonts w:asciiTheme="minorHAnsi" w:hAnsiTheme="minorHAnsi" w:cstheme="minorHAnsi"/>
          <w:sz w:val="20"/>
          <w:szCs w:val="20"/>
        </w:rPr>
        <w:t>sediment controls</w:t>
      </w:r>
      <w:r w:rsidRPr="00BE3900">
        <w:rPr>
          <w:rFonts w:asciiTheme="minorHAnsi" w:hAnsiTheme="minorHAnsi" w:cstheme="minorHAnsi"/>
          <w:sz w:val="20"/>
          <w:szCs w:val="20"/>
        </w:rPr>
        <w:t xml:space="preserve"> </w:t>
      </w:r>
      <w:r>
        <w:rPr>
          <w:rFonts w:asciiTheme="minorHAnsi" w:hAnsiTheme="minorHAnsi" w:cstheme="minorHAnsi"/>
          <w:sz w:val="20"/>
          <w:szCs w:val="20"/>
        </w:rPr>
        <w:t>must</w:t>
      </w:r>
      <w:r w:rsidRPr="00BE3900">
        <w:rPr>
          <w:rFonts w:asciiTheme="minorHAnsi" w:hAnsiTheme="minorHAnsi" w:cstheme="minorHAnsi"/>
          <w:sz w:val="20"/>
          <w:szCs w:val="20"/>
        </w:rPr>
        <w:t xml:space="preserve"> be installed between the construction area and the sensitive area.  However, </w:t>
      </w:r>
      <w:r>
        <w:rPr>
          <w:rFonts w:asciiTheme="minorHAnsi" w:hAnsiTheme="minorHAnsi" w:cstheme="minorHAnsi"/>
          <w:sz w:val="20"/>
          <w:szCs w:val="20"/>
        </w:rPr>
        <w:t>linear sediment controls</w:t>
      </w:r>
      <w:r w:rsidRPr="00BE3900">
        <w:rPr>
          <w:rFonts w:asciiTheme="minorHAnsi" w:hAnsiTheme="minorHAnsi" w:cstheme="minorHAnsi"/>
          <w:sz w:val="20"/>
          <w:szCs w:val="20"/>
        </w:rPr>
        <w:t xml:space="preserve"> </w:t>
      </w:r>
      <w:r>
        <w:rPr>
          <w:rFonts w:asciiTheme="minorHAnsi" w:hAnsiTheme="minorHAnsi" w:cstheme="minorHAnsi"/>
          <w:sz w:val="20"/>
          <w:szCs w:val="20"/>
        </w:rPr>
        <w:t>must</w:t>
      </w:r>
      <w:r w:rsidRPr="00BE3900">
        <w:rPr>
          <w:rFonts w:asciiTheme="minorHAnsi" w:hAnsiTheme="minorHAnsi" w:cstheme="minorHAnsi"/>
          <w:sz w:val="20"/>
          <w:szCs w:val="20"/>
        </w:rPr>
        <w:t xml:space="preserve"> not be installed up and down a slope</w:t>
      </w:r>
      <w:r>
        <w:rPr>
          <w:rFonts w:asciiTheme="minorHAnsi" w:hAnsiTheme="minorHAnsi" w:cstheme="minorHAnsi"/>
          <w:sz w:val="20"/>
          <w:szCs w:val="20"/>
        </w:rPr>
        <w:t xml:space="preserve"> (</w:t>
      </w:r>
      <w:r w:rsidRPr="007A7323">
        <w:rPr>
          <w:rFonts w:asciiTheme="minorHAnsi" w:hAnsiTheme="minorHAnsi" w:cstheme="minorHAnsi"/>
          <w:sz w:val="20"/>
          <w:szCs w:val="20"/>
        </w:rPr>
        <w:t>i.e.,</w:t>
      </w:r>
      <w:r>
        <w:rPr>
          <w:rFonts w:asciiTheme="minorHAnsi" w:hAnsiTheme="minorHAnsi" w:cstheme="minorHAnsi"/>
          <w:sz w:val="20"/>
          <w:szCs w:val="20"/>
        </w:rPr>
        <w:t xml:space="preserve"> perpendicular to contours)</w:t>
      </w:r>
      <w:r w:rsidRPr="00BE3900">
        <w:rPr>
          <w:rFonts w:asciiTheme="minorHAnsi" w:hAnsiTheme="minorHAnsi" w:cstheme="minorHAnsi"/>
          <w:sz w:val="20"/>
          <w:szCs w:val="20"/>
        </w:rPr>
        <w:t xml:space="preserve">, which can cause erosion. </w:t>
      </w:r>
      <w:r w:rsidRPr="00BE3900">
        <w:rPr>
          <w:rFonts w:asciiTheme="minorHAnsi" w:hAnsiTheme="minorHAnsi" w:cstheme="minorHAnsi"/>
          <w:bCs/>
          <w:color w:val="000000" w:themeColor="text1"/>
          <w:sz w:val="20"/>
          <w:szCs w:val="20"/>
        </w:rPr>
        <w:t xml:space="preserve">Additionally, BMPs must be implemented </w:t>
      </w:r>
      <w:r>
        <w:rPr>
          <w:rFonts w:asciiTheme="minorHAnsi" w:hAnsiTheme="minorHAnsi" w:cstheme="minorHAnsi"/>
          <w:bCs/>
          <w:color w:val="000000" w:themeColor="text1"/>
          <w:sz w:val="20"/>
          <w:szCs w:val="20"/>
        </w:rPr>
        <w:t>when</w:t>
      </w:r>
      <w:r w:rsidRPr="00BE3900">
        <w:rPr>
          <w:rFonts w:asciiTheme="minorHAnsi" w:hAnsiTheme="minorHAnsi" w:cstheme="minorHAnsi"/>
          <w:bCs/>
          <w:color w:val="000000" w:themeColor="text1"/>
          <w:sz w:val="20"/>
          <w:szCs w:val="20"/>
        </w:rPr>
        <w:t xml:space="preserve"> performing demolition adjacent to a water body (such as installing turbidity curtains) and crossing waterways, dry conveyances, or areas where storm water flows.  </w:t>
      </w:r>
    </w:p>
    <w:p w14:paraId="54F04951" w14:textId="47E18E93" w:rsidR="002D421D" w:rsidRDefault="002D421D" w:rsidP="002D421D">
      <w:pPr>
        <w:pStyle w:val="BodyText"/>
        <w:rPr>
          <w:rFonts w:asciiTheme="minorHAnsi" w:hAnsiTheme="minorHAnsi" w:cstheme="minorHAnsi"/>
          <w:bCs/>
          <w:i/>
          <w:color w:val="FF0000"/>
          <w:sz w:val="20"/>
          <w:szCs w:val="20"/>
        </w:rPr>
      </w:pPr>
      <w:r w:rsidRPr="00BE3900">
        <w:rPr>
          <w:rFonts w:asciiTheme="minorHAnsi" w:hAnsiTheme="minorHAnsi" w:cstheme="minorHAnsi"/>
          <w:bCs/>
          <w:i/>
          <w:color w:val="FF0000"/>
          <w:sz w:val="20"/>
          <w:szCs w:val="20"/>
        </w:rPr>
        <w:t>[Selec</w:t>
      </w:r>
      <w:r>
        <w:rPr>
          <w:rFonts w:asciiTheme="minorHAnsi" w:hAnsiTheme="minorHAnsi" w:cstheme="minorHAnsi"/>
          <w:bCs/>
          <w:i/>
          <w:color w:val="FF0000"/>
          <w:sz w:val="20"/>
          <w:szCs w:val="20"/>
        </w:rPr>
        <w:t xml:space="preserve">t at least one BMP from Table </w:t>
      </w:r>
      <w:r w:rsidR="001F2839">
        <w:rPr>
          <w:rFonts w:asciiTheme="minorHAnsi" w:hAnsiTheme="minorHAnsi" w:cstheme="minorHAnsi"/>
          <w:bCs/>
          <w:i/>
          <w:color w:val="FF0000"/>
          <w:sz w:val="20"/>
          <w:szCs w:val="20"/>
        </w:rPr>
        <w:t>7</w:t>
      </w:r>
      <w:r w:rsidRPr="00BE3900">
        <w:rPr>
          <w:rFonts w:asciiTheme="minorHAnsi" w:hAnsiTheme="minorHAnsi" w:cstheme="minorHAnsi"/>
          <w:bCs/>
          <w:i/>
          <w:color w:val="FF0000"/>
          <w:sz w:val="20"/>
          <w:szCs w:val="20"/>
        </w:rPr>
        <w:t xml:space="preserve"> if resources, such as water bodies and sensitive areas, are located within or adjacent to the site.]</w:t>
      </w:r>
    </w:p>
    <w:p w14:paraId="213985B7" w14:textId="5BA6564C" w:rsidR="002D421D" w:rsidRDefault="002D421D" w:rsidP="002D421D">
      <w:pPr>
        <w:pStyle w:val="BodyText"/>
        <w:rPr>
          <w:rFonts w:asciiTheme="minorHAnsi" w:hAnsiTheme="minorHAnsi" w:cstheme="minorHAnsi"/>
          <w:i/>
          <w:sz w:val="20"/>
          <w:szCs w:val="20"/>
        </w:rPr>
      </w:pPr>
    </w:p>
    <w:p w14:paraId="17498F75" w14:textId="77777777" w:rsidR="00261743" w:rsidRPr="00BE3900" w:rsidRDefault="00261743" w:rsidP="002D421D">
      <w:pPr>
        <w:pStyle w:val="BodyText"/>
        <w:rPr>
          <w:rFonts w:asciiTheme="minorHAnsi" w:hAnsiTheme="minorHAnsi" w:cstheme="minorHAnsi"/>
          <w:i/>
          <w:sz w:val="20"/>
          <w:szCs w:val="20"/>
        </w:rPr>
      </w:pPr>
    </w:p>
    <w:p w14:paraId="36CB766D" w14:textId="3327827B" w:rsidR="002D421D" w:rsidRPr="00BE3900" w:rsidRDefault="002D421D" w:rsidP="009B6442">
      <w:pPr>
        <w:pStyle w:val="Caption"/>
        <w:keepNext/>
        <w:rPr>
          <w:rFonts w:asciiTheme="minorHAnsi" w:hAnsiTheme="minorHAnsi" w:cstheme="minorHAnsi"/>
          <w:color w:val="000000" w:themeColor="text1"/>
          <w:sz w:val="20"/>
          <w:szCs w:val="20"/>
        </w:rPr>
      </w:pPr>
      <w:bookmarkStart w:id="41" w:name="_Toc516395397"/>
      <w:r w:rsidRPr="00BE3900">
        <w:rPr>
          <w:rFonts w:asciiTheme="minorHAnsi" w:hAnsiTheme="minorHAnsi" w:cstheme="minorHAnsi"/>
          <w:color w:val="000000" w:themeColor="text1"/>
          <w:sz w:val="20"/>
          <w:szCs w:val="20"/>
        </w:rPr>
        <w:lastRenderedPageBreak/>
        <w:t xml:space="preserve">Table </w:t>
      </w:r>
      <w:r w:rsidR="001F2839">
        <w:rPr>
          <w:rFonts w:asciiTheme="minorHAnsi" w:hAnsiTheme="minorHAnsi" w:cstheme="minorHAnsi"/>
          <w:color w:val="000000" w:themeColor="text1"/>
          <w:sz w:val="20"/>
          <w:szCs w:val="20"/>
        </w:rPr>
        <w:t>7</w:t>
      </w:r>
      <w:r>
        <w:rPr>
          <w:rFonts w:asciiTheme="minorHAnsi" w:hAnsiTheme="minorHAnsi" w:cstheme="minorHAnsi"/>
          <w:color w:val="000000" w:themeColor="text1"/>
          <w:sz w:val="20"/>
          <w:szCs w:val="20"/>
        </w:rPr>
        <w:t xml:space="preserve">. </w:t>
      </w:r>
      <w:r w:rsidRPr="00BE3900">
        <w:rPr>
          <w:rFonts w:asciiTheme="minorHAnsi" w:hAnsiTheme="minorHAnsi" w:cstheme="minorHAnsi"/>
          <w:color w:val="000000" w:themeColor="text1"/>
          <w:sz w:val="20"/>
          <w:szCs w:val="20"/>
        </w:rPr>
        <w:t>Resource Protection BMPs</w:t>
      </w:r>
      <w:bookmarkEnd w:id="41"/>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289"/>
        <w:gridCol w:w="1260"/>
        <w:gridCol w:w="1350"/>
        <w:gridCol w:w="1599"/>
      </w:tblGrid>
      <w:tr w:rsidR="002D421D" w:rsidRPr="00BE3900" w14:paraId="2BDB83A8" w14:textId="77777777" w:rsidTr="003A7A66">
        <w:trPr>
          <w:trHeight w:val="404"/>
          <w:jc w:val="center"/>
        </w:trPr>
        <w:tc>
          <w:tcPr>
            <w:tcW w:w="5289" w:type="dxa"/>
            <w:vMerge w:val="restart"/>
            <w:shd w:val="clear" w:color="auto" w:fill="00C7B2" w:themeFill="accent2"/>
            <w:vAlign w:val="bottom"/>
            <w:hideMark/>
          </w:tcPr>
          <w:p w14:paraId="368B0F3C" w14:textId="77777777" w:rsidR="002D421D" w:rsidRPr="00BE3900" w:rsidRDefault="002D421D" w:rsidP="003A7A66">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Best Management Practices</w:t>
            </w:r>
          </w:p>
        </w:tc>
        <w:tc>
          <w:tcPr>
            <w:tcW w:w="2610" w:type="dxa"/>
            <w:gridSpan w:val="2"/>
            <w:shd w:val="clear" w:color="auto" w:fill="00C7B2" w:themeFill="accent2"/>
            <w:vAlign w:val="bottom"/>
            <w:hideMark/>
          </w:tcPr>
          <w:p w14:paraId="0FD45042" w14:textId="77777777" w:rsidR="002D421D" w:rsidRPr="00BE3900" w:rsidRDefault="002D421D" w:rsidP="003A7A66">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References</w:t>
            </w:r>
          </w:p>
        </w:tc>
        <w:tc>
          <w:tcPr>
            <w:tcW w:w="1599" w:type="dxa"/>
            <w:vMerge w:val="restart"/>
            <w:shd w:val="clear" w:color="auto" w:fill="00C7B2" w:themeFill="accent2"/>
            <w:vAlign w:val="bottom"/>
            <w:hideMark/>
          </w:tcPr>
          <w:p w14:paraId="5F17B730" w14:textId="77777777" w:rsidR="002D421D" w:rsidRPr="00BE3900" w:rsidRDefault="002D421D" w:rsidP="003A7A66">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 xml:space="preserve">Check at least one BMP </w:t>
            </w:r>
          </w:p>
        </w:tc>
      </w:tr>
      <w:tr w:rsidR="002D421D" w:rsidRPr="00BE3900" w14:paraId="137A4303" w14:textId="77777777" w:rsidTr="003A7A66">
        <w:trPr>
          <w:trHeight w:val="584"/>
          <w:jc w:val="center"/>
        </w:trPr>
        <w:tc>
          <w:tcPr>
            <w:tcW w:w="5289" w:type="dxa"/>
            <w:vMerge/>
            <w:shd w:val="clear" w:color="auto" w:fill="FFFFFF" w:themeFill="background1"/>
            <w:vAlign w:val="center"/>
            <w:hideMark/>
          </w:tcPr>
          <w:p w14:paraId="1F5687FE" w14:textId="77777777" w:rsidR="002D421D" w:rsidRPr="00BE3900" w:rsidRDefault="002D421D" w:rsidP="003A7A66">
            <w:pPr>
              <w:rPr>
                <w:rFonts w:ascii="Merriweather" w:hAnsi="Merriweather" w:cs="Arial"/>
                <w:b/>
                <w:bCs/>
                <w:color w:val="000000" w:themeColor="text1"/>
                <w:sz w:val="20"/>
                <w:szCs w:val="20"/>
              </w:rPr>
            </w:pPr>
          </w:p>
        </w:tc>
        <w:tc>
          <w:tcPr>
            <w:tcW w:w="1260" w:type="dxa"/>
            <w:shd w:val="clear" w:color="auto" w:fill="00C7B2" w:themeFill="accent2"/>
            <w:vAlign w:val="bottom"/>
            <w:hideMark/>
          </w:tcPr>
          <w:p w14:paraId="55ABEB72" w14:textId="77777777" w:rsidR="002D421D" w:rsidRPr="00BE3900" w:rsidRDefault="002D421D" w:rsidP="003A7A66">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CASQA BMP</w:t>
            </w:r>
          </w:p>
        </w:tc>
        <w:tc>
          <w:tcPr>
            <w:tcW w:w="1350" w:type="dxa"/>
            <w:shd w:val="clear" w:color="auto" w:fill="00C7B2" w:themeFill="accent2"/>
            <w:vAlign w:val="bottom"/>
            <w:hideMark/>
          </w:tcPr>
          <w:p w14:paraId="3F745BE4" w14:textId="77777777" w:rsidR="002D421D" w:rsidRPr="00BE3900" w:rsidRDefault="002D421D" w:rsidP="003A7A66">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Caltrans BMP</w:t>
            </w:r>
          </w:p>
        </w:tc>
        <w:tc>
          <w:tcPr>
            <w:tcW w:w="1599" w:type="dxa"/>
            <w:vMerge/>
            <w:shd w:val="clear" w:color="auto" w:fill="FFFFFF" w:themeFill="background1"/>
            <w:vAlign w:val="center"/>
            <w:hideMark/>
          </w:tcPr>
          <w:p w14:paraId="6DF60DBF" w14:textId="77777777" w:rsidR="002D421D" w:rsidRPr="00BE3900" w:rsidRDefault="002D421D" w:rsidP="003A7A66">
            <w:pPr>
              <w:rPr>
                <w:rFonts w:ascii="Merriweather" w:hAnsi="Merriweather" w:cs="Arial"/>
                <w:b/>
                <w:bCs/>
                <w:color w:val="000000" w:themeColor="text1"/>
                <w:sz w:val="20"/>
                <w:szCs w:val="20"/>
              </w:rPr>
            </w:pPr>
          </w:p>
        </w:tc>
      </w:tr>
      <w:tr w:rsidR="002D421D" w:rsidRPr="00BE3900" w14:paraId="1487DF4F" w14:textId="77777777" w:rsidTr="003A7A66">
        <w:trPr>
          <w:trHeight w:val="20"/>
          <w:jc w:val="center"/>
        </w:trPr>
        <w:tc>
          <w:tcPr>
            <w:tcW w:w="5289" w:type="dxa"/>
            <w:shd w:val="clear" w:color="auto" w:fill="FFFFFF" w:themeFill="background1"/>
          </w:tcPr>
          <w:p w14:paraId="54698FD9" w14:textId="77777777" w:rsidR="002D421D" w:rsidRPr="00BE3900" w:rsidRDefault="002D421D" w:rsidP="003A7A66">
            <w:pPr>
              <w:contextualSpacing/>
              <w:rPr>
                <w:rFonts w:ascii="Merriweather" w:hAnsi="Merriweather" w:cs="Arial"/>
                <w:b/>
                <w:bCs/>
                <w:color w:val="000000" w:themeColor="text1"/>
                <w:sz w:val="20"/>
                <w:szCs w:val="20"/>
              </w:rPr>
            </w:pPr>
            <w:r w:rsidRPr="00BE3900">
              <w:rPr>
                <w:rFonts w:ascii="Merriweather" w:hAnsi="Merriweather" w:cs="Arial"/>
                <w:b/>
                <w:bCs/>
                <w:color w:val="000000" w:themeColor="text1"/>
                <w:sz w:val="20"/>
                <w:szCs w:val="20"/>
              </w:rPr>
              <w:t xml:space="preserve">Linear </w:t>
            </w:r>
            <w:r>
              <w:rPr>
                <w:rFonts w:ascii="Merriweather" w:hAnsi="Merriweather" w:cs="Arial"/>
                <w:b/>
                <w:bCs/>
                <w:color w:val="000000" w:themeColor="text1"/>
                <w:sz w:val="20"/>
                <w:szCs w:val="20"/>
              </w:rPr>
              <w:t>Sediment Controls</w:t>
            </w:r>
          </w:p>
          <w:p w14:paraId="70C055CA" w14:textId="77777777" w:rsidR="002D421D" w:rsidRPr="00BE3900" w:rsidRDefault="002D421D" w:rsidP="003A7A66">
            <w:pPr>
              <w:contextualSpacing/>
              <w:rPr>
                <w:rFonts w:ascii="Merriweather" w:hAnsi="Merriweather" w:cs="Arial"/>
                <w:bCs/>
                <w:i/>
                <w:color w:val="000000" w:themeColor="text1"/>
                <w:sz w:val="20"/>
                <w:szCs w:val="20"/>
              </w:rPr>
            </w:pPr>
          </w:p>
        </w:tc>
        <w:tc>
          <w:tcPr>
            <w:tcW w:w="1260" w:type="dxa"/>
            <w:shd w:val="clear" w:color="auto" w:fill="FFFFFF" w:themeFill="background1"/>
          </w:tcPr>
          <w:p w14:paraId="1DA81E0C" w14:textId="040F8ADC" w:rsidR="002D421D" w:rsidRPr="00BE3900" w:rsidRDefault="002D421D" w:rsidP="0054778D">
            <w:pPr>
              <w:ind w:left="-90" w:right="-30"/>
              <w:contextualSpacing/>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SE-1, SE-</w:t>
            </w:r>
            <w:r>
              <w:rPr>
                <w:rFonts w:ascii="Merriweather" w:hAnsi="Merriweather" w:cs="Arial"/>
                <w:color w:val="000000" w:themeColor="text1"/>
                <w:sz w:val="20"/>
                <w:szCs w:val="20"/>
              </w:rPr>
              <w:t>5</w:t>
            </w:r>
            <w:r w:rsidRPr="00BE3900">
              <w:rPr>
                <w:rFonts w:ascii="Merriweather" w:hAnsi="Merriweather" w:cs="Arial"/>
                <w:color w:val="000000" w:themeColor="text1"/>
                <w:sz w:val="20"/>
                <w:szCs w:val="20"/>
              </w:rPr>
              <w:t>, SE-</w:t>
            </w:r>
            <w:proofErr w:type="gramStart"/>
            <w:r>
              <w:rPr>
                <w:rFonts w:ascii="Merriweather" w:hAnsi="Merriweather" w:cs="Arial"/>
                <w:color w:val="000000" w:themeColor="text1"/>
                <w:sz w:val="20"/>
                <w:szCs w:val="20"/>
              </w:rPr>
              <w:t>6</w:t>
            </w:r>
            <w:r w:rsidRPr="00BE3900">
              <w:rPr>
                <w:rFonts w:ascii="Merriweather" w:hAnsi="Merriweather" w:cs="Arial"/>
                <w:color w:val="000000" w:themeColor="text1"/>
                <w:sz w:val="20"/>
                <w:szCs w:val="20"/>
              </w:rPr>
              <w:t>,</w:t>
            </w:r>
            <w:r w:rsidR="00C47FC9">
              <w:rPr>
                <w:rFonts w:ascii="Merriweather" w:hAnsi="Merriweather" w:cs="Arial"/>
                <w:color w:val="000000" w:themeColor="text1"/>
                <w:sz w:val="20"/>
                <w:szCs w:val="20"/>
              </w:rPr>
              <w:t>SE</w:t>
            </w:r>
            <w:proofErr w:type="gramEnd"/>
            <w:r w:rsidR="00C47FC9">
              <w:rPr>
                <w:rFonts w:ascii="Merriweather" w:hAnsi="Merriweather" w:cs="Arial"/>
                <w:color w:val="000000" w:themeColor="text1"/>
                <w:sz w:val="20"/>
                <w:szCs w:val="20"/>
              </w:rPr>
              <w:t>-8</w:t>
            </w:r>
            <w:r w:rsidRPr="00BE3900">
              <w:rPr>
                <w:rFonts w:ascii="Merriweather" w:hAnsi="Merriweather" w:cs="Arial"/>
                <w:color w:val="000000" w:themeColor="text1"/>
                <w:sz w:val="20"/>
                <w:szCs w:val="20"/>
              </w:rPr>
              <w:t xml:space="preserve"> </w:t>
            </w:r>
            <w:r>
              <w:rPr>
                <w:rFonts w:ascii="Merriweather" w:hAnsi="Merriweather" w:cs="Arial"/>
                <w:color w:val="000000" w:themeColor="text1"/>
                <w:sz w:val="20"/>
                <w:szCs w:val="20"/>
              </w:rPr>
              <w:t xml:space="preserve">SE-12, </w:t>
            </w:r>
            <w:r w:rsidRPr="00BE3900">
              <w:rPr>
                <w:rFonts w:ascii="Merriweather" w:hAnsi="Merriweather" w:cs="Arial"/>
                <w:color w:val="000000" w:themeColor="text1"/>
                <w:sz w:val="20"/>
                <w:szCs w:val="20"/>
              </w:rPr>
              <w:t>SE-13</w:t>
            </w:r>
          </w:p>
        </w:tc>
        <w:tc>
          <w:tcPr>
            <w:tcW w:w="1350" w:type="dxa"/>
            <w:shd w:val="clear" w:color="auto" w:fill="FFFFFF" w:themeFill="background1"/>
          </w:tcPr>
          <w:p w14:paraId="559568FB" w14:textId="6D5DFE27" w:rsidR="002D421D" w:rsidRPr="00BE3900" w:rsidRDefault="002D421D" w:rsidP="00C47FC9">
            <w:pPr>
              <w:contextualSpacing/>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SC-</w:t>
            </w:r>
            <w:proofErr w:type="gramStart"/>
            <w:r w:rsidR="00C62A55">
              <w:rPr>
                <w:rFonts w:ascii="Merriweather" w:hAnsi="Merriweather" w:cs="Arial"/>
                <w:color w:val="000000" w:themeColor="text1"/>
                <w:sz w:val="20"/>
                <w:szCs w:val="20"/>
              </w:rPr>
              <w:t>0</w:t>
            </w:r>
            <w:r w:rsidRPr="00BE3900">
              <w:rPr>
                <w:rFonts w:ascii="Merriweather" w:hAnsi="Merriweather" w:cs="Arial"/>
                <w:color w:val="000000" w:themeColor="text1"/>
                <w:sz w:val="20"/>
                <w:szCs w:val="20"/>
              </w:rPr>
              <w:t>1,</w:t>
            </w:r>
            <w:r w:rsidR="00C47FC9">
              <w:rPr>
                <w:rFonts w:ascii="Merriweather" w:hAnsi="Merriweather" w:cs="Arial"/>
                <w:color w:val="000000" w:themeColor="text1"/>
                <w:sz w:val="20"/>
                <w:szCs w:val="20"/>
              </w:rPr>
              <w:t>SC</w:t>
            </w:r>
            <w:proofErr w:type="gramEnd"/>
            <w:r w:rsidR="00C47FC9">
              <w:rPr>
                <w:rFonts w:ascii="Merriweather" w:hAnsi="Merriweather" w:cs="Arial"/>
                <w:color w:val="000000" w:themeColor="text1"/>
                <w:sz w:val="20"/>
                <w:szCs w:val="20"/>
              </w:rPr>
              <w:t>-05,</w:t>
            </w:r>
            <w:r w:rsidRPr="00BE3900">
              <w:rPr>
                <w:rFonts w:ascii="Merriweather" w:hAnsi="Merriweather" w:cs="Arial"/>
                <w:color w:val="000000" w:themeColor="text1"/>
                <w:sz w:val="20"/>
                <w:szCs w:val="20"/>
              </w:rPr>
              <w:t xml:space="preserve"> SC-</w:t>
            </w:r>
            <w:r w:rsidR="00C62A55">
              <w:rPr>
                <w:rFonts w:ascii="Merriweather" w:hAnsi="Merriweather" w:cs="Arial"/>
                <w:color w:val="000000" w:themeColor="text1"/>
                <w:sz w:val="20"/>
                <w:szCs w:val="20"/>
              </w:rPr>
              <w:t>0</w:t>
            </w:r>
            <w:r w:rsidRPr="00BE3900">
              <w:rPr>
                <w:rFonts w:ascii="Merriweather" w:hAnsi="Merriweather" w:cs="Arial"/>
                <w:color w:val="000000" w:themeColor="text1"/>
                <w:sz w:val="20"/>
                <w:szCs w:val="20"/>
              </w:rPr>
              <w:t>6, SC-</w:t>
            </w:r>
            <w:r w:rsidR="00C47FC9">
              <w:rPr>
                <w:rFonts w:ascii="Merriweather" w:hAnsi="Merriweather" w:cs="Arial"/>
                <w:color w:val="000000" w:themeColor="text1"/>
                <w:sz w:val="20"/>
                <w:szCs w:val="20"/>
              </w:rPr>
              <w:t>08</w:t>
            </w:r>
          </w:p>
        </w:tc>
        <w:tc>
          <w:tcPr>
            <w:tcW w:w="1599" w:type="dxa"/>
            <w:shd w:val="clear" w:color="auto" w:fill="FFFFFF" w:themeFill="background1"/>
          </w:tcPr>
          <w:p w14:paraId="5FE94EFB" w14:textId="77777777" w:rsidR="002D421D" w:rsidRPr="00BE3900" w:rsidRDefault="002D421D" w:rsidP="003A7A66">
            <w:pPr>
              <w:contextualSpacing/>
              <w:jc w:val="center"/>
              <w:rPr>
                <w:rFonts w:ascii="Merriweather" w:hAnsi="Merriweather" w:cs="Arial"/>
                <w:color w:val="000000" w:themeColor="text1"/>
                <w:sz w:val="20"/>
                <w:szCs w:val="20"/>
              </w:rPr>
            </w:pPr>
          </w:p>
        </w:tc>
      </w:tr>
      <w:tr w:rsidR="002D421D" w:rsidRPr="00BE3900" w14:paraId="7B30F0BA" w14:textId="77777777" w:rsidTr="003A7A66">
        <w:trPr>
          <w:trHeight w:val="188"/>
          <w:jc w:val="center"/>
        </w:trPr>
        <w:tc>
          <w:tcPr>
            <w:tcW w:w="5289" w:type="dxa"/>
            <w:shd w:val="clear" w:color="auto" w:fill="FFFFFF" w:themeFill="background1"/>
          </w:tcPr>
          <w:p w14:paraId="3B8E914C" w14:textId="77777777" w:rsidR="002D421D" w:rsidRPr="00BE3900" w:rsidRDefault="002D421D" w:rsidP="003A7A66">
            <w:pPr>
              <w:contextualSpacing/>
              <w:rPr>
                <w:rFonts w:ascii="Merriweather" w:hAnsi="Merriweather" w:cs="Arial"/>
                <w:b/>
                <w:bCs/>
                <w:color w:val="000000" w:themeColor="text1"/>
                <w:sz w:val="20"/>
                <w:szCs w:val="20"/>
              </w:rPr>
            </w:pPr>
            <w:r w:rsidRPr="00BE3900">
              <w:rPr>
                <w:rFonts w:ascii="Merriweather" w:hAnsi="Merriweather" w:cs="Arial"/>
                <w:b/>
                <w:bCs/>
                <w:color w:val="000000" w:themeColor="text1"/>
                <w:sz w:val="20"/>
                <w:szCs w:val="20"/>
              </w:rPr>
              <w:t>Preserve Natural Hydraulic Features and Riparian Area Buffers</w:t>
            </w:r>
          </w:p>
        </w:tc>
        <w:tc>
          <w:tcPr>
            <w:tcW w:w="1260" w:type="dxa"/>
            <w:shd w:val="clear" w:color="auto" w:fill="FFFFFF" w:themeFill="background1"/>
          </w:tcPr>
          <w:p w14:paraId="6768E1E8" w14:textId="77777777" w:rsidR="002D421D" w:rsidRPr="00BE3900" w:rsidRDefault="002D421D" w:rsidP="003A7A66">
            <w:pPr>
              <w:contextualSpacing/>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w:t>
            </w:r>
          </w:p>
        </w:tc>
        <w:tc>
          <w:tcPr>
            <w:tcW w:w="1350" w:type="dxa"/>
            <w:shd w:val="clear" w:color="auto" w:fill="FFFFFF" w:themeFill="background1"/>
          </w:tcPr>
          <w:p w14:paraId="3DAF5E31" w14:textId="77777777" w:rsidR="002D421D" w:rsidRPr="00BE3900" w:rsidRDefault="002D421D" w:rsidP="003A7A66">
            <w:pPr>
              <w:contextualSpacing/>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w:t>
            </w:r>
          </w:p>
        </w:tc>
        <w:tc>
          <w:tcPr>
            <w:tcW w:w="1599" w:type="dxa"/>
            <w:shd w:val="clear" w:color="auto" w:fill="FFFFFF" w:themeFill="background1"/>
          </w:tcPr>
          <w:p w14:paraId="0BBD60A2" w14:textId="77777777" w:rsidR="002D421D" w:rsidRPr="00BE3900" w:rsidRDefault="002D421D" w:rsidP="003A7A66">
            <w:pPr>
              <w:contextualSpacing/>
              <w:jc w:val="center"/>
              <w:rPr>
                <w:rFonts w:ascii="Merriweather" w:hAnsi="Merriweather" w:cs="Arial"/>
                <w:color w:val="000000" w:themeColor="text1"/>
                <w:sz w:val="20"/>
                <w:szCs w:val="20"/>
              </w:rPr>
            </w:pPr>
          </w:p>
        </w:tc>
      </w:tr>
      <w:tr w:rsidR="002D421D" w:rsidRPr="00BE3900" w14:paraId="15C03A00" w14:textId="77777777" w:rsidTr="003A7A66">
        <w:trPr>
          <w:trHeight w:val="350"/>
          <w:jc w:val="center"/>
        </w:trPr>
        <w:tc>
          <w:tcPr>
            <w:tcW w:w="5289" w:type="dxa"/>
            <w:shd w:val="clear" w:color="auto" w:fill="FFFFFF" w:themeFill="background1"/>
          </w:tcPr>
          <w:p w14:paraId="1F901385" w14:textId="77777777" w:rsidR="002D421D" w:rsidRPr="00BE3900" w:rsidRDefault="002D421D" w:rsidP="003A7A66">
            <w:pPr>
              <w:contextualSpacing/>
              <w:rPr>
                <w:rFonts w:ascii="Merriweather" w:hAnsi="Merriweather" w:cs="Arial"/>
                <w:b/>
                <w:bCs/>
                <w:color w:val="000000" w:themeColor="text1"/>
                <w:sz w:val="20"/>
                <w:szCs w:val="20"/>
              </w:rPr>
            </w:pPr>
            <w:r w:rsidRPr="00BE3900">
              <w:rPr>
                <w:rFonts w:ascii="Merriweather" w:hAnsi="Merriweather" w:cs="Arial"/>
                <w:b/>
                <w:bCs/>
                <w:color w:val="000000" w:themeColor="text1"/>
                <w:sz w:val="20"/>
                <w:szCs w:val="20"/>
              </w:rPr>
              <w:t>Demolition Adjacent to Water</w:t>
            </w:r>
          </w:p>
        </w:tc>
        <w:tc>
          <w:tcPr>
            <w:tcW w:w="1260" w:type="dxa"/>
            <w:shd w:val="clear" w:color="auto" w:fill="FFFFFF" w:themeFill="background1"/>
          </w:tcPr>
          <w:p w14:paraId="7549AA35" w14:textId="77777777" w:rsidR="002D421D" w:rsidRPr="00BE3900" w:rsidRDefault="002D421D" w:rsidP="003A7A66">
            <w:pPr>
              <w:contextualSpacing/>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NS-15</w:t>
            </w:r>
          </w:p>
        </w:tc>
        <w:tc>
          <w:tcPr>
            <w:tcW w:w="1350" w:type="dxa"/>
            <w:shd w:val="clear" w:color="auto" w:fill="FFFFFF" w:themeFill="background1"/>
          </w:tcPr>
          <w:p w14:paraId="2613ABBE" w14:textId="77777777" w:rsidR="002D421D" w:rsidRPr="00BE3900" w:rsidRDefault="002D421D" w:rsidP="003A7A66">
            <w:pPr>
              <w:contextualSpacing/>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NS-15</w:t>
            </w:r>
          </w:p>
        </w:tc>
        <w:tc>
          <w:tcPr>
            <w:tcW w:w="1599" w:type="dxa"/>
            <w:shd w:val="clear" w:color="auto" w:fill="FFFFFF" w:themeFill="background1"/>
          </w:tcPr>
          <w:p w14:paraId="5BB04E7F" w14:textId="77777777" w:rsidR="002D421D" w:rsidRPr="00BE3900" w:rsidRDefault="002D421D" w:rsidP="003A7A66">
            <w:pPr>
              <w:contextualSpacing/>
              <w:jc w:val="center"/>
              <w:rPr>
                <w:rFonts w:ascii="Merriweather" w:hAnsi="Merriweather" w:cs="Arial"/>
                <w:color w:val="000000" w:themeColor="text1"/>
                <w:sz w:val="20"/>
                <w:szCs w:val="20"/>
              </w:rPr>
            </w:pPr>
          </w:p>
        </w:tc>
      </w:tr>
      <w:tr w:rsidR="002D421D" w:rsidRPr="00BE3900" w14:paraId="52206DEC" w14:textId="77777777" w:rsidTr="003A7A66">
        <w:trPr>
          <w:trHeight w:val="350"/>
          <w:jc w:val="center"/>
        </w:trPr>
        <w:tc>
          <w:tcPr>
            <w:tcW w:w="5289" w:type="dxa"/>
            <w:tcBorders>
              <w:top w:val="single" w:sz="4" w:space="0" w:color="auto"/>
              <w:left w:val="single" w:sz="4" w:space="0" w:color="auto"/>
              <w:bottom w:val="single" w:sz="4" w:space="0" w:color="auto"/>
              <w:right w:val="single" w:sz="4" w:space="0" w:color="auto"/>
            </w:tcBorders>
            <w:shd w:val="clear" w:color="auto" w:fill="FFFFFF" w:themeFill="background1"/>
          </w:tcPr>
          <w:p w14:paraId="0A7DE001" w14:textId="77777777" w:rsidR="002D421D" w:rsidRPr="00BE3900" w:rsidRDefault="002D421D" w:rsidP="003A7A66">
            <w:pPr>
              <w:contextualSpacing/>
              <w:rPr>
                <w:rFonts w:ascii="Merriweather" w:hAnsi="Merriweather" w:cs="Arial"/>
                <w:b/>
                <w:bCs/>
                <w:color w:val="000000" w:themeColor="text1"/>
                <w:sz w:val="20"/>
                <w:szCs w:val="20"/>
              </w:rPr>
            </w:pPr>
            <w:r w:rsidRPr="00BE3900">
              <w:rPr>
                <w:rFonts w:ascii="Merriweather" w:hAnsi="Merriweather" w:cs="Arial"/>
                <w:b/>
                <w:bCs/>
                <w:color w:val="000000" w:themeColor="text1"/>
                <w:sz w:val="20"/>
                <w:szCs w:val="20"/>
              </w:rPr>
              <w:t>Temporary Stream Crossing</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A073D37" w14:textId="77777777" w:rsidR="002D421D" w:rsidRPr="00BE3900" w:rsidRDefault="002D421D" w:rsidP="003A7A66">
            <w:pPr>
              <w:contextualSpacing/>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NS-4</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22C418F6" w14:textId="77777777" w:rsidR="002D421D" w:rsidRPr="00BE3900" w:rsidRDefault="002D421D" w:rsidP="003A7A66">
            <w:pPr>
              <w:contextualSpacing/>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w:t>
            </w:r>
          </w:p>
        </w:tc>
        <w:tc>
          <w:tcPr>
            <w:tcW w:w="1599" w:type="dxa"/>
            <w:tcBorders>
              <w:top w:val="single" w:sz="4" w:space="0" w:color="auto"/>
              <w:left w:val="single" w:sz="4" w:space="0" w:color="auto"/>
              <w:bottom w:val="single" w:sz="4" w:space="0" w:color="auto"/>
              <w:right w:val="single" w:sz="4" w:space="0" w:color="auto"/>
            </w:tcBorders>
            <w:shd w:val="clear" w:color="auto" w:fill="FFFFFF" w:themeFill="background1"/>
          </w:tcPr>
          <w:p w14:paraId="57FE4EC3" w14:textId="77777777" w:rsidR="002D421D" w:rsidRPr="00BE3900" w:rsidRDefault="002D421D" w:rsidP="003A7A66">
            <w:pPr>
              <w:contextualSpacing/>
              <w:jc w:val="center"/>
              <w:rPr>
                <w:rFonts w:ascii="Merriweather" w:hAnsi="Merriweather" w:cs="Arial"/>
                <w:color w:val="000000" w:themeColor="text1"/>
                <w:sz w:val="20"/>
                <w:szCs w:val="20"/>
              </w:rPr>
            </w:pPr>
          </w:p>
        </w:tc>
      </w:tr>
      <w:tr w:rsidR="002D421D" w:rsidRPr="00BE3900" w14:paraId="65A227D6" w14:textId="77777777" w:rsidTr="003A7A66">
        <w:trPr>
          <w:trHeight w:val="593"/>
          <w:jc w:val="center"/>
        </w:trPr>
        <w:tc>
          <w:tcPr>
            <w:tcW w:w="9498" w:type="dxa"/>
            <w:gridSpan w:val="4"/>
            <w:shd w:val="clear" w:color="auto" w:fill="FFFFFF" w:themeFill="background1"/>
          </w:tcPr>
          <w:p w14:paraId="4125E3D5" w14:textId="49EBFE3A" w:rsidR="002D421D" w:rsidRPr="00BE3900" w:rsidRDefault="002D421D" w:rsidP="00733BD7">
            <w:pPr>
              <w:contextualSpacing/>
              <w:rPr>
                <w:rFonts w:ascii="Merriweather" w:hAnsi="Merriweather" w:cs="Arial"/>
                <w:color w:val="FF0000"/>
                <w:sz w:val="20"/>
                <w:szCs w:val="20"/>
              </w:rPr>
            </w:pPr>
            <w:r w:rsidRPr="00BE3900">
              <w:rPr>
                <w:rFonts w:ascii="Merriweather" w:hAnsi="Merriweather" w:cs="Arial"/>
                <w:color w:val="FF0000"/>
                <w:sz w:val="20"/>
                <w:szCs w:val="20"/>
              </w:rPr>
              <w:t xml:space="preserve">If no BMPs were selected, </w:t>
            </w:r>
            <w:r w:rsidR="00733BD7">
              <w:rPr>
                <w:rFonts w:ascii="Merriweather" w:hAnsi="Merriweather" w:cs="Arial"/>
                <w:color w:val="FF0000"/>
                <w:sz w:val="20"/>
                <w:szCs w:val="20"/>
              </w:rPr>
              <w:t>provide explanation</w:t>
            </w:r>
            <w:r w:rsidRPr="00BE3900">
              <w:rPr>
                <w:rFonts w:ascii="Merriweather" w:hAnsi="Merriweather" w:cs="Arial"/>
                <w:color w:val="FF0000"/>
                <w:sz w:val="20"/>
                <w:szCs w:val="20"/>
              </w:rPr>
              <w:t>:</w:t>
            </w:r>
            <w:r w:rsidRPr="00BE3900">
              <w:rPr>
                <w:rFonts w:ascii="Merriweather" w:hAnsi="Merriweather" w:cs="Arial"/>
                <w:b/>
                <w:color w:val="000000" w:themeColor="text1"/>
                <w:sz w:val="20"/>
                <w:szCs w:val="20"/>
              </w:rPr>
              <w:t xml:space="preserve"> </w:t>
            </w:r>
          </w:p>
        </w:tc>
      </w:tr>
      <w:tr w:rsidR="002D421D" w:rsidRPr="00BE3900" w14:paraId="43A2AA95" w14:textId="77777777" w:rsidTr="003A7A66">
        <w:trPr>
          <w:trHeight w:val="692"/>
          <w:jc w:val="center"/>
        </w:trPr>
        <w:tc>
          <w:tcPr>
            <w:tcW w:w="9498" w:type="dxa"/>
            <w:gridSpan w:val="4"/>
            <w:shd w:val="clear" w:color="auto" w:fill="FFFFFF" w:themeFill="background1"/>
          </w:tcPr>
          <w:p w14:paraId="18DF2532" w14:textId="77777777" w:rsidR="002D421D" w:rsidRPr="00BE3900" w:rsidRDefault="002D421D" w:rsidP="003A7A66">
            <w:pPr>
              <w:contextualSpacing/>
              <w:rPr>
                <w:rFonts w:ascii="Merriweather" w:hAnsi="Merriweather" w:cs="Arial"/>
                <w:color w:val="FF0000"/>
                <w:sz w:val="20"/>
                <w:szCs w:val="20"/>
              </w:rPr>
            </w:pPr>
            <w:r w:rsidRPr="00BE3900">
              <w:rPr>
                <w:rFonts w:ascii="Merriweather" w:hAnsi="Merriweather" w:cs="Arial"/>
                <w:color w:val="FF0000"/>
                <w:sz w:val="20"/>
                <w:szCs w:val="20"/>
              </w:rPr>
              <w:t>Describe any additional resource protection BMPs to be implemented:</w:t>
            </w:r>
            <w:r w:rsidRPr="00BE3900">
              <w:rPr>
                <w:rFonts w:ascii="Merriweather" w:hAnsi="Merriweather" w:cs="Arial"/>
                <w:b/>
                <w:color w:val="000000" w:themeColor="text1"/>
                <w:sz w:val="20"/>
                <w:szCs w:val="20"/>
              </w:rPr>
              <w:t xml:space="preserve"> </w:t>
            </w:r>
          </w:p>
        </w:tc>
      </w:tr>
      <w:tr w:rsidR="002D421D" w:rsidRPr="00BE3900" w14:paraId="381D2C0D" w14:textId="77777777" w:rsidTr="003A7A66">
        <w:trPr>
          <w:trHeight w:val="629"/>
          <w:jc w:val="center"/>
        </w:trPr>
        <w:tc>
          <w:tcPr>
            <w:tcW w:w="9498" w:type="dxa"/>
            <w:gridSpan w:val="4"/>
            <w:shd w:val="clear" w:color="auto" w:fill="FFFFFF" w:themeFill="background1"/>
          </w:tcPr>
          <w:p w14:paraId="5276F18A" w14:textId="77777777" w:rsidR="002D421D" w:rsidRPr="00BE3900" w:rsidRDefault="002D421D" w:rsidP="003A7A66">
            <w:pPr>
              <w:contextualSpacing/>
              <w:rPr>
                <w:rFonts w:ascii="Merriweather" w:hAnsi="Merriweather" w:cs="Arial"/>
                <w:color w:val="FF0000"/>
                <w:sz w:val="20"/>
                <w:szCs w:val="20"/>
              </w:rPr>
            </w:pPr>
            <w:r w:rsidRPr="00BE3900">
              <w:rPr>
                <w:rFonts w:ascii="Merriweather" w:hAnsi="Merriweather" w:cs="Arial"/>
                <w:color w:val="FF0000"/>
                <w:sz w:val="20"/>
                <w:szCs w:val="20"/>
              </w:rPr>
              <w:t>Describe where resource protection BMPs will be installed:</w:t>
            </w:r>
            <w:r w:rsidRPr="00BE3900">
              <w:rPr>
                <w:rFonts w:ascii="Merriweather" w:hAnsi="Merriweather" w:cs="Arial"/>
                <w:b/>
                <w:color w:val="000000" w:themeColor="text1"/>
                <w:sz w:val="20"/>
                <w:szCs w:val="20"/>
              </w:rPr>
              <w:t xml:space="preserve"> </w:t>
            </w:r>
          </w:p>
        </w:tc>
      </w:tr>
    </w:tbl>
    <w:p w14:paraId="7E6D9CAF" w14:textId="117B7867" w:rsidR="00B61E9A" w:rsidRPr="001D25A5" w:rsidRDefault="00B61E9A" w:rsidP="00261743">
      <w:pPr>
        <w:pStyle w:val="Heading1"/>
        <w:spacing w:before="360"/>
      </w:pPr>
      <w:bookmarkStart w:id="42" w:name="_Toc516398862"/>
      <w:r>
        <w:t>3</w:t>
      </w:r>
      <w:r w:rsidRPr="001D25A5">
        <w:t>.</w:t>
      </w:r>
      <w:r>
        <w:t>2</w:t>
      </w:r>
      <w:r w:rsidRPr="001D25A5">
        <w:t xml:space="preserve"> </w:t>
      </w:r>
      <w:r>
        <w:t>Good Site Management “Housekeeping”</w:t>
      </w:r>
      <w:bookmarkEnd w:id="42"/>
      <w:r w:rsidRPr="001D25A5">
        <w:t xml:space="preserve">  </w:t>
      </w:r>
    </w:p>
    <w:p w14:paraId="4E20DE35" w14:textId="0D89537C" w:rsidR="00B61E9A" w:rsidRPr="000502C8" w:rsidRDefault="00B61E9A" w:rsidP="00B61E9A">
      <w:pPr>
        <w:pStyle w:val="BodyText"/>
        <w:rPr>
          <w:rFonts w:asciiTheme="minorHAnsi" w:hAnsiTheme="minorHAnsi" w:cstheme="minorHAnsi"/>
          <w:sz w:val="20"/>
          <w:szCs w:val="20"/>
        </w:rPr>
      </w:pPr>
      <w:r w:rsidRPr="000502C8">
        <w:rPr>
          <w:rFonts w:asciiTheme="minorHAnsi" w:hAnsiTheme="minorHAnsi" w:cstheme="minorHAnsi"/>
          <w:sz w:val="20"/>
          <w:szCs w:val="20"/>
        </w:rPr>
        <w:t xml:space="preserve">BMPs must be installed to control all construction and waste materials.  Additionally, construction-related materials, spills, and residues must be prevented from entering the MS4.  </w:t>
      </w:r>
      <w:r w:rsidR="00E665D6">
        <w:rPr>
          <w:rFonts w:asciiTheme="minorHAnsi" w:hAnsiTheme="minorHAnsi" w:cstheme="minorHAnsi"/>
          <w:sz w:val="20"/>
          <w:szCs w:val="20"/>
        </w:rPr>
        <w:t xml:space="preserve">Good Site Management “Housekeeping” </w:t>
      </w:r>
      <w:r w:rsidRPr="000502C8">
        <w:rPr>
          <w:rFonts w:asciiTheme="minorHAnsi" w:hAnsiTheme="minorHAnsi" w:cstheme="minorHAnsi"/>
          <w:sz w:val="20"/>
          <w:szCs w:val="20"/>
        </w:rPr>
        <w:t xml:space="preserve">BMPs are provided in </w:t>
      </w:r>
      <w:r w:rsidRPr="00CA2177">
        <w:rPr>
          <w:rFonts w:asciiTheme="minorHAnsi" w:hAnsiTheme="minorHAnsi" w:cstheme="minorHAnsi"/>
          <w:b/>
          <w:sz w:val="20"/>
          <w:szCs w:val="20"/>
        </w:rPr>
        <w:t xml:space="preserve">Tables </w:t>
      </w:r>
      <w:r w:rsidR="00F65C7A" w:rsidRPr="00CA2177">
        <w:rPr>
          <w:rFonts w:asciiTheme="minorHAnsi" w:hAnsiTheme="minorHAnsi" w:cstheme="minorHAnsi"/>
          <w:b/>
          <w:sz w:val="20"/>
          <w:szCs w:val="20"/>
        </w:rPr>
        <w:t>8</w:t>
      </w:r>
      <w:r w:rsidRPr="00CA2177">
        <w:rPr>
          <w:rFonts w:asciiTheme="minorHAnsi" w:hAnsiTheme="minorHAnsi" w:cstheme="minorHAnsi"/>
          <w:b/>
          <w:sz w:val="20"/>
          <w:szCs w:val="20"/>
        </w:rPr>
        <w:t>–1</w:t>
      </w:r>
      <w:r w:rsidR="00F65C7A" w:rsidRPr="00CA2177">
        <w:rPr>
          <w:rFonts w:asciiTheme="minorHAnsi" w:hAnsiTheme="minorHAnsi" w:cstheme="minorHAnsi"/>
          <w:b/>
          <w:sz w:val="20"/>
          <w:szCs w:val="20"/>
        </w:rPr>
        <w:t>1</w:t>
      </w:r>
      <w:r w:rsidRPr="000502C8">
        <w:rPr>
          <w:rFonts w:asciiTheme="minorHAnsi" w:hAnsiTheme="minorHAnsi" w:cstheme="minorHAnsi"/>
          <w:sz w:val="20"/>
          <w:szCs w:val="20"/>
        </w:rPr>
        <w:t>.  Keep an inventory of construction materials that will be used outdoors and exposed to precipitation, other than those</w:t>
      </w:r>
      <w:r>
        <w:rPr>
          <w:rFonts w:asciiTheme="minorHAnsi" w:hAnsiTheme="minorHAnsi" w:cstheme="minorHAnsi"/>
          <w:sz w:val="20"/>
          <w:szCs w:val="20"/>
        </w:rPr>
        <w:t xml:space="preserve"> designed for this purpose (e.g., poles, bricks</w:t>
      </w:r>
      <w:r w:rsidRPr="000502C8">
        <w:rPr>
          <w:rFonts w:asciiTheme="minorHAnsi" w:hAnsiTheme="minorHAnsi" w:cstheme="minorHAnsi"/>
          <w:sz w:val="20"/>
          <w:szCs w:val="20"/>
        </w:rPr>
        <w:t>).  Designate materials loading, unloading, and storage areas.  Do not perform activities during a rain event that may contribut</w:t>
      </w:r>
      <w:r>
        <w:rPr>
          <w:rFonts w:asciiTheme="minorHAnsi" w:hAnsiTheme="minorHAnsi" w:cstheme="minorHAnsi"/>
          <w:sz w:val="20"/>
          <w:szCs w:val="20"/>
        </w:rPr>
        <w:t>e to storm water pollution (e.g., loading/unloading</w:t>
      </w:r>
      <w:r w:rsidRPr="000502C8">
        <w:rPr>
          <w:rFonts w:asciiTheme="minorHAnsi" w:hAnsiTheme="minorHAnsi" w:cstheme="minorHAnsi"/>
          <w:sz w:val="20"/>
          <w:szCs w:val="20"/>
        </w:rPr>
        <w:t xml:space="preserve">) and minimize exposure of construction materials to precipitation. </w:t>
      </w:r>
    </w:p>
    <w:p w14:paraId="56E12332" w14:textId="77777777" w:rsidR="00B61E9A" w:rsidRPr="00A91F1F" w:rsidRDefault="00B61E9A" w:rsidP="00B61E9A">
      <w:pPr>
        <w:pStyle w:val="Heading2"/>
        <w:numPr>
          <w:ilvl w:val="0"/>
          <w:numId w:val="0"/>
        </w:numPr>
        <w:ind w:left="1080" w:hanging="720"/>
        <w:rPr>
          <w:rFonts w:asciiTheme="majorHAnsi" w:hAnsiTheme="majorHAnsi"/>
          <w:b w:val="0"/>
          <w:color w:val="auto"/>
          <w:sz w:val="24"/>
          <w:szCs w:val="24"/>
        </w:rPr>
      </w:pPr>
      <w:bookmarkStart w:id="43" w:name="_Toc516398863"/>
      <w:r>
        <w:rPr>
          <w:rFonts w:asciiTheme="majorHAnsi" w:hAnsiTheme="majorHAnsi"/>
          <w:b w:val="0"/>
          <w:color w:val="auto"/>
          <w:sz w:val="24"/>
          <w:szCs w:val="24"/>
        </w:rPr>
        <w:t>3</w:t>
      </w:r>
      <w:r w:rsidRPr="00A91F1F">
        <w:rPr>
          <w:rFonts w:asciiTheme="majorHAnsi" w:hAnsiTheme="majorHAnsi"/>
          <w:b w:val="0"/>
          <w:color w:val="auto"/>
          <w:sz w:val="24"/>
          <w:szCs w:val="24"/>
        </w:rPr>
        <w:t>.</w:t>
      </w:r>
      <w:r>
        <w:rPr>
          <w:rFonts w:asciiTheme="majorHAnsi" w:hAnsiTheme="majorHAnsi"/>
          <w:b w:val="0"/>
          <w:color w:val="auto"/>
          <w:sz w:val="24"/>
          <w:szCs w:val="24"/>
        </w:rPr>
        <w:t>2</w:t>
      </w:r>
      <w:r w:rsidRPr="00A91F1F">
        <w:rPr>
          <w:rFonts w:asciiTheme="majorHAnsi" w:hAnsiTheme="majorHAnsi"/>
          <w:b w:val="0"/>
          <w:color w:val="auto"/>
          <w:sz w:val="24"/>
          <w:szCs w:val="24"/>
        </w:rPr>
        <w:t>.</w:t>
      </w:r>
      <w:r>
        <w:rPr>
          <w:rFonts w:asciiTheme="majorHAnsi" w:hAnsiTheme="majorHAnsi"/>
          <w:b w:val="0"/>
          <w:color w:val="auto"/>
          <w:sz w:val="24"/>
          <w:szCs w:val="24"/>
        </w:rPr>
        <w:t>1</w:t>
      </w:r>
      <w:r w:rsidRPr="00A91F1F">
        <w:rPr>
          <w:rFonts w:asciiTheme="majorHAnsi" w:hAnsiTheme="majorHAnsi"/>
          <w:b w:val="0"/>
          <w:color w:val="auto"/>
          <w:sz w:val="24"/>
          <w:szCs w:val="24"/>
        </w:rPr>
        <w:t xml:space="preserve"> Material Storage and Handling</w:t>
      </w:r>
      <w:bookmarkEnd w:id="43"/>
    </w:p>
    <w:p w14:paraId="5FD7591A" w14:textId="77777777" w:rsidR="00622627" w:rsidRPr="00261743" w:rsidRDefault="00622627" w:rsidP="00622627">
      <w:pPr>
        <w:contextualSpacing/>
        <w:rPr>
          <w:rFonts w:ascii="Merriweather" w:eastAsia="Times New Roman" w:hAnsi="Merriweather" w:cs="Open Sans"/>
          <w:color w:val="000000"/>
          <w:sz w:val="18"/>
          <w:szCs w:val="18"/>
        </w:rPr>
      </w:pPr>
      <w:r w:rsidRPr="00A11517">
        <w:rPr>
          <w:rFonts w:asciiTheme="minorHAnsi" w:hAnsiTheme="minorHAnsi" w:cstheme="minorHAnsi"/>
          <w:sz w:val="20"/>
          <w:szCs w:val="20"/>
        </w:rPr>
        <w:t>All material delivery and storage must occur in an area designated for the activity and at least 50 feet away from downstream storm drain facilities. On projects with limited space, material must be stored at least 5 feet away from downstream storm drain facilities. All materials that may contribute pollutants to storm water runoff must be stored off the ground or stored within secondary containment. All materials must be covered at the end of every work day</w:t>
      </w:r>
      <w:r>
        <w:rPr>
          <w:rFonts w:asciiTheme="minorHAnsi" w:hAnsiTheme="minorHAnsi" w:cstheme="minorHAnsi"/>
          <w:sz w:val="20"/>
          <w:szCs w:val="20"/>
        </w:rPr>
        <w:t xml:space="preserve"> and prior to rain, in accordance with the WTAP implementation schedule applicable to the project. </w:t>
      </w:r>
      <w:r w:rsidRPr="00A11517">
        <w:rPr>
          <w:rFonts w:asciiTheme="minorHAnsi" w:hAnsiTheme="minorHAnsi" w:cstheme="minorHAnsi"/>
          <w:sz w:val="20"/>
          <w:szCs w:val="20"/>
        </w:rPr>
        <w:t>Keeping materials in a storage container (i.e., Conex box) or indoors satisfies the coverage requirement.</w:t>
      </w:r>
      <w:r>
        <w:rPr>
          <w:rFonts w:asciiTheme="minorHAnsi" w:hAnsiTheme="minorHAnsi" w:cstheme="minorHAnsi"/>
          <w:sz w:val="20"/>
          <w:szCs w:val="20"/>
        </w:rPr>
        <w:t xml:space="preserve"> </w:t>
      </w:r>
      <w:r w:rsidRPr="00261743">
        <w:rPr>
          <w:rFonts w:asciiTheme="minorHAnsi" w:hAnsiTheme="minorHAnsi" w:cstheme="minorHAnsi"/>
          <w:sz w:val="20"/>
          <w:szCs w:val="20"/>
        </w:rPr>
        <w:t>All hazardous materials and hazardous wastes (a waste with properties that make it potentially dangerous or harmful to human health or the environment) must be stored in watertight containers and labelled in accordance with all local, state, and federal regulations. The storage area for these materials and wastes must be enclosed with watertight secondary containment. Absorbent spill cleanup materials must be readily available onsite in all material storage areas</w:t>
      </w:r>
      <w:r>
        <w:rPr>
          <w:rFonts w:asciiTheme="minorHAnsi" w:hAnsiTheme="minorHAnsi" w:cstheme="minorHAnsi"/>
          <w:sz w:val="20"/>
          <w:szCs w:val="20"/>
        </w:rPr>
        <w:t xml:space="preserve">. </w:t>
      </w:r>
      <w:r w:rsidRPr="006060A0">
        <w:rPr>
          <w:rFonts w:asciiTheme="minorHAnsi" w:hAnsiTheme="minorHAnsi" w:cstheme="minorHAnsi"/>
          <w:sz w:val="20"/>
          <w:szCs w:val="20"/>
        </w:rPr>
        <w:t xml:space="preserve">Apply soil binders, pesticides, herbicides, </w:t>
      </w:r>
      <w:r w:rsidRPr="006060A0">
        <w:rPr>
          <w:rFonts w:asciiTheme="minorHAnsi" w:hAnsiTheme="minorHAnsi" w:cstheme="minorHAnsi"/>
          <w:sz w:val="20"/>
          <w:szCs w:val="20"/>
        </w:rPr>
        <w:lastRenderedPageBreak/>
        <w:t>and fertilizers only were designated without overspray to prevent potential discharge by storm water or non-storm water runoff.</w:t>
      </w:r>
    </w:p>
    <w:p w14:paraId="16101034" w14:textId="63822178" w:rsidR="00B61E9A" w:rsidRDefault="00622627" w:rsidP="00622627">
      <w:pPr>
        <w:pStyle w:val="BodyText"/>
        <w:rPr>
          <w:rFonts w:asciiTheme="minorHAnsi" w:hAnsiTheme="minorHAnsi" w:cstheme="minorHAnsi"/>
          <w:i/>
          <w:color w:val="FF0000"/>
          <w:sz w:val="20"/>
          <w:szCs w:val="20"/>
        </w:rPr>
      </w:pPr>
      <w:r w:rsidRPr="003F2C9C">
        <w:rPr>
          <w:rFonts w:asciiTheme="minorHAnsi" w:hAnsiTheme="minorHAnsi" w:cstheme="minorHAnsi"/>
          <w:i/>
          <w:color w:val="FF0000"/>
          <w:sz w:val="20"/>
          <w:szCs w:val="20"/>
        </w:rPr>
        <w:t xml:space="preserve"> </w:t>
      </w:r>
      <w:r w:rsidR="00B61E9A" w:rsidRPr="003F2C9C">
        <w:rPr>
          <w:rFonts w:asciiTheme="minorHAnsi" w:hAnsiTheme="minorHAnsi" w:cstheme="minorHAnsi"/>
          <w:i/>
          <w:color w:val="FF0000"/>
          <w:sz w:val="20"/>
          <w:szCs w:val="20"/>
        </w:rPr>
        <w:t xml:space="preserve">[Select material storage and handling BMPs from Table </w:t>
      </w:r>
      <w:r w:rsidR="00B61E9A">
        <w:rPr>
          <w:rFonts w:asciiTheme="minorHAnsi" w:hAnsiTheme="minorHAnsi" w:cstheme="minorHAnsi"/>
          <w:i/>
          <w:color w:val="FF0000"/>
          <w:sz w:val="20"/>
          <w:szCs w:val="20"/>
        </w:rPr>
        <w:t>8</w:t>
      </w:r>
      <w:r w:rsidR="00B61E9A" w:rsidRPr="003F2C9C">
        <w:rPr>
          <w:rFonts w:asciiTheme="minorHAnsi" w:hAnsiTheme="minorHAnsi" w:cstheme="minorHAnsi"/>
          <w:i/>
          <w:color w:val="FF0000"/>
          <w:sz w:val="20"/>
          <w:szCs w:val="20"/>
        </w:rPr>
        <w:t>.]</w:t>
      </w:r>
    </w:p>
    <w:p w14:paraId="639E6E27" w14:textId="44FBDA35" w:rsidR="00B61E9A" w:rsidRPr="003F2C9C" w:rsidRDefault="00B61E9A" w:rsidP="00B61E9A">
      <w:pPr>
        <w:pStyle w:val="BodyText"/>
        <w:rPr>
          <w:rFonts w:asciiTheme="minorHAnsi" w:hAnsiTheme="minorHAnsi" w:cstheme="minorHAnsi"/>
          <w:i/>
          <w:color w:val="FF0000"/>
          <w:sz w:val="20"/>
          <w:szCs w:val="20"/>
        </w:rPr>
      </w:pPr>
    </w:p>
    <w:p w14:paraId="4FF4B92A" w14:textId="4AD84C95" w:rsidR="00B61E9A" w:rsidRPr="003F2C9C" w:rsidRDefault="00B61E9A" w:rsidP="00B61E9A">
      <w:pPr>
        <w:pStyle w:val="Caption"/>
        <w:rPr>
          <w:rFonts w:asciiTheme="minorHAnsi" w:hAnsiTheme="minorHAnsi" w:cstheme="minorHAnsi"/>
          <w:color w:val="000000" w:themeColor="text1"/>
          <w:sz w:val="20"/>
          <w:szCs w:val="20"/>
        </w:rPr>
      </w:pPr>
      <w:bookmarkStart w:id="44" w:name="_Toc516395398"/>
      <w:r w:rsidRPr="003F2C9C">
        <w:rPr>
          <w:rFonts w:asciiTheme="minorHAnsi" w:hAnsiTheme="minorHAnsi" w:cstheme="minorHAnsi"/>
          <w:color w:val="000000" w:themeColor="text1"/>
          <w:sz w:val="20"/>
          <w:szCs w:val="20"/>
        </w:rPr>
        <w:t xml:space="preserve">Table </w:t>
      </w:r>
      <w:r w:rsidR="00BB7A67">
        <w:rPr>
          <w:rFonts w:asciiTheme="minorHAnsi" w:hAnsiTheme="minorHAnsi" w:cstheme="minorHAnsi"/>
          <w:color w:val="000000" w:themeColor="text1"/>
          <w:sz w:val="20"/>
          <w:szCs w:val="20"/>
        </w:rPr>
        <w:t>8</w:t>
      </w:r>
      <w:r>
        <w:rPr>
          <w:rFonts w:asciiTheme="minorHAnsi" w:hAnsiTheme="minorHAnsi" w:cstheme="minorHAnsi"/>
          <w:color w:val="000000" w:themeColor="text1"/>
          <w:sz w:val="20"/>
          <w:szCs w:val="20"/>
        </w:rPr>
        <w:t>.</w:t>
      </w:r>
      <w:r w:rsidRPr="003F2C9C">
        <w:rPr>
          <w:rFonts w:asciiTheme="minorHAnsi" w:hAnsiTheme="minorHAnsi" w:cstheme="minorHAnsi"/>
          <w:color w:val="000000" w:themeColor="text1"/>
          <w:sz w:val="20"/>
          <w:szCs w:val="20"/>
        </w:rPr>
        <w:t xml:space="preserve"> Material Storage and Handling BMPs</w:t>
      </w:r>
      <w:bookmarkEnd w:id="44"/>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079"/>
        <w:gridCol w:w="1350"/>
        <w:gridCol w:w="1350"/>
        <w:gridCol w:w="1659"/>
      </w:tblGrid>
      <w:tr w:rsidR="00B61E9A" w:rsidRPr="003F2C9C" w14:paraId="75D0AD92" w14:textId="77777777" w:rsidTr="00762411">
        <w:trPr>
          <w:trHeight w:val="404"/>
          <w:tblHeader/>
          <w:jc w:val="center"/>
        </w:trPr>
        <w:tc>
          <w:tcPr>
            <w:tcW w:w="5079" w:type="dxa"/>
            <w:vMerge w:val="restart"/>
            <w:shd w:val="clear" w:color="auto" w:fill="00C7B2" w:themeFill="accent2"/>
            <w:vAlign w:val="bottom"/>
            <w:hideMark/>
          </w:tcPr>
          <w:p w14:paraId="7A7068C8" w14:textId="77777777" w:rsidR="00B61E9A" w:rsidRPr="003F2C9C" w:rsidRDefault="00B61E9A" w:rsidP="003A7A66">
            <w:pPr>
              <w:jc w:val="center"/>
              <w:rPr>
                <w:rFonts w:ascii="Merriweather" w:hAnsi="Merriweather" w:cs="Arial"/>
                <w:b/>
                <w:bCs/>
                <w:color w:val="FFFFFF" w:themeColor="background1"/>
                <w:sz w:val="20"/>
                <w:szCs w:val="20"/>
              </w:rPr>
            </w:pPr>
            <w:r w:rsidRPr="003F2C9C">
              <w:rPr>
                <w:rFonts w:ascii="Merriweather" w:hAnsi="Merriweather" w:cs="Arial"/>
                <w:b/>
                <w:bCs/>
                <w:color w:val="FFFFFF" w:themeColor="background1"/>
                <w:sz w:val="20"/>
                <w:szCs w:val="20"/>
              </w:rPr>
              <w:t>Best Management Practices</w:t>
            </w:r>
          </w:p>
        </w:tc>
        <w:tc>
          <w:tcPr>
            <w:tcW w:w="2700" w:type="dxa"/>
            <w:gridSpan w:val="2"/>
            <w:shd w:val="clear" w:color="auto" w:fill="00C7B2" w:themeFill="accent2"/>
            <w:vAlign w:val="bottom"/>
            <w:hideMark/>
          </w:tcPr>
          <w:p w14:paraId="4570A968" w14:textId="77777777" w:rsidR="00B61E9A" w:rsidRPr="003F2C9C" w:rsidRDefault="00B61E9A" w:rsidP="003A7A66">
            <w:pPr>
              <w:jc w:val="center"/>
              <w:rPr>
                <w:rFonts w:ascii="Merriweather" w:hAnsi="Merriweather" w:cs="Arial"/>
                <w:b/>
                <w:bCs/>
                <w:color w:val="FFFFFF" w:themeColor="background1"/>
                <w:sz w:val="20"/>
                <w:szCs w:val="20"/>
              </w:rPr>
            </w:pPr>
            <w:r w:rsidRPr="003F2C9C">
              <w:rPr>
                <w:rFonts w:ascii="Merriweather" w:hAnsi="Merriweather" w:cs="Arial"/>
                <w:b/>
                <w:bCs/>
                <w:color w:val="FFFFFF" w:themeColor="background1"/>
                <w:sz w:val="20"/>
                <w:szCs w:val="20"/>
              </w:rPr>
              <w:t>References</w:t>
            </w:r>
          </w:p>
        </w:tc>
        <w:tc>
          <w:tcPr>
            <w:tcW w:w="1659" w:type="dxa"/>
            <w:vMerge w:val="restart"/>
            <w:shd w:val="clear" w:color="auto" w:fill="00C7B2" w:themeFill="accent2"/>
            <w:vAlign w:val="bottom"/>
            <w:hideMark/>
          </w:tcPr>
          <w:p w14:paraId="0E1FD23A" w14:textId="77777777" w:rsidR="00B61E9A" w:rsidRPr="003F2C9C" w:rsidRDefault="00B61E9A" w:rsidP="003A7A66">
            <w:pPr>
              <w:jc w:val="center"/>
              <w:rPr>
                <w:rFonts w:ascii="Merriweather" w:hAnsi="Merriweather" w:cs="Arial"/>
                <w:b/>
                <w:bCs/>
                <w:color w:val="FFFFFF" w:themeColor="background1"/>
                <w:sz w:val="20"/>
                <w:szCs w:val="20"/>
              </w:rPr>
            </w:pPr>
            <w:r w:rsidRPr="003F2C9C">
              <w:rPr>
                <w:rFonts w:ascii="Merriweather" w:hAnsi="Merriweather" w:cs="Arial"/>
                <w:b/>
                <w:bCs/>
                <w:color w:val="FFFFFF" w:themeColor="background1"/>
                <w:sz w:val="20"/>
                <w:szCs w:val="20"/>
              </w:rPr>
              <w:t xml:space="preserve">Check at least one BMP </w:t>
            </w:r>
          </w:p>
        </w:tc>
      </w:tr>
      <w:tr w:rsidR="00B61E9A" w:rsidRPr="003F2C9C" w14:paraId="34FF471C" w14:textId="77777777" w:rsidTr="003A7A66">
        <w:trPr>
          <w:trHeight w:val="584"/>
          <w:jc w:val="center"/>
        </w:trPr>
        <w:tc>
          <w:tcPr>
            <w:tcW w:w="5079" w:type="dxa"/>
            <w:vMerge/>
            <w:shd w:val="clear" w:color="auto" w:fill="FFFFFF" w:themeFill="background1"/>
            <w:vAlign w:val="center"/>
            <w:hideMark/>
          </w:tcPr>
          <w:p w14:paraId="619FA436" w14:textId="77777777" w:rsidR="00B61E9A" w:rsidRPr="003F2C9C" w:rsidRDefault="00B61E9A" w:rsidP="003A7A66">
            <w:pPr>
              <w:rPr>
                <w:rFonts w:ascii="Merriweather" w:hAnsi="Merriweather" w:cs="Arial"/>
                <w:b/>
                <w:bCs/>
                <w:color w:val="000000" w:themeColor="text1"/>
                <w:sz w:val="20"/>
                <w:szCs w:val="20"/>
              </w:rPr>
            </w:pPr>
          </w:p>
        </w:tc>
        <w:tc>
          <w:tcPr>
            <w:tcW w:w="1350" w:type="dxa"/>
            <w:shd w:val="clear" w:color="auto" w:fill="00C7B2" w:themeFill="accent2"/>
            <w:vAlign w:val="bottom"/>
            <w:hideMark/>
          </w:tcPr>
          <w:p w14:paraId="446B944B" w14:textId="77777777" w:rsidR="00B61E9A" w:rsidRPr="003F2C9C" w:rsidRDefault="00B61E9A" w:rsidP="003A7A66">
            <w:pPr>
              <w:jc w:val="center"/>
              <w:rPr>
                <w:rFonts w:ascii="Merriweather" w:hAnsi="Merriweather" w:cs="Arial"/>
                <w:b/>
                <w:bCs/>
                <w:color w:val="FFFFFF" w:themeColor="background1"/>
                <w:sz w:val="20"/>
                <w:szCs w:val="20"/>
              </w:rPr>
            </w:pPr>
            <w:r w:rsidRPr="003F2C9C">
              <w:rPr>
                <w:rFonts w:ascii="Merriweather" w:hAnsi="Merriweather" w:cs="Arial"/>
                <w:b/>
                <w:bCs/>
                <w:color w:val="FFFFFF" w:themeColor="background1"/>
                <w:sz w:val="20"/>
                <w:szCs w:val="20"/>
              </w:rPr>
              <w:t>CASQA BMP</w:t>
            </w:r>
          </w:p>
        </w:tc>
        <w:tc>
          <w:tcPr>
            <w:tcW w:w="1350" w:type="dxa"/>
            <w:shd w:val="clear" w:color="auto" w:fill="00C7B2" w:themeFill="accent2"/>
            <w:vAlign w:val="bottom"/>
            <w:hideMark/>
          </w:tcPr>
          <w:p w14:paraId="6E24D191" w14:textId="77777777" w:rsidR="00B61E9A" w:rsidRPr="003F2C9C" w:rsidRDefault="00B61E9A" w:rsidP="003A7A66">
            <w:pPr>
              <w:jc w:val="center"/>
              <w:rPr>
                <w:rFonts w:ascii="Merriweather" w:hAnsi="Merriweather" w:cs="Arial"/>
                <w:b/>
                <w:bCs/>
                <w:color w:val="FFFFFF" w:themeColor="background1"/>
                <w:sz w:val="20"/>
                <w:szCs w:val="20"/>
              </w:rPr>
            </w:pPr>
            <w:r w:rsidRPr="003F2C9C">
              <w:rPr>
                <w:rFonts w:ascii="Merriweather" w:hAnsi="Merriweather" w:cs="Arial"/>
                <w:b/>
                <w:bCs/>
                <w:color w:val="FFFFFF" w:themeColor="background1"/>
                <w:sz w:val="20"/>
                <w:szCs w:val="20"/>
              </w:rPr>
              <w:t>Caltrans BMP</w:t>
            </w:r>
          </w:p>
        </w:tc>
        <w:tc>
          <w:tcPr>
            <w:tcW w:w="1659" w:type="dxa"/>
            <w:vMerge/>
            <w:shd w:val="clear" w:color="auto" w:fill="FFFFFF" w:themeFill="background1"/>
            <w:vAlign w:val="center"/>
            <w:hideMark/>
          </w:tcPr>
          <w:p w14:paraId="15889D17" w14:textId="77777777" w:rsidR="00B61E9A" w:rsidRPr="003F2C9C" w:rsidRDefault="00B61E9A" w:rsidP="003A7A66">
            <w:pPr>
              <w:rPr>
                <w:rFonts w:ascii="Merriweather" w:hAnsi="Merriweather" w:cs="Arial"/>
                <w:b/>
                <w:bCs/>
                <w:color w:val="000000" w:themeColor="text1"/>
                <w:sz w:val="20"/>
                <w:szCs w:val="20"/>
              </w:rPr>
            </w:pPr>
          </w:p>
        </w:tc>
      </w:tr>
      <w:tr w:rsidR="00B61E9A" w:rsidRPr="003F2C9C" w14:paraId="5F3180E2" w14:textId="77777777" w:rsidTr="003A7A66">
        <w:trPr>
          <w:trHeight w:val="314"/>
          <w:jc w:val="center"/>
        </w:trPr>
        <w:tc>
          <w:tcPr>
            <w:tcW w:w="5079" w:type="dxa"/>
            <w:shd w:val="clear" w:color="auto" w:fill="FFFFFF" w:themeFill="background1"/>
          </w:tcPr>
          <w:p w14:paraId="4057C926" w14:textId="77777777" w:rsidR="00B61E9A" w:rsidRPr="003F2C9C" w:rsidRDefault="00B61E9A" w:rsidP="003A7A66">
            <w:pPr>
              <w:rPr>
                <w:rFonts w:ascii="Merriweather" w:hAnsi="Merriweather" w:cs="Arial"/>
                <w:i/>
                <w:color w:val="000000" w:themeColor="text1"/>
                <w:sz w:val="20"/>
                <w:szCs w:val="20"/>
              </w:rPr>
            </w:pPr>
            <w:r w:rsidRPr="003F2C9C">
              <w:rPr>
                <w:rFonts w:ascii="Merriweather" w:hAnsi="Merriweather" w:cs="Arial"/>
                <w:b/>
                <w:bCs/>
                <w:color w:val="000000" w:themeColor="text1"/>
                <w:sz w:val="20"/>
                <w:szCs w:val="20"/>
              </w:rPr>
              <w:t>Material Storage</w:t>
            </w:r>
            <w:r w:rsidRPr="003F2C9C">
              <w:rPr>
                <w:rFonts w:ascii="Merriweather" w:hAnsi="Merriweather" w:cs="Arial"/>
                <w:color w:val="000000" w:themeColor="text1"/>
                <w:sz w:val="20"/>
                <w:szCs w:val="20"/>
              </w:rPr>
              <w:t xml:space="preserve"> </w:t>
            </w:r>
          </w:p>
        </w:tc>
        <w:tc>
          <w:tcPr>
            <w:tcW w:w="1350" w:type="dxa"/>
            <w:shd w:val="clear" w:color="auto" w:fill="FFFFFF" w:themeFill="background1"/>
          </w:tcPr>
          <w:p w14:paraId="02CC97B1" w14:textId="77777777" w:rsidR="00B61E9A" w:rsidRPr="003F2C9C" w:rsidRDefault="00B61E9A" w:rsidP="003A7A66">
            <w:pPr>
              <w:jc w:val="center"/>
              <w:rPr>
                <w:rFonts w:ascii="Merriweather" w:hAnsi="Merriweather" w:cs="Arial"/>
                <w:color w:val="000000" w:themeColor="text1"/>
                <w:sz w:val="20"/>
                <w:szCs w:val="20"/>
              </w:rPr>
            </w:pPr>
            <w:r w:rsidRPr="003F2C9C">
              <w:rPr>
                <w:rFonts w:ascii="Merriweather" w:hAnsi="Merriweather" w:cs="Arial"/>
                <w:color w:val="000000" w:themeColor="text1"/>
                <w:sz w:val="20"/>
                <w:szCs w:val="20"/>
              </w:rPr>
              <w:t>WM-1</w:t>
            </w:r>
          </w:p>
        </w:tc>
        <w:tc>
          <w:tcPr>
            <w:tcW w:w="1350" w:type="dxa"/>
            <w:shd w:val="clear" w:color="auto" w:fill="FFFFFF" w:themeFill="background1"/>
          </w:tcPr>
          <w:p w14:paraId="7DE40F74" w14:textId="008668EF" w:rsidR="00B61E9A" w:rsidRPr="003F2C9C" w:rsidRDefault="00B61E9A" w:rsidP="003A7A66">
            <w:pPr>
              <w:jc w:val="center"/>
              <w:rPr>
                <w:rFonts w:ascii="Merriweather" w:hAnsi="Merriweather" w:cs="Arial"/>
                <w:color w:val="000000" w:themeColor="text1"/>
                <w:sz w:val="20"/>
                <w:szCs w:val="20"/>
              </w:rPr>
            </w:pPr>
            <w:r w:rsidRPr="003F2C9C">
              <w:rPr>
                <w:rFonts w:ascii="Merriweather" w:hAnsi="Merriweather" w:cs="Arial"/>
                <w:color w:val="000000" w:themeColor="text1"/>
                <w:sz w:val="20"/>
                <w:szCs w:val="20"/>
              </w:rPr>
              <w:t>WM-</w:t>
            </w:r>
            <w:r w:rsidR="00593320">
              <w:rPr>
                <w:rFonts w:ascii="Merriweather" w:hAnsi="Merriweather" w:cs="Arial"/>
                <w:color w:val="000000" w:themeColor="text1"/>
                <w:sz w:val="20"/>
                <w:szCs w:val="20"/>
              </w:rPr>
              <w:t>0</w:t>
            </w:r>
            <w:r w:rsidRPr="003F2C9C">
              <w:rPr>
                <w:rFonts w:ascii="Merriweather" w:hAnsi="Merriweather" w:cs="Arial"/>
                <w:color w:val="000000" w:themeColor="text1"/>
                <w:sz w:val="20"/>
                <w:szCs w:val="20"/>
              </w:rPr>
              <w:t>1</w:t>
            </w:r>
          </w:p>
        </w:tc>
        <w:tc>
          <w:tcPr>
            <w:tcW w:w="1659" w:type="dxa"/>
            <w:shd w:val="clear" w:color="auto" w:fill="FFFFFF" w:themeFill="background1"/>
          </w:tcPr>
          <w:p w14:paraId="3131D127" w14:textId="77777777" w:rsidR="00B61E9A" w:rsidRPr="003F2C9C" w:rsidRDefault="00B61E9A" w:rsidP="003A7A66">
            <w:pPr>
              <w:jc w:val="center"/>
              <w:rPr>
                <w:rFonts w:ascii="Merriweather" w:hAnsi="Merriweather" w:cs="Arial"/>
                <w:color w:val="000000" w:themeColor="text1"/>
                <w:sz w:val="20"/>
                <w:szCs w:val="20"/>
              </w:rPr>
            </w:pPr>
          </w:p>
        </w:tc>
      </w:tr>
      <w:tr w:rsidR="00B61E9A" w:rsidRPr="003F2C9C" w14:paraId="53D8918B" w14:textId="77777777" w:rsidTr="003A7A66">
        <w:trPr>
          <w:trHeight w:val="314"/>
          <w:jc w:val="center"/>
        </w:trPr>
        <w:tc>
          <w:tcPr>
            <w:tcW w:w="5079" w:type="dxa"/>
            <w:shd w:val="clear" w:color="auto" w:fill="FFFFFF" w:themeFill="background1"/>
            <w:hideMark/>
          </w:tcPr>
          <w:p w14:paraId="092A5564" w14:textId="298609C4" w:rsidR="00B61E9A" w:rsidRPr="003F2C9C" w:rsidRDefault="00B61E9A" w:rsidP="003A7A66">
            <w:pPr>
              <w:rPr>
                <w:rFonts w:ascii="Merriweather" w:hAnsi="Merriweather" w:cs="Arial"/>
                <w:b/>
                <w:bCs/>
                <w:color w:val="000000" w:themeColor="text1"/>
                <w:sz w:val="20"/>
                <w:szCs w:val="20"/>
              </w:rPr>
            </w:pPr>
            <w:r w:rsidRPr="003F2C9C">
              <w:rPr>
                <w:rFonts w:ascii="Merriweather" w:hAnsi="Merriweather" w:cs="Arial"/>
                <w:b/>
                <w:bCs/>
                <w:color w:val="000000" w:themeColor="text1"/>
                <w:sz w:val="20"/>
                <w:szCs w:val="20"/>
              </w:rPr>
              <w:t>Material Handling</w:t>
            </w:r>
            <w:r w:rsidR="00593320">
              <w:rPr>
                <w:rFonts w:ascii="Merriweather" w:hAnsi="Merriweather" w:cs="Arial"/>
                <w:b/>
                <w:bCs/>
                <w:color w:val="000000" w:themeColor="text1"/>
                <w:sz w:val="20"/>
                <w:szCs w:val="20"/>
              </w:rPr>
              <w:t xml:space="preserve"> and Use</w:t>
            </w:r>
          </w:p>
        </w:tc>
        <w:tc>
          <w:tcPr>
            <w:tcW w:w="1350" w:type="dxa"/>
            <w:shd w:val="clear" w:color="auto" w:fill="FFFFFF" w:themeFill="background1"/>
            <w:hideMark/>
          </w:tcPr>
          <w:p w14:paraId="381A9766" w14:textId="77777777" w:rsidR="00B61E9A" w:rsidRPr="003F2C9C" w:rsidRDefault="00B61E9A" w:rsidP="003A7A66">
            <w:pPr>
              <w:jc w:val="center"/>
              <w:rPr>
                <w:rFonts w:ascii="Merriweather" w:hAnsi="Merriweather" w:cs="Arial"/>
                <w:color w:val="000000" w:themeColor="text1"/>
                <w:sz w:val="20"/>
                <w:szCs w:val="20"/>
              </w:rPr>
            </w:pPr>
            <w:r w:rsidRPr="003F2C9C">
              <w:rPr>
                <w:rFonts w:ascii="Merriweather" w:hAnsi="Merriweather" w:cs="Arial"/>
                <w:color w:val="000000" w:themeColor="text1"/>
                <w:sz w:val="20"/>
                <w:szCs w:val="20"/>
              </w:rPr>
              <w:t>WM-2</w:t>
            </w:r>
          </w:p>
        </w:tc>
        <w:tc>
          <w:tcPr>
            <w:tcW w:w="1350" w:type="dxa"/>
            <w:shd w:val="clear" w:color="auto" w:fill="FFFFFF" w:themeFill="background1"/>
            <w:hideMark/>
          </w:tcPr>
          <w:p w14:paraId="6F2EF520" w14:textId="66FEBF7A" w:rsidR="00B61E9A" w:rsidRPr="003F2C9C" w:rsidRDefault="00B61E9A" w:rsidP="003A7A66">
            <w:pPr>
              <w:jc w:val="center"/>
              <w:rPr>
                <w:rFonts w:ascii="Merriweather" w:hAnsi="Merriweather" w:cs="Arial"/>
                <w:color w:val="000000" w:themeColor="text1"/>
                <w:sz w:val="20"/>
                <w:szCs w:val="20"/>
              </w:rPr>
            </w:pPr>
            <w:r w:rsidRPr="003F2C9C">
              <w:rPr>
                <w:rFonts w:ascii="Merriweather" w:hAnsi="Merriweather" w:cs="Arial"/>
                <w:color w:val="000000" w:themeColor="text1"/>
                <w:sz w:val="20"/>
                <w:szCs w:val="20"/>
              </w:rPr>
              <w:t>WM-</w:t>
            </w:r>
            <w:r w:rsidR="00593320">
              <w:rPr>
                <w:rFonts w:ascii="Merriweather" w:hAnsi="Merriweather" w:cs="Arial"/>
                <w:color w:val="000000" w:themeColor="text1"/>
                <w:sz w:val="20"/>
                <w:szCs w:val="20"/>
              </w:rPr>
              <w:t>02</w:t>
            </w:r>
          </w:p>
        </w:tc>
        <w:tc>
          <w:tcPr>
            <w:tcW w:w="1659" w:type="dxa"/>
            <w:shd w:val="clear" w:color="auto" w:fill="FFFFFF" w:themeFill="background1"/>
            <w:hideMark/>
          </w:tcPr>
          <w:p w14:paraId="777EBAFE" w14:textId="77777777" w:rsidR="00B61E9A" w:rsidRPr="003F2C9C" w:rsidRDefault="00B61E9A" w:rsidP="003A7A66">
            <w:pPr>
              <w:jc w:val="center"/>
              <w:rPr>
                <w:rFonts w:ascii="Merriweather" w:hAnsi="Merriweather" w:cs="Arial"/>
                <w:color w:val="000000" w:themeColor="text1"/>
                <w:sz w:val="20"/>
                <w:szCs w:val="20"/>
              </w:rPr>
            </w:pPr>
          </w:p>
        </w:tc>
      </w:tr>
      <w:tr w:rsidR="00B61E9A" w:rsidRPr="003F2C9C" w14:paraId="1981BE77" w14:textId="77777777" w:rsidTr="003A7A66">
        <w:trPr>
          <w:trHeight w:val="314"/>
          <w:jc w:val="center"/>
        </w:trPr>
        <w:tc>
          <w:tcPr>
            <w:tcW w:w="5079" w:type="dxa"/>
            <w:shd w:val="clear" w:color="auto" w:fill="FFFFFF" w:themeFill="background1"/>
          </w:tcPr>
          <w:p w14:paraId="3654514C" w14:textId="77777777" w:rsidR="00B61E9A" w:rsidRPr="003F2C9C" w:rsidRDefault="00B61E9A" w:rsidP="003A7A66">
            <w:pPr>
              <w:rPr>
                <w:rFonts w:ascii="Merriweather" w:hAnsi="Merriweather" w:cs="Arial"/>
                <w:b/>
                <w:bCs/>
                <w:color w:val="000000" w:themeColor="text1"/>
                <w:sz w:val="20"/>
                <w:szCs w:val="20"/>
              </w:rPr>
            </w:pPr>
            <w:r w:rsidRPr="003F2C9C">
              <w:rPr>
                <w:rFonts w:ascii="Merriweather" w:hAnsi="Merriweather" w:cs="Arial"/>
                <w:b/>
                <w:bCs/>
                <w:color w:val="000000" w:themeColor="text1"/>
                <w:sz w:val="20"/>
                <w:szCs w:val="20"/>
              </w:rPr>
              <w:t>Paving and Grinding Operations</w:t>
            </w:r>
          </w:p>
        </w:tc>
        <w:tc>
          <w:tcPr>
            <w:tcW w:w="1350" w:type="dxa"/>
            <w:shd w:val="clear" w:color="auto" w:fill="FFFFFF" w:themeFill="background1"/>
          </w:tcPr>
          <w:p w14:paraId="5BBF953E" w14:textId="77777777" w:rsidR="00B61E9A" w:rsidRPr="003F2C9C" w:rsidRDefault="00B61E9A" w:rsidP="003A7A66">
            <w:pPr>
              <w:jc w:val="center"/>
              <w:rPr>
                <w:rFonts w:ascii="Merriweather" w:hAnsi="Merriweather" w:cs="Arial"/>
                <w:color w:val="000000" w:themeColor="text1"/>
                <w:sz w:val="20"/>
                <w:szCs w:val="20"/>
              </w:rPr>
            </w:pPr>
            <w:r w:rsidRPr="003F2C9C">
              <w:rPr>
                <w:rFonts w:ascii="Merriweather" w:hAnsi="Merriweather" w:cs="Arial"/>
                <w:color w:val="000000" w:themeColor="text1"/>
                <w:sz w:val="20"/>
                <w:szCs w:val="20"/>
              </w:rPr>
              <w:t>NS-3</w:t>
            </w:r>
          </w:p>
        </w:tc>
        <w:tc>
          <w:tcPr>
            <w:tcW w:w="1350" w:type="dxa"/>
            <w:shd w:val="clear" w:color="auto" w:fill="FFFFFF" w:themeFill="background1"/>
          </w:tcPr>
          <w:p w14:paraId="5FCD540C" w14:textId="05957F15" w:rsidR="00B61E9A" w:rsidRPr="003F2C9C" w:rsidRDefault="00B61E9A" w:rsidP="003A7A66">
            <w:pPr>
              <w:jc w:val="center"/>
              <w:rPr>
                <w:rFonts w:ascii="Merriweather" w:hAnsi="Merriweather" w:cs="Arial"/>
                <w:color w:val="000000" w:themeColor="text1"/>
                <w:sz w:val="20"/>
                <w:szCs w:val="20"/>
              </w:rPr>
            </w:pPr>
            <w:r w:rsidRPr="003F2C9C">
              <w:rPr>
                <w:rFonts w:ascii="Merriweather" w:hAnsi="Merriweather" w:cs="Arial"/>
                <w:color w:val="000000" w:themeColor="text1"/>
                <w:sz w:val="20"/>
                <w:szCs w:val="20"/>
              </w:rPr>
              <w:t>NS-</w:t>
            </w:r>
            <w:r w:rsidR="00593320">
              <w:rPr>
                <w:rFonts w:ascii="Merriweather" w:hAnsi="Merriweather" w:cs="Arial"/>
                <w:color w:val="000000" w:themeColor="text1"/>
                <w:sz w:val="20"/>
                <w:szCs w:val="20"/>
              </w:rPr>
              <w:t>0</w:t>
            </w:r>
            <w:r w:rsidRPr="003F2C9C">
              <w:rPr>
                <w:rFonts w:ascii="Merriweather" w:hAnsi="Merriweather" w:cs="Arial"/>
                <w:color w:val="000000" w:themeColor="text1"/>
                <w:sz w:val="20"/>
                <w:szCs w:val="20"/>
              </w:rPr>
              <w:t>3</w:t>
            </w:r>
          </w:p>
        </w:tc>
        <w:tc>
          <w:tcPr>
            <w:tcW w:w="1659" w:type="dxa"/>
            <w:shd w:val="clear" w:color="auto" w:fill="FFFFFF" w:themeFill="background1"/>
          </w:tcPr>
          <w:p w14:paraId="631E391B" w14:textId="77777777" w:rsidR="00B61E9A" w:rsidRPr="003F2C9C" w:rsidRDefault="00B61E9A" w:rsidP="003A7A66">
            <w:pPr>
              <w:jc w:val="center"/>
              <w:rPr>
                <w:rFonts w:ascii="Merriweather" w:hAnsi="Merriweather" w:cs="Arial"/>
                <w:color w:val="000000" w:themeColor="text1"/>
                <w:sz w:val="20"/>
                <w:szCs w:val="20"/>
              </w:rPr>
            </w:pPr>
          </w:p>
        </w:tc>
      </w:tr>
      <w:tr w:rsidR="00B61E9A" w:rsidRPr="003F2C9C" w14:paraId="19AEF60A" w14:textId="77777777" w:rsidTr="003A7A66">
        <w:trPr>
          <w:trHeight w:val="314"/>
          <w:jc w:val="center"/>
        </w:trPr>
        <w:tc>
          <w:tcPr>
            <w:tcW w:w="5079" w:type="dxa"/>
            <w:shd w:val="clear" w:color="auto" w:fill="FFFFFF" w:themeFill="background1"/>
            <w:hideMark/>
          </w:tcPr>
          <w:p w14:paraId="2174A629" w14:textId="77777777" w:rsidR="00B61E9A" w:rsidRPr="003F2C9C" w:rsidRDefault="00B61E9A" w:rsidP="003A7A66">
            <w:pPr>
              <w:rPr>
                <w:rFonts w:ascii="Merriweather" w:hAnsi="Merriweather" w:cs="Arial"/>
                <w:color w:val="000000" w:themeColor="text1"/>
                <w:sz w:val="20"/>
                <w:szCs w:val="20"/>
              </w:rPr>
            </w:pPr>
            <w:r w:rsidRPr="003F2C9C">
              <w:rPr>
                <w:rFonts w:ascii="Merriweather" w:hAnsi="Merriweather" w:cs="Arial"/>
                <w:b/>
                <w:bCs/>
                <w:color w:val="000000" w:themeColor="text1"/>
                <w:sz w:val="20"/>
                <w:szCs w:val="20"/>
              </w:rPr>
              <w:t xml:space="preserve">Concrete Management </w:t>
            </w:r>
          </w:p>
        </w:tc>
        <w:tc>
          <w:tcPr>
            <w:tcW w:w="1350" w:type="dxa"/>
            <w:shd w:val="clear" w:color="auto" w:fill="FFFFFF" w:themeFill="background1"/>
            <w:hideMark/>
          </w:tcPr>
          <w:p w14:paraId="13173EF3" w14:textId="77777777" w:rsidR="00B61E9A" w:rsidRPr="003F2C9C" w:rsidRDefault="00B61E9A" w:rsidP="003A7A66">
            <w:pPr>
              <w:jc w:val="center"/>
              <w:rPr>
                <w:rFonts w:ascii="Merriweather" w:hAnsi="Merriweather" w:cs="Arial"/>
                <w:color w:val="000000" w:themeColor="text1"/>
                <w:sz w:val="20"/>
                <w:szCs w:val="20"/>
              </w:rPr>
            </w:pPr>
            <w:r w:rsidRPr="003F2C9C">
              <w:rPr>
                <w:rFonts w:ascii="Merriweather" w:hAnsi="Merriweather" w:cs="Arial"/>
                <w:color w:val="000000" w:themeColor="text1"/>
                <w:sz w:val="20"/>
                <w:szCs w:val="20"/>
              </w:rPr>
              <w:t>NS-12, NS-13, NS-16</w:t>
            </w:r>
          </w:p>
        </w:tc>
        <w:tc>
          <w:tcPr>
            <w:tcW w:w="1350" w:type="dxa"/>
            <w:shd w:val="clear" w:color="auto" w:fill="FFFFFF" w:themeFill="background1"/>
            <w:hideMark/>
          </w:tcPr>
          <w:p w14:paraId="7DD6B1C3" w14:textId="77777777" w:rsidR="00B61E9A" w:rsidRPr="003F2C9C" w:rsidRDefault="00B61E9A" w:rsidP="003A7A66">
            <w:pPr>
              <w:jc w:val="center"/>
              <w:rPr>
                <w:rFonts w:ascii="Merriweather" w:hAnsi="Merriweather" w:cs="Arial"/>
                <w:color w:val="000000" w:themeColor="text1"/>
                <w:sz w:val="20"/>
                <w:szCs w:val="20"/>
              </w:rPr>
            </w:pPr>
            <w:r w:rsidRPr="003F2C9C">
              <w:rPr>
                <w:rFonts w:ascii="Merriweather" w:hAnsi="Merriweather" w:cs="Arial"/>
                <w:color w:val="000000" w:themeColor="text1"/>
                <w:sz w:val="20"/>
                <w:szCs w:val="20"/>
              </w:rPr>
              <w:t>NS-12, NS-14</w:t>
            </w:r>
          </w:p>
        </w:tc>
        <w:tc>
          <w:tcPr>
            <w:tcW w:w="1659" w:type="dxa"/>
            <w:shd w:val="clear" w:color="auto" w:fill="FFFFFF" w:themeFill="background1"/>
            <w:hideMark/>
          </w:tcPr>
          <w:p w14:paraId="306E7C9A" w14:textId="77777777" w:rsidR="00B61E9A" w:rsidRPr="003F2C9C" w:rsidRDefault="00B61E9A" w:rsidP="003A7A66">
            <w:pPr>
              <w:jc w:val="center"/>
              <w:rPr>
                <w:rFonts w:ascii="Merriweather" w:hAnsi="Merriweather" w:cs="Arial"/>
                <w:color w:val="000000" w:themeColor="text1"/>
                <w:sz w:val="20"/>
                <w:szCs w:val="20"/>
              </w:rPr>
            </w:pPr>
          </w:p>
        </w:tc>
      </w:tr>
      <w:tr w:rsidR="00242B3A" w:rsidRPr="003F2C9C" w14:paraId="3DF17640" w14:textId="77777777" w:rsidTr="003A7A66">
        <w:trPr>
          <w:trHeight w:val="314"/>
          <w:jc w:val="center"/>
        </w:trPr>
        <w:tc>
          <w:tcPr>
            <w:tcW w:w="5079" w:type="dxa"/>
            <w:shd w:val="clear" w:color="auto" w:fill="FFFFFF" w:themeFill="background1"/>
          </w:tcPr>
          <w:p w14:paraId="44FD9E9D" w14:textId="4BA6AE8C" w:rsidR="00242B3A" w:rsidRPr="003F2C9C" w:rsidRDefault="00242B3A" w:rsidP="003A7A66">
            <w:pPr>
              <w:rPr>
                <w:rFonts w:ascii="Merriweather" w:hAnsi="Merriweather" w:cs="Arial"/>
                <w:b/>
                <w:bCs/>
                <w:color w:val="000000" w:themeColor="text1"/>
                <w:sz w:val="20"/>
                <w:szCs w:val="20"/>
              </w:rPr>
            </w:pPr>
            <w:r>
              <w:rPr>
                <w:rFonts w:ascii="Merriweather" w:hAnsi="Merriweather" w:cs="Arial"/>
                <w:b/>
                <w:bCs/>
                <w:color w:val="000000" w:themeColor="text1"/>
                <w:sz w:val="20"/>
                <w:szCs w:val="20"/>
              </w:rPr>
              <w:t>Landscape Material Management</w:t>
            </w:r>
          </w:p>
        </w:tc>
        <w:tc>
          <w:tcPr>
            <w:tcW w:w="1350" w:type="dxa"/>
            <w:shd w:val="clear" w:color="auto" w:fill="FFFFFF" w:themeFill="background1"/>
          </w:tcPr>
          <w:p w14:paraId="50BABE1B" w14:textId="7D4631F4" w:rsidR="00242B3A" w:rsidRPr="003F2C9C" w:rsidRDefault="00242B3A" w:rsidP="003A7A66">
            <w:pPr>
              <w:jc w:val="center"/>
              <w:rPr>
                <w:rFonts w:ascii="Merriweather" w:hAnsi="Merriweather" w:cs="Arial"/>
                <w:color w:val="000000" w:themeColor="text1"/>
                <w:sz w:val="20"/>
                <w:szCs w:val="20"/>
              </w:rPr>
            </w:pPr>
            <w:r>
              <w:rPr>
                <w:rFonts w:ascii="Merriweather" w:hAnsi="Merriweather" w:cs="Arial"/>
                <w:color w:val="000000" w:themeColor="text1"/>
                <w:sz w:val="20"/>
                <w:szCs w:val="20"/>
              </w:rPr>
              <w:t>WM-1, WM-2 WM-5</w:t>
            </w:r>
          </w:p>
        </w:tc>
        <w:tc>
          <w:tcPr>
            <w:tcW w:w="1350" w:type="dxa"/>
            <w:shd w:val="clear" w:color="auto" w:fill="FFFFFF" w:themeFill="background1"/>
          </w:tcPr>
          <w:p w14:paraId="271C002E" w14:textId="0A25A697" w:rsidR="00242B3A" w:rsidRPr="003F2C9C" w:rsidRDefault="00242B3A" w:rsidP="003A7A66">
            <w:pPr>
              <w:jc w:val="center"/>
              <w:rPr>
                <w:rFonts w:ascii="Merriweather" w:hAnsi="Merriweather" w:cs="Arial"/>
                <w:color w:val="000000" w:themeColor="text1"/>
                <w:sz w:val="20"/>
                <w:szCs w:val="20"/>
              </w:rPr>
            </w:pPr>
            <w:r>
              <w:rPr>
                <w:rFonts w:ascii="Merriweather" w:hAnsi="Merriweather" w:cs="Arial"/>
                <w:color w:val="000000" w:themeColor="text1"/>
                <w:sz w:val="20"/>
                <w:szCs w:val="20"/>
              </w:rPr>
              <w:t>WM-03, WM-05</w:t>
            </w:r>
          </w:p>
        </w:tc>
        <w:tc>
          <w:tcPr>
            <w:tcW w:w="1659" w:type="dxa"/>
            <w:shd w:val="clear" w:color="auto" w:fill="FFFFFF" w:themeFill="background1"/>
          </w:tcPr>
          <w:p w14:paraId="783FAD8A" w14:textId="77777777" w:rsidR="00242B3A" w:rsidRPr="003F2C9C" w:rsidRDefault="00242B3A" w:rsidP="003A7A66">
            <w:pPr>
              <w:jc w:val="center"/>
              <w:rPr>
                <w:rFonts w:ascii="Merriweather" w:hAnsi="Merriweather" w:cs="Arial"/>
                <w:color w:val="000000" w:themeColor="text1"/>
                <w:sz w:val="20"/>
                <w:szCs w:val="20"/>
              </w:rPr>
            </w:pPr>
          </w:p>
        </w:tc>
      </w:tr>
      <w:tr w:rsidR="00B61E9A" w:rsidRPr="003F2C9C" w14:paraId="6ED66228" w14:textId="77777777" w:rsidTr="003A7A66">
        <w:trPr>
          <w:trHeight w:val="539"/>
          <w:jc w:val="center"/>
        </w:trPr>
        <w:tc>
          <w:tcPr>
            <w:tcW w:w="9438" w:type="dxa"/>
            <w:gridSpan w:val="4"/>
            <w:shd w:val="clear" w:color="auto" w:fill="FFFFFF" w:themeFill="background1"/>
            <w:hideMark/>
          </w:tcPr>
          <w:p w14:paraId="6821AC28" w14:textId="560492DF" w:rsidR="00B61E9A" w:rsidRPr="003F2C9C" w:rsidRDefault="00B61E9A" w:rsidP="00593320">
            <w:pPr>
              <w:contextualSpacing/>
              <w:rPr>
                <w:rFonts w:ascii="Merriweather" w:hAnsi="Merriweather" w:cs="Arial"/>
                <w:color w:val="FF0000"/>
                <w:sz w:val="20"/>
                <w:szCs w:val="20"/>
              </w:rPr>
            </w:pPr>
            <w:r w:rsidRPr="003F2C9C">
              <w:rPr>
                <w:rFonts w:ascii="Merriweather" w:hAnsi="Merriweather" w:cs="Arial"/>
                <w:color w:val="FF0000"/>
                <w:sz w:val="20"/>
                <w:szCs w:val="20"/>
              </w:rPr>
              <w:t xml:space="preserve">If no BMPs were selected, </w:t>
            </w:r>
            <w:r w:rsidR="00593320">
              <w:rPr>
                <w:rFonts w:ascii="Merriweather" w:hAnsi="Merriweather" w:cs="Arial"/>
                <w:color w:val="FF0000"/>
                <w:sz w:val="20"/>
                <w:szCs w:val="20"/>
              </w:rPr>
              <w:t>provide explanation</w:t>
            </w:r>
            <w:r w:rsidRPr="003F2C9C">
              <w:rPr>
                <w:rFonts w:ascii="Merriweather" w:hAnsi="Merriweather" w:cs="Arial"/>
                <w:color w:val="FF0000"/>
                <w:sz w:val="20"/>
                <w:szCs w:val="20"/>
              </w:rPr>
              <w:t>:</w:t>
            </w:r>
            <w:r w:rsidRPr="003F2C9C">
              <w:rPr>
                <w:rFonts w:ascii="Merriweather" w:hAnsi="Merriweather" w:cs="Arial"/>
                <w:b/>
                <w:color w:val="000000" w:themeColor="text1"/>
                <w:sz w:val="20"/>
                <w:szCs w:val="20"/>
              </w:rPr>
              <w:t xml:space="preserve"> </w:t>
            </w:r>
          </w:p>
        </w:tc>
      </w:tr>
      <w:tr w:rsidR="00B61E9A" w:rsidRPr="003F2C9C" w14:paraId="28E40A7F" w14:textId="77777777" w:rsidTr="003A7A66">
        <w:trPr>
          <w:trHeight w:val="593"/>
          <w:jc w:val="center"/>
        </w:trPr>
        <w:tc>
          <w:tcPr>
            <w:tcW w:w="9438" w:type="dxa"/>
            <w:gridSpan w:val="4"/>
            <w:shd w:val="clear" w:color="auto" w:fill="FFFFFF" w:themeFill="background1"/>
          </w:tcPr>
          <w:p w14:paraId="31807A64" w14:textId="77777777" w:rsidR="00B61E9A" w:rsidRPr="003F2C9C" w:rsidRDefault="00B61E9A" w:rsidP="003A7A66">
            <w:pPr>
              <w:contextualSpacing/>
              <w:rPr>
                <w:rFonts w:ascii="Merriweather" w:hAnsi="Merriweather" w:cs="Arial"/>
                <w:color w:val="FF0000"/>
                <w:sz w:val="20"/>
                <w:szCs w:val="20"/>
              </w:rPr>
            </w:pPr>
            <w:r w:rsidRPr="003F2C9C">
              <w:rPr>
                <w:rFonts w:ascii="Merriweather" w:hAnsi="Merriweather" w:cs="Arial"/>
                <w:color w:val="FF0000"/>
                <w:sz w:val="20"/>
                <w:szCs w:val="20"/>
              </w:rPr>
              <w:t>Describe any additional material storage and handling BMPs to be implemented:</w:t>
            </w:r>
            <w:r w:rsidRPr="003F2C9C">
              <w:rPr>
                <w:rFonts w:ascii="Merriweather" w:hAnsi="Merriweather" w:cs="Arial"/>
                <w:b/>
                <w:color w:val="000000" w:themeColor="text1"/>
                <w:sz w:val="20"/>
                <w:szCs w:val="20"/>
              </w:rPr>
              <w:t xml:space="preserve"> </w:t>
            </w:r>
          </w:p>
        </w:tc>
      </w:tr>
      <w:tr w:rsidR="00B61E9A" w:rsidRPr="003F2C9C" w14:paraId="1CC908EF" w14:textId="77777777" w:rsidTr="003A7A66">
        <w:trPr>
          <w:trHeight w:val="665"/>
          <w:jc w:val="center"/>
        </w:trPr>
        <w:tc>
          <w:tcPr>
            <w:tcW w:w="9438" w:type="dxa"/>
            <w:gridSpan w:val="4"/>
            <w:shd w:val="clear" w:color="auto" w:fill="FFFFFF" w:themeFill="background1"/>
          </w:tcPr>
          <w:p w14:paraId="4F737E81" w14:textId="77777777" w:rsidR="00B61E9A" w:rsidRPr="003F2C9C" w:rsidRDefault="00B61E9A" w:rsidP="003A7A66">
            <w:pPr>
              <w:contextualSpacing/>
              <w:rPr>
                <w:rFonts w:ascii="Merriweather" w:hAnsi="Merriweather" w:cs="Arial"/>
                <w:color w:val="FF0000"/>
                <w:sz w:val="20"/>
                <w:szCs w:val="20"/>
              </w:rPr>
            </w:pPr>
            <w:r w:rsidRPr="003F2C9C">
              <w:rPr>
                <w:rFonts w:ascii="Merriweather" w:hAnsi="Merriweather" w:cs="Arial"/>
                <w:color w:val="FF0000"/>
                <w:sz w:val="20"/>
                <w:szCs w:val="20"/>
              </w:rPr>
              <w:t>Describe where material storage and handling BMPs will be implemented/installed:</w:t>
            </w:r>
            <w:r w:rsidRPr="003F2C9C">
              <w:rPr>
                <w:rFonts w:ascii="Merriweather" w:hAnsi="Merriweather" w:cs="Arial"/>
                <w:b/>
                <w:color w:val="000000" w:themeColor="text1"/>
                <w:sz w:val="20"/>
                <w:szCs w:val="20"/>
              </w:rPr>
              <w:t xml:space="preserve"> </w:t>
            </w:r>
          </w:p>
        </w:tc>
      </w:tr>
    </w:tbl>
    <w:p w14:paraId="0CB6AA8C" w14:textId="77777777" w:rsidR="00B61E9A" w:rsidRPr="00A91F1F" w:rsidRDefault="00B61E9A" w:rsidP="00B61E9A">
      <w:pPr>
        <w:pStyle w:val="Heading2"/>
        <w:numPr>
          <w:ilvl w:val="0"/>
          <w:numId w:val="0"/>
        </w:numPr>
        <w:ind w:left="1080" w:hanging="720"/>
        <w:rPr>
          <w:rFonts w:asciiTheme="majorHAnsi" w:hAnsiTheme="majorHAnsi"/>
          <w:b w:val="0"/>
          <w:color w:val="auto"/>
          <w:sz w:val="24"/>
          <w:szCs w:val="24"/>
        </w:rPr>
      </w:pPr>
      <w:bookmarkStart w:id="45" w:name="_Toc516398864"/>
      <w:r>
        <w:rPr>
          <w:rFonts w:asciiTheme="majorHAnsi" w:hAnsiTheme="majorHAnsi"/>
          <w:b w:val="0"/>
          <w:color w:val="auto"/>
          <w:sz w:val="24"/>
          <w:szCs w:val="24"/>
        </w:rPr>
        <w:t>3</w:t>
      </w:r>
      <w:r w:rsidRPr="00A91F1F">
        <w:rPr>
          <w:rFonts w:asciiTheme="majorHAnsi" w:hAnsiTheme="majorHAnsi"/>
          <w:b w:val="0"/>
          <w:color w:val="auto"/>
          <w:sz w:val="24"/>
          <w:szCs w:val="24"/>
        </w:rPr>
        <w:t>.</w:t>
      </w:r>
      <w:r>
        <w:rPr>
          <w:rFonts w:asciiTheme="majorHAnsi" w:hAnsiTheme="majorHAnsi"/>
          <w:b w:val="0"/>
          <w:color w:val="auto"/>
          <w:sz w:val="24"/>
          <w:szCs w:val="24"/>
        </w:rPr>
        <w:t>2</w:t>
      </w:r>
      <w:r w:rsidRPr="00A91F1F">
        <w:rPr>
          <w:rFonts w:asciiTheme="majorHAnsi" w:hAnsiTheme="majorHAnsi"/>
          <w:b w:val="0"/>
          <w:color w:val="auto"/>
          <w:sz w:val="24"/>
          <w:szCs w:val="24"/>
        </w:rPr>
        <w:t>.2 Waste Management</w:t>
      </w:r>
      <w:bookmarkEnd w:id="45"/>
    </w:p>
    <w:p w14:paraId="68B5BE78" w14:textId="77777777" w:rsidR="00321825" w:rsidRDefault="00321825" w:rsidP="00321825">
      <w:pPr>
        <w:pStyle w:val="BodyText"/>
        <w:rPr>
          <w:rFonts w:asciiTheme="minorHAnsi" w:hAnsiTheme="minorHAnsi" w:cstheme="minorHAnsi"/>
          <w:color w:val="000000" w:themeColor="text1"/>
          <w:sz w:val="20"/>
          <w:szCs w:val="20"/>
        </w:rPr>
      </w:pPr>
      <w:r w:rsidRPr="000502C8">
        <w:rPr>
          <w:rFonts w:asciiTheme="minorHAnsi" w:hAnsiTheme="minorHAnsi" w:cstheme="minorHAnsi"/>
          <w:iCs/>
          <w:color w:val="000000" w:themeColor="text1"/>
          <w:sz w:val="20"/>
          <w:szCs w:val="20"/>
        </w:rPr>
        <w:t xml:space="preserve">Wastes must be fully managed to prevent discharges to the MS4.  </w:t>
      </w:r>
      <w:r w:rsidRPr="00774769">
        <w:rPr>
          <w:rFonts w:asciiTheme="minorHAnsi" w:hAnsiTheme="minorHAnsi" w:cstheme="minorHAnsi"/>
          <w:iCs/>
          <w:color w:val="000000" w:themeColor="text1"/>
          <w:sz w:val="20"/>
          <w:szCs w:val="20"/>
        </w:rPr>
        <w:t>Waste management areas must be designated using visible signage</w:t>
      </w:r>
      <w:r>
        <w:rPr>
          <w:rFonts w:asciiTheme="minorHAnsi" w:hAnsiTheme="minorHAnsi" w:cstheme="minorHAnsi"/>
          <w:iCs/>
          <w:color w:val="000000" w:themeColor="text1"/>
          <w:sz w:val="20"/>
          <w:szCs w:val="20"/>
        </w:rPr>
        <w:t xml:space="preserve">.  </w:t>
      </w:r>
      <w:r w:rsidRPr="007D789A">
        <w:rPr>
          <w:rFonts w:asciiTheme="minorHAnsi" w:hAnsiTheme="minorHAnsi" w:cstheme="minorHAnsi"/>
          <w:iCs/>
          <w:color w:val="000000" w:themeColor="text1"/>
          <w:sz w:val="20"/>
          <w:szCs w:val="20"/>
        </w:rPr>
        <w:t xml:space="preserve">Waste storage areas must be located at least 50 feet from drainage facilities and watercourses and must not </w:t>
      </w:r>
      <w:proofErr w:type="gramStart"/>
      <w:r w:rsidRPr="007D789A">
        <w:rPr>
          <w:rFonts w:asciiTheme="minorHAnsi" w:hAnsiTheme="minorHAnsi" w:cstheme="minorHAnsi"/>
          <w:iCs/>
          <w:color w:val="000000" w:themeColor="text1"/>
          <w:sz w:val="20"/>
          <w:szCs w:val="20"/>
        </w:rPr>
        <w:t>be located in</w:t>
      </w:r>
      <w:proofErr w:type="gramEnd"/>
      <w:r w:rsidRPr="007D789A">
        <w:rPr>
          <w:rFonts w:asciiTheme="minorHAnsi" w:hAnsiTheme="minorHAnsi" w:cstheme="minorHAnsi"/>
          <w:iCs/>
          <w:color w:val="000000" w:themeColor="text1"/>
          <w:sz w:val="20"/>
          <w:szCs w:val="20"/>
        </w:rPr>
        <w:t xml:space="preserve"> areas prone to flooding or ponding per site conditions and the Federal Emergency Management Agency flood map database (https://msc.fema.gov/portal). When infeasible, place waste storage areas as far away as possible from drainage facilities and watercourses.</w:t>
      </w:r>
      <w:r w:rsidRPr="000502C8">
        <w:rPr>
          <w:rFonts w:asciiTheme="minorHAnsi" w:hAnsiTheme="minorHAnsi" w:cstheme="minorHAnsi"/>
          <w:iCs/>
          <w:color w:val="000000" w:themeColor="text1"/>
          <w:sz w:val="20"/>
          <w:szCs w:val="20"/>
        </w:rPr>
        <w:t xml:space="preserve">  </w:t>
      </w:r>
      <w:r w:rsidRPr="000502C8">
        <w:rPr>
          <w:rFonts w:asciiTheme="minorHAnsi" w:hAnsiTheme="minorHAnsi" w:cstheme="minorHAnsi"/>
          <w:color w:val="000000" w:themeColor="text1"/>
          <w:sz w:val="20"/>
          <w:szCs w:val="20"/>
        </w:rPr>
        <w:t xml:space="preserve">Waste containers </w:t>
      </w:r>
      <w:r>
        <w:rPr>
          <w:rFonts w:asciiTheme="minorHAnsi" w:hAnsiTheme="minorHAnsi" w:cstheme="minorHAnsi"/>
          <w:color w:val="000000" w:themeColor="text1"/>
          <w:sz w:val="20"/>
          <w:szCs w:val="20"/>
        </w:rPr>
        <w:t xml:space="preserve">are not allowed to leak and must be </w:t>
      </w:r>
      <w:r w:rsidRPr="000502C8">
        <w:rPr>
          <w:rFonts w:asciiTheme="minorHAnsi" w:hAnsiTheme="minorHAnsi" w:cstheme="minorHAnsi"/>
          <w:color w:val="000000" w:themeColor="text1"/>
          <w:sz w:val="20"/>
          <w:szCs w:val="20"/>
        </w:rPr>
        <w:t>covered</w:t>
      </w:r>
      <w:r>
        <w:rPr>
          <w:rFonts w:asciiTheme="minorHAnsi" w:hAnsiTheme="minorHAnsi" w:cstheme="minorHAnsi"/>
          <w:color w:val="000000" w:themeColor="text1"/>
          <w:sz w:val="20"/>
          <w:szCs w:val="20"/>
        </w:rPr>
        <w:t xml:space="preserve"> and secured</w:t>
      </w:r>
      <w:r w:rsidRPr="000502C8">
        <w:rPr>
          <w:rFonts w:asciiTheme="minorHAnsi" w:hAnsiTheme="minorHAnsi" w:cstheme="minorHAnsi"/>
          <w:color w:val="000000" w:themeColor="text1"/>
          <w:sz w:val="20"/>
          <w:szCs w:val="20"/>
        </w:rPr>
        <w:t xml:space="preserve"> at the end of every day and </w:t>
      </w:r>
      <w:r>
        <w:rPr>
          <w:rFonts w:asciiTheme="minorHAnsi" w:hAnsiTheme="minorHAnsi" w:cstheme="minorHAnsi"/>
          <w:color w:val="000000" w:themeColor="text1"/>
          <w:sz w:val="20"/>
          <w:szCs w:val="20"/>
        </w:rPr>
        <w:t xml:space="preserve">prior to </w:t>
      </w:r>
      <w:r w:rsidRPr="000502C8">
        <w:rPr>
          <w:rFonts w:asciiTheme="minorHAnsi" w:hAnsiTheme="minorHAnsi" w:cstheme="minorHAnsi"/>
          <w:color w:val="000000" w:themeColor="text1"/>
          <w:sz w:val="20"/>
          <w:szCs w:val="20"/>
        </w:rPr>
        <w:t>rain.</w:t>
      </w:r>
      <w:r>
        <w:rPr>
          <w:rFonts w:asciiTheme="minorHAnsi" w:hAnsiTheme="minorHAnsi" w:cstheme="minorHAnsi"/>
          <w:color w:val="000000" w:themeColor="text1"/>
          <w:sz w:val="20"/>
          <w:szCs w:val="20"/>
        </w:rPr>
        <w:t xml:space="preserve"> Waste </w:t>
      </w:r>
      <w:r w:rsidRPr="007D789A">
        <w:rPr>
          <w:rFonts w:asciiTheme="minorHAnsi" w:hAnsiTheme="minorHAnsi" w:cstheme="minorHAnsi"/>
          <w:color w:val="000000" w:themeColor="text1"/>
          <w:sz w:val="20"/>
          <w:szCs w:val="20"/>
        </w:rPr>
        <w:t>disposal containers must be inspected for leaks on a weekly basis and must be emptied when they become 95% full.</w:t>
      </w:r>
      <w:r>
        <w:rPr>
          <w:rFonts w:asciiTheme="minorHAnsi" w:hAnsiTheme="minorHAnsi" w:cstheme="minorHAnsi"/>
          <w:color w:val="000000" w:themeColor="text1"/>
          <w:sz w:val="20"/>
          <w:szCs w:val="20"/>
        </w:rPr>
        <w:t xml:space="preserve"> Washdown of waste containers is prohibited onsite.</w:t>
      </w:r>
    </w:p>
    <w:p w14:paraId="1F58F79C" w14:textId="77777777" w:rsidR="00321825" w:rsidRPr="000102B5" w:rsidRDefault="00321825" w:rsidP="00321825">
      <w:pPr>
        <w:pStyle w:val="BodyText"/>
        <w:rPr>
          <w:rFonts w:asciiTheme="minorHAnsi" w:hAnsiTheme="minorHAnsi" w:cstheme="minorHAnsi"/>
          <w:color w:val="000000" w:themeColor="text1"/>
          <w:sz w:val="20"/>
          <w:szCs w:val="20"/>
        </w:rPr>
      </w:pPr>
      <w:r w:rsidRPr="007D789A">
        <w:rPr>
          <w:rFonts w:asciiTheme="minorHAnsi" w:hAnsiTheme="minorHAnsi" w:cstheme="minorHAnsi"/>
          <w:color w:val="000000" w:themeColor="text1"/>
          <w:sz w:val="20"/>
          <w:szCs w:val="20"/>
        </w:rPr>
        <w:t xml:space="preserve">Littering is prohibited in all areas of the construction project and must be collected at the end of every </w:t>
      </w:r>
      <w:r>
        <w:rPr>
          <w:rFonts w:asciiTheme="minorHAnsi" w:hAnsiTheme="minorHAnsi" w:cstheme="minorHAnsi"/>
          <w:color w:val="000000" w:themeColor="text1"/>
          <w:sz w:val="20"/>
          <w:szCs w:val="20"/>
        </w:rPr>
        <w:t xml:space="preserve">work </w:t>
      </w:r>
      <w:r w:rsidRPr="007D789A">
        <w:rPr>
          <w:rFonts w:asciiTheme="minorHAnsi" w:hAnsiTheme="minorHAnsi" w:cstheme="minorHAnsi"/>
          <w:color w:val="000000" w:themeColor="text1"/>
          <w:sz w:val="20"/>
          <w:szCs w:val="20"/>
        </w:rPr>
        <w:t>day. Loose trash and waste within the project boundary or that originates from the project must be collected daily and disposed of properly.</w:t>
      </w:r>
      <w:r>
        <w:rPr>
          <w:rFonts w:asciiTheme="minorHAnsi" w:hAnsiTheme="minorHAnsi" w:cstheme="minorHAnsi"/>
          <w:color w:val="000000" w:themeColor="text1"/>
          <w:sz w:val="20"/>
          <w:szCs w:val="20"/>
        </w:rPr>
        <w:t xml:space="preserve"> Litter and debris removal from drainage grates, trash areas, and ditches must be performed daily to prevent clogging of storm drainage systems. </w:t>
      </w:r>
    </w:p>
    <w:p w14:paraId="331FD25F" w14:textId="77777777" w:rsidR="00321825" w:rsidRPr="00281B79" w:rsidRDefault="00321825" w:rsidP="00321825">
      <w:pPr>
        <w:pStyle w:val="BodyText"/>
        <w:rPr>
          <w:rFonts w:asciiTheme="minorHAnsi" w:hAnsiTheme="minorHAnsi" w:cstheme="minorHAnsi"/>
          <w:bCs/>
          <w:color w:val="000000" w:themeColor="text1"/>
          <w:sz w:val="20"/>
          <w:szCs w:val="20"/>
        </w:rPr>
      </w:pPr>
      <w:r w:rsidRPr="000502C8">
        <w:rPr>
          <w:rFonts w:asciiTheme="minorHAnsi" w:hAnsiTheme="minorHAnsi" w:cstheme="minorHAnsi"/>
          <w:bCs/>
          <w:color w:val="000000" w:themeColor="text1"/>
          <w:sz w:val="20"/>
          <w:szCs w:val="20"/>
        </w:rPr>
        <w:t xml:space="preserve">Liquid waste management </w:t>
      </w:r>
      <w:r>
        <w:rPr>
          <w:rFonts w:asciiTheme="minorHAnsi" w:hAnsiTheme="minorHAnsi" w:cstheme="minorHAnsi"/>
          <w:bCs/>
          <w:color w:val="000000" w:themeColor="text1"/>
          <w:sz w:val="20"/>
          <w:szCs w:val="20"/>
        </w:rPr>
        <w:t xml:space="preserve">is applicable for all activities that generate any of the following non-hazardous liquid wastes: </w:t>
      </w:r>
      <w:r w:rsidRPr="000102B5">
        <w:rPr>
          <w:rFonts w:asciiTheme="minorHAnsi" w:hAnsiTheme="minorHAnsi" w:cstheme="minorHAnsi"/>
          <w:bCs/>
          <w:color w:val="000000" w:themeColor="text1"/>
          <w:sz w:val="20"/>
          <w:szCs w:val="20"/>
        </w:rPr>
        <w:t>drilling slurries and fluids; grease and oil-free wastewater and rinse water; dredging; and other non-storm water liquid discharges not permitted by separate permits.</w:t>
      </w:r>
      <w:r>
        <w:rPr>
          <w:rFonts w:asciiTheme="minorHAnsi" w:hAnsiTheme="minorHAnsi" w:cstheme="minorHAnsi"/>
          <w:bCs/>
          <w:color w:val="000000" w:themeColor="text1"/>
          <w:sz w:val="20"/>
          <w:szCs w:val="20"/>
        </w:rPr>
        <w:t xml:space="preserve"> </w:t>
      </w:r>
      <w:r w:rsidRPr="00281B79">
        <w:rPr>
          <w:rFonts w:asciiTheme="minorHAnsi" w:hAnsiTheme="minorHAnsi" w:cstheme="minorHAnsi"/>
          <w:bCs/>
          <w:color w:val="000000" w:themeColor="text1"/>
          <w:sz w:val="20"/>
          <w:szCs w:val="20"/>
        </w:rPr>
        <w:t xml:space="preserve">Liquid waste discharges </w:t>
      </w:r>
      <w:proofErr w:type="gramStart"/>
      <w:r w:rsidRPr="00281B79">
        <w:rPr>
          <w:rFonts w:asciiTheme="minorHAnsi" w:hAnsiTheme="minorHAnsi" w:cstheme="minorHAnsi"/>
          <w:bCs/>
          <w:color w:val="000000" w:themeColor="text1"/>
          <w:sz w:val="20"/>
          <w:szCs w:val="20"/>
        </w:rPr>
        <w:t>as a result of</w:t>
      </w:r>
      <w:proofErr w:type="gramEnd"/>
      <w:r w:rsidRPr="00281B79">
        <w:rPr>
          <w:rFonts w:asciiTheme="minorHAnsi" w:hAnsiTheme="minorHAnsi" w:cstheme="minorHAnsi"/>
          <w:bCs/>
          <w:color w:val="000000" w:themeColor="text1"/>
          <w:sz w:val="20"/>
          <w:szCs w:val="20"/>
        </w:rPr>
        <w:t xml:space="preserve"> the creation, collection, and disposal of non-hazardous waste is </w:t>
      </w:r>
      <w:r w:rsidRPr="00281B79">
        <w:rPr>
          <w:rFonts w:asciiTheme="minorHAnsi" w:hAnsiTheme="minorHAnsi" w:cstheme="minorHAnsi"/>
          <w:bCs/>
          <w:color w:val="000000" w:themeColor="text1"/>
          <w:sz w:val="20"/>
          <w:szCs w:val="20"/>
        </w:rPr>
        <w:lastRenderedPageBreak/>
        <w:t>prohibited.</w:t>
      </w:r>
      <w:r>
        <w:rPr>
          <w:rFonts w:asciiTheme="minorHAnsi" w:hAnsiTheme="minorHAnsi" w:cstheme="minorHAnsi"/>
          <w:bCs/>
          <w:color w:val="000000" w:themeColor="text1"/>
          <w:sz w:val="20"/>
          <w:szCs w:val="20"/>
        </w:rPr>
        <w:t xml:space="preserve"> </w:t>
      </w:r>
      <w:r w:rsidRPr="007D789A">
        <w:rPr>
          <w:rFonts w:asciiTheme="minorHAnsi" w:hAnsiTheme="minorHAnsi" w:cstheme="minorHAnsi"/>
          <w:color w:val="000000" w:themeColor="text1"/>
          <w:sz w:val="20"/>
          <w:szCs w:val="20"/>
        </w:rPr>
        <w:t>Liquid wastes must be contained in a structurally sound and leak-free container and stored in a controlled area</w:t>
      </w:r>
      <w:r>
        <w:rPr>
          <w:rFonts w:asciiTheme="minorHAnsi" w:hAnsiTheme="minorHAnsi" w:cstheme="minorHAnsi"/>
          <w:color w:val="000000" w:themeColor="text1"/>
          <w:sz w:val="20"/>
          <w:szCs w:val="20"/>
        </w:rPr>
        <w:t xml:space="preserve"> with perimeter controls</w:t>
      </w:r>
      <w:r w:rsidRPr="007D789A">
        <w:rPr>
          <w:rFonts w:asciiTheme="minorHAnsi" w:hAnsiTheme="minorHAnsi" w:cstheme="minorHAnsi"/>
          <w:color w:val="000000" w:themeColor="text1"/>
          <w:sz w:val="20"/>
          <w:szCs w:val="20"/>
        </w:rPr>
        <w:t>.</w:t>
      </w:r>
    </w:p>
    <w:p w14:paraId="66D650EA" w14:textId="77777777" w:rsidR="00321825" w:rsidRPr="000502C8" w:rsidRDefault="00321825" w:rsidP="00321825">
      <w:pPr>
        <w:pStyle w:val="BodyText"/>
        <w:rPr>
          <w:rFonts w:asciiTheme="minorHAnsi" w:hAnsiTheme="minorHAnsi" w:cstheme="minorHAnsi"/>
          <w:color w:val="000000" w:themeColor="text1"/>
          <w:sz w:val="20"/>
          <w:szCs w:val="20"/>
        </w:rPr>
      </w:pPr>
      <w:r w:rsidRPr="007D789A">
        <w:rPr>
          <w:rFonts w:asciiTheme="minorHAnsi" w:hAnsiTheme="minorHAnsi" w:cstheme="minorHAnsi"/>
          <w:color w:val="000000" w:themeColor="text1"/>
          <w:sz w:val="20"/>
          <w:szCs w:val="20"/>
        </w:rPr>
        <w:t>Hazardous liquid waste (e.g., used oils, solvents, and paints) and chemicals (e.g., acids, pesticides, additives, and curing compounds) must only be stored in watertight containers in designated hazardous waste storage areas with appropriate labelling, coverage, and watertight secondary containment. The waste storage area must be covered at the end of every work day, and prior to and during rain events. Disposal of these materials must be in accordance with local, state, and federal regulations.</w:t>
      </w:r>
    </w:p>
    <w:p w14:paraId="46EB0902" w14:textId="77777777" w:rsidR="00321825" w:rsidRDefault="00321825" w:rsidP="00321825">
      <w:pPr>
        <w:pStyle w:val="BodyText"/>
        <w:rPr>
          <w:rFonts w:asciiTheme="minorHAnsi" w:hAnsiTheme="minorHAnsi" w:cstheme="minorHAnsi"/>
          <w:color w:val="000000" w:themeColor="text1"/>
          <w:sz w:val="20"/>
          <w:szCs w:val="20"/>
        </w:rPr>
      </w:pPr>
      <w:r w:rsidRPr="00A11517">
        <w:rPr>
          <w:rFonts w:asciiTheme="minorHAnsi" w:hAnsiTheme="minorHAnsi" w:cstheme="minorHAnsi"/>
          <w:color w:val="000000" w:themeColor="text1"/>
          <w:sz w:val="20"/>
          <w:szCs w:val="20"/>
        </w:rPr>
        <w:t>Concrete waste management must occur at every area where concrete or slurries containing Portland cement concrete or asphalt cement is generated, placed, saw cut, cored, grinded, or demolished.</w:t>
      </w:r>
      <w:r>
        <w:rPr>
          <w:rFonts w:asciiTheme="minorHAnsi" w:hAnsiTheme="minorHAnsi" w:cstheme="minorHAnsi"/>
          <w:color w:val="000000" w:themeColor="text1"/>
          <w:sz w:val="20"/>
          <w:szCs w:val="20"/>
        </w:rPr>
        <w:t xml:space="preserve"> </w:t>
      </w:r>
      <w:r w:rsidRPr="00281B79">
        <w:rPr>
          <w:rFonts w:asciiTheme="minorHAnsi" w:hAnsiTheme="minorHAnsi" w:cstheme="minorHAnsi"/>
          <w:color w:val="000000" w:themeColor="text1"/>
          <w:sz w:val="20"/>
          <w:szCs w:val="20"/>
        </w:rPr>
        <w:t>Saw cutting slurry shall be vacuumed during the cutting operation and shall not be allowed to sheet-flow more than maximum 12 inches beyond either side of the saw cut line. The vacuum operator shall be within a maximum of five feet of the saw operator to vacuum the slurry. If the slurry was not fully removed from the vacuumed operation, the remainder shall be removed with an appropriate method until no slurry can be dislodged by manual brushing with a wire brush. Slurry/residue must be disposed of properly at the end of each day.</w:t>
      </w:r>
      <w:r>
        <w:rPr>
          <w:rFonts w:asciiTheme="minorHAnsi" w:hAnsiTheme="minorHAnsi" w:cstheme="minorHAnsi"/>
          <w:color w:val="000000" w:themeColor="text1"/>
          <w:sz w:val="20"/>
          <w:szCs w:val="20"/>
        </w:rPr>
        <w:t xml:space="preserve"> </w:t>
      </w:r>
      <w:r w:rsidRPr="00281B79">
        <w:rPr>
          <w:rFonts w:asciiTheme="minorHAnsi" w:hAnsiTheme="minorHAnsi" w:cstheme="minorHAnsi"/>
          <w:color w:val="000000" w:themeColor="text1"/>
          <w:sz w:val="20"/>
          <w:szCs w:val="20"/>
        </w:rPr>
        <w:t>Washout from concrete trucks and concrete waste must be collected in a designated concrete washout. Concrete washouts must be watertight and fitted with secondary containment to prevent any concrete waste from being able to discharge on to the ground or offsite. Concrete washout containers must be cleaned or exchanged when containment reaches 75% capacity. Concrete washout containers must be covered securely at the end of every work day.</w:t>
      </w:r>
      <w:r>
        <w:rPr>
          <w:rFonts w:asciiTheme="minorHAnsi" w:hAnsiTheme="minorHAnsi" w:cstheme="minorHAnsi"/>
          <w:color w:val="000000" w:themeColor="text1"/>
          <w:sz w:val="20"/>
          <w:szCs w:val="20"/>
        </w:rPr>
        <w:t xml:space="preserve"> </w:t>
      </w:r>
      <w:r w:rsidRPr="00281B79">
        <w:rPr>
          <w:rFonts w:asciiTheme="minorHAnsi" w:hAnsiTheme="minorHAnsi" w:cstheme="minorHAnsi"/>
          <w:color w:val="000000" w:themeColor="text1"/>
          <w:sz w:val="20"/>
          <w:szCs w:val="20"/>
        </w:rPr>
        <w:t>Wash out concrete equipment/trucks offsite or in a contained area located a minimum of 50 feet from storm drain facilities and watercourses. For projects with limited space a distance less than 50 feet but greater than 5 feet may be allowed if additional BMPs are installed downstream of wash out area.</w:t>
      </w:r>
    </w:p>
    <w:p w14:paraId="41C57010" w14:textId="77777777" w:rsidR="00321825" w:rsidRDefault="00321825" w:rsidP="00321825">
      <w:pPr>
        <w:pStyle w:val="BodyText"/>
        <w:rPr>
          <w:rFonts w:asciiTheme="minorHAnsi" w:hAnsiTheme="minorHAnsi" w:cstheme="minorHAnsi"/>
          <w:color w:val="000000" w:themeColor="text1"/>
          <w:sz w:val="20"/>
          <w:szCs w:val="20"/>
        </w:rPr>
      </w:pPr>
      <w:r w:rsidRPr="000E415D">
        <w:rPr>
          <w:rFonts w:asciiTheme="minorHAnsi" w:hAnsiTheme="minorHAnsi" w:cstheme="minorHAnsi"/>
          <w:sz w:val="20"/>
        </w:rPr>
        <w:t>Install</w:t>
      </w:r>
      <w:r w:rsidRPr="000E415D">
        <w:rPr>
          <w:rFonts w:asciiTheme="minorHAnsi" w:hAnsiTheme="minorHAnsi" w:cstheme="minorHAnsi"/>
          <w:spacing w:val="47"/>
          <w:sz w:val="20"/>
        </w:rPr>
        <w:t xml:space="preserve"> </w:t>
      </w:r>
      <w:r w:rsidRPr="000E415D">
        <w:rPr>
          <w:rFonts w:asciiTheme="minorHAnsi" w:hAnsiTheme="minorHAnsi" w:cstheme="minorHAnsi"/>
          <w:sz w:val="20"/>
        </w:rPr>
        <w:t>containment</w:t>
      </w:r>
      <w:r w:rsidRPr="000E415D">
        <w:rPr>
          <w:rFonts w:asciiTheme="minorHAnsi" w:hAnsiTheme="minorHAnsi" w:cstheme="minorHAnsi"/>
          <w:spacing w:val="47"/>
          <w:sz w:val="20"/>
        </w:rPr>
        <w:t xml:space="preserve"> </w:t>
      </w:r>
      <w:r w:rsidRPr="000E415D">
        <w:rPr>
          <w:rFonts w:asciiTheme="minorHAnsi" w:hAnsiTheme="minorHAnsi" w:cstheme="minorHAnsi"/>
          <w:sz w:val="20"/>
        </w:rPr>
        <w:t>for</w:t>
      </w:r>
      <w:r w:rsidRPr="000E415D">
        <w:rPr>
          <w:rFonts w:asciiTheme="minorHAnsi" w:hAnsiTheme="minorHAnsi" w:cstheme="minorHAnsi"/>
          <w:spacing w:val="50"/>
          <w:sz w:val="20"/>
        </w:rPr>
        <w:t xml:space="preserve"> </w:t>
      </w:r>
      <w:r w:rsidRPr="000E415D">
        <w:rPr>
          <w:rFonts w:asciiTheme="minorHAnsi" w:hAnsiTheme="minorHAnsi" w:cstheme="minorHAnsi"/>
          <w:sz w:val="20"/>
        </w:rPr>
        <w:t>portable</w:t>
      </w:r>
      <w:r w:rsidRPr="000E415D">
        <w:rPr>
          <w:rFonts w:asciiTheme="minorHAnsi" w:hAnsiTheme="minorHAnsi" w:cstheme="minorHAnsi"/>
          <w:spacing w:val="50"/>
          <w:sz w:val="20"/>
        </w:rPr>
        <w:t xml:space="preserve"> </w:t>
      </w:r>
      <w:r w:rsidRPr="000E415D">
        <w:rPr>
          <w:rFonts w:asciiTheme="minorHAnsi" w:hAnsiTheme="minorHAnsi" w:cstheme="minorHAnsi"/>
          <w:sz w:val="20"/>
        </w:rPr>
        <w:t>restrooms</w:t>
      </w:r>
      <w:r w:rsidRPr="000E415D">
        <w:rPr>
          <w:rFonts w:asciiTheme="minorHAnsi" w:hAnsiTheme="minorHAnsi" w:cstheme="minorHAnsi"/>
          <w:spacing w:val="49"/>
          <w:sz w:val="20"/>
        </w:rPr>
        <w:t xml:space="preserve"> </w:t>
      </w:r>
      <w:r>
        <w:rPr>
          <w:rFonts w:asciiTheme="minorHAnsi" w:hAnsiTheme="minorHAnsi" w:cstheme="minorHAnsi"/>
          <w:sz w:val="20"/>
        </w:rPr>
        <w:t xml:space="preserve">and inspect regularly for </w:t>
      </w:r>
      <w:r w:rsidRPr="000E415D">
        <w:rPr>
          <w:rFonts w:asciiTheme="minorHAnsi" w:hAnsiTheme="minorHAnsi" w:cstheme="minorHAnsi"/>
          <w:sz w:val="20"/>
        </w:rPr>
        <w:t>leaks.</w:t>
      </w:r>
      <w:r w:rsidRPr="000E415D">
        <w:rPr>
          <w:rFonts w:asciiTheme="minorHAnsi" w:hAnsiTheme="minorHAnsi" w:cstheme="minorHAnsi"/>
          <w:spacing w:val="48"/>
          <w:sz w:val="20"/>
        </w:rPr>
        <w:t xml:space="preserve"> </w:t>
      </w:r>
      <w:r w:rsidRPr="000E415D">
        <w:rPr>
          <w:rFonts w:asciiTheme="minorHAnsi" w:hAnsiTheme="minorHAnsi" w:cstheme="minorHAnsi"/>
          <w:sz w:val="20"/>
        </w:rPr>
        <w:t>Portable</w:t>
      </w:r>
      <w:r w:rsidRPr="000E415D">
        <w:rPr>
          <w:rFonts w:asciiTheme="minorHAnsi" w:hAnsiTheme="minorHAnsi" w:cstheme="minorHAnsi"/>
          <w:spacing w:val="47"/>
          <w:sz w:val="20"/>
        </w:rPr>
        <w:t xml:space="preserve"> </w:t>
      </w:r>
      <w:r w:rsidRPr="000E415D">
        <w:rPr>
          <w:rFonts w:asciiTheme="minorHAnsi" w:hAnsiTheme="minorHAnsi" w:cstheme="minorHAnsi"/>
          <w:sz w:val="20"/>
        </w:rPr>
        <w:t>restrooms</w:t>
      </w:r>
      <w:r w:rsidRPr="000E415D">
        <w:rPr>
          <w:rFonts w:asciiTheme="minorHAnsi" w:hAnsiTheme="minorHAnsi" w:cstheme="minorHAnsi"/>
          <w:spacing w:val="48"/>
          <w:sz w:val="20"/>
        </w:rPr>
        <w:t xml:space="preserve"> </w:t>
      </w:r>
      <w:r w:rsidRPr="000E415D">
        <w:rPr>
          <w:rFonts w:asciiTheme="minorHAnsi" w:hAnsiTheme="minorHAnsi" w:cstheme="minorHAnsi"/>
          <w:spacing w:val="1"/>
          <w:sz w:val="20"/>
        </w:rPr>
        <w:t>must</w:t>
      </w:r>
      <w:r w:rsidRPr="000E415D">
        <w:rPr>
          <w:rFonts w:asciiTheme="minorHAnsi" w:hAnsiTheme="minorHAnsi" w:cstheme="minorHAnsi"/>
          <w:spacing w:val="48"/>
          <w:sz w:val="20"/>
        </w:rPr>
        <w:t xml:space="preserve"> </w:t>
      </w:r>
      <w:r w:rsidRPr="000E415D">
        <w:rPr>
          <w:rFonts w:asciiTheme="minorHAnsi" w:hAnsiTheme="minorHAnsi" w:cstheme="minorHAnsi"/>
          <w:sz w:val="20"/>
        </w:rPr>
        <w:t>be</w:t>
      </w:r>
      <w:r w:rsidRPr="000E415D">
        <w:rPr>
          <w:rFonts w:asciiTheme="minorHAnsi" w:hAnsiTheme="minorHAnsi" w:cstheme="minorHAnsi"/>
          <w:spacing w:val="65"/>
          <w:w w:val="99"/>
          <w:sz w:val="20"/>
        </w:rPr>
        <w:t xml:space="preserve"> </w:t>
      </w:r>
      <w:r w:rsidRPr="000E415D">
        <w:rPr>
          <w:rFonts w:asciiTheme="minorHAnsi" w:hAnsiTheme="minorHAnsi" w:cstheme="minorHAnsi"/>
          <w:sz w:val="20"/>
        </w:rPr>
        <w:t>located</w:t>
      </w:r>
      <w:r>
        <w:rPr>
          <w:rFonts w:asciiTheme="minorHAnsi" w:hAnsiTheme="minorHAnsi" w:cstheme="minorHAnsi"/>
          <w:sz w:val="20"/>
        </w:rPr>
        <w:t xml:space="preserve"> at least 50 feet</w:t>
      </w:r>
      <w:r w:rsidRPr="000E415D">
        <w:rPr>
          <w:rFonts w:asciiTheme="minorHAnsi" w:hAnsiTheme="minorHAnsi" w:cstheme="minorHAnsi"/>
          <w:spacing w:val="22"/>
          <w:sz w:val="20"/>
        </w:rPr>
        <w:t xml:space="preserve"> </w:t>
      </w:r>
      <w:r w:rsidRPr="000E415D">
        <w:rPr>
          <w:rFonts w:asciiTheme="minorHAnsi" w:hAnsiTheme="minorHAnsi" w:cstheme="minorHAnsi"/>
          <w:spacing w:val="1"/>
          <w:sz w:val="20"/>
        </w:rPr>
        <w:t>away</w:t>
      </w:r>
      <w:r w:rsidRPr="000E415D">
        <w:rPr>
          <w:rFonts w:asciiTheme="minorHAnsi" w:hAnsiTheme="minorHAnsi" w:cstheme="minorHAnsi"/>
          <w:spacing w:val="20"/>
          <w:sz w:val="20"/>
        </w:rPr>
        <w:t xml:space="preserve"> </w:t>
      </w:r>
      <w:r w:rsidRPr="00281B79">
        <w:rPr>
          <w:rFonts w:asciiTheme="minorHAnsi" w:hAnsiTheme="minorHAnsi" w:cstheme="minorHAnsi"/>
          <w:sz w:val="20"/>
        </w:rPr>
        <w:t>from storm drain facilities, watercourses, and traffic circulation. For projects with limited space a distance less than 50 feet but greater than 5 feet may be allowed if additional BMPs are installed downstream of the temporary sanitary facility</w:t>
      </w:r>
      <w:r w:rsidRPr="000502C8">
        <w:rPr>
          <w:rFonts w:asciiTheme="minorHAnsi" w:hAnsiTheme="minorHAnsi" w:cstheme="minorHAnsi"/>
          <w:color w:val="000000" w:themeColor="text1"/>
          <w:sz w:val="20"/>
          <w:szCs w:val="20"/>
        </w:rPr>
        <w:t xml:space="preserve">. </w:t>
      </w:r>
    </w:p>
    <w:p w14:paraId="69BB766A" w14:textId="77777777" w:rsidR="005C4D38" w:rsidRDefault="005C4D38" w:rsidP="00B61E9A">
      <w:pPr>
        <w:pStyle w:val="BodyText"/>
        <w:rPr>
          <w:rFonts w:asciiTheme="minorHAnsi" w:hAnsiTheme="minorHAnsi" w:cstheme="minorHAnsi"/>
          <w:iCs/>
          <w:color w:val="000000" w:themeColor="text1"/>
          <w:sz w:val="20"/>
          <w:szCs w:val="20"/>
        </w:rPr>
      </w:pPr>
    </w:p>
    <w:p w14:paraId="7E824DE4" w14:textId="52A39C99" w:rsidR="00B61E9A" w:rsidRDefault="00B61E9A" w:rsidP="00B61E9A">
      <w:pPr>
        <w:pStyle w:val="BodyText"/>
        <w:rPr>
          <w:rFonts w:asciiTheme="minorHAnsi" w:hAnsiTheme="minorHAnsi" w:cstheme="minorHAnsi"/>
          <w:i/>
          <w:color w:val="FF0000"/>
          <w:sz w:val="20"/>
          <w:szCs w:val="20"/>
        </w:rPr>
      </w:pPr>
      <w:r w:rsidRPr="000502C8">
        <w:rPr>
          <w:rFonts w:asciiTheme="minorHAnsi" w:hAnsiTheme="minorHAnsi" w:cstheme="minorHAnsi"/>
          <w:i/>
          <w:color w:val="FF0000"/>
          <w:sz w:val="20"/>
          <w:szCs w:val="20"/>
        </w:rPr>
        <w:t xml:space="preserve">[Select waste management BMPs from Table </w:t>
      </w:r>
      <w:r w:rsidR="001F2839">
        <w:rPr>
          <w:rFonts w:asciiTheme="minorHAnsi" w:hAnsiTheme="minorHAnsi" w:cstheme="minorHAnsi"/>
          <w:i/>
          <w:color w:val="FF0000"/>
          <w:sz w:val="20"/>
          <w:szCs w:val="20"/>
        </w:rPr>
        <w:t>9</w:t>
      </w:r>
      <w:r w:rsidRPr="000502C8">
        <w:rPr>
          <w:rFonts w:asciiTheme="minorHAnsi" w:hAnsiTheme="minorHAnsi" w:cstheme="minorHAnsi"/>
          <w:i/>
          <w:color w:val="FF0000"/>
          <w:sz w:val="20"/>
          <w:szCs w:val="20"/>
        </w:rPr>
        <w:t>].</w:t>
      </w:r>
    </w:p>
    <w:p w14:paraId="30CEB656" w14:textId="77777777" w:rsidR="00B61E9A" w:rsidRPr="000B5071" w:rsidRDefault="00B61E9A" w:rsidP="00B61E9A">
      <w:pPr>
        <w:pStyle w:val="BodyText"/>
        <w:rPr>
          <w:rFonts w:asciiTheme="minorHAnsi" w:hAnsiTheme="minorHAnsi" w:cstheme="minorHAnsi"/>
          <w:i/>
          <w:color w:val="FF0000"/>
          <w:sz w:val="20"/>
          <w:szCs w:val="20"/>
        </w:rPr>
      </w:pPr>
    </w:p>
    <w:p w14:paraId="15C8384E" w14:textId="77777777" w:rsidR="0041263A" w:rsidRDefault="0041263A">
      <w:pPr>
        <w:spacing w:after="160" w:line="259" w:lineRule="auto"/>
        <w:jc w:val="left"/>
        <w:rPr>
          <w:rFonts w:asciiTheme="minorHAnsi" w:eastAsiaTheme="majorEastAsia" w:hAnsiTheme="minorHAnsi" w:cstheme="minorHAnsi"/>
          <w:b/>
          <w:bCs/>
          <w:color w:val="000000" w:themeColor="text1"/>
          <w:sz w:val="20"/>
          <w:szCs w:val="20"/>
        </w:rPr>
      </w:pPr>
      <w:bookmarkStart w:id="46" w:name="_Toc516395399"/>
      <w:r>
        <w:rPr>
          <w:rFonts w:asciiTheme="minorHAnsi" w:hAnsiTheme="minorHAnsi" w:cstheme="minorHAnsi"/>
          <w:color w:val="000000" w:themeColor="text1"/>
          <w:sz w:val="20"/>
          <w:szCs w:val="20"/>
        </w:rPr>
        <w:br w:type="page"/>
      </w:r>
    </w:p>
    <w:p w14:paraId="0535BD6A" w14:textId="018CE8B6" w:rsidR="00B61E9A" w:rsidRPr="000502C8" w:rsidRDefault="00B61E9A" w:rsidP="00B61E9A">
      <w:pPr>
        <w:pStyle w:val="Caption"/>
        <w:rPr>
          <w:rFonts w:asciiTheme="minorHAnsi" w:hAnsiTheme="minorHAnsi" w:cstheme="minorHAnsi"/>
          <w:color w:val="000000" w:themeColor="text1"/>
          <w:sz w:val="20"/>
          <w:szCs w:val="20"/>
        </w:rPr>
      </w:pPr>
      <w:r w:rsidRPr="000502C8">
        <w:rPr>
          <w:rFonts w:asciiTheme="minorHAnsi" w:hAnsiTheme="minorHAnsi" w:cstheme="minorHAnsi"/>
          <w:color w:val="000000" w:themeColor="text1"/>
          <w:sz w:val="20"/>
          <w:szCs w:val="20"/>
        </w:rPr>
        <w:lastRenderedPageBreak/>
        <w:t>Table</w:t>
      </w:r>
      <w:r w:rsidR="001F2839">
        <w:rPr>
          <w:rFonts w:asciiTheme="minorHAnsi" w:hAnsiTheme="minorHAnsi" w:cstheme="minorHAnsi"/>
          <w:color w:val="000000" w:themeColor="text1"/>
          <w:sz w:val="20"/>
          <w:szCs w:val="20"/>
        </w:rPr>
        <w:t xml:space="preserve"> 9</w:t>
      </w:r>
      <w:r>
        <w:rPr>
          <w:rFonts w:asciiTheme="minorHAnsi" w:hAnsiTheme="minorHAnsi" w:cstheme="minorHAnsi"/>
          <w:color w:val="000000" w:themeColor="text1"/>
          <w:sz w:val="20"/>
          <w:szCs w:val="20"/>
        </w:rPr>
        <w:t>.</w:t>
      </w:r>
      <w:r w:rsidRPr="000502C8">
        <w:rPr>
          <w:rFonts w:asciiTheme="minorHAnsi" w:hAnsiTheme="minorHAnsi" w:cstheme="minorHAnsi"/>
          <w:color w:val="000000" w:themeColor="text1"/>
          <w:sz w:val="20"/>
          <w:szCs w:val="20"/>
        </w:rPr>
        <w:t xml:space="preserve"> Waste Management BMPs</w:t>
      </w:r>
      <w:bookmarkEnd w:id="46"/>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079"/>
        <w:gridCol w:w="1350"/>
        <w:gridCol w:w="1350"/>
        <w:gridCol w:w="1659"/>
      </w:tblGrid>
      <w:tr w:rsidR="00B61E9A" w:rsidRPr="00AC0C4C" w14:paraId="30C757AB" w14:textId="77777777" w:rsidTr="003A7A66">
        <w:trPr>
          <w:trHeight w:val="404"/>
          <w:jc w:val="center"/>
        </w:trPr>
        <w:tc>
          <w:tcPr>
            <w:tcW w:w="5079" w:type="dxa"/>
            <w:vMerge w:val="restart"/>
            <w:shd w:val="clear" w:color="auto" w:fill="00C7B2" w:themeFill="accent2"/>
            <w:vAlign w:val="bottom"/>
            <w:hideMark/>
          </w:tcPr>
          <w:p w14:paraId="79B03983" w14:textId="77777777" w:rsidR="00B61E9A" w:rsidRPr="000502C8" w:rsidRDefault="00B61E9A" w:rsidP="003A7A66">
            <w:pPr>
              <w:jc w:val="center"/>
              <w:rPr>
                <w:rFonts w:ascii="Merriweather" w:hAnsi="Merriweather" w:cs="Arial"/>
                <w:b/>
                <w:bCs/>
                <w:color w:val="FFFFFF" w:themeColor="background1"/>
                <w:sz w:val="20"/>
                <w:szCs w:val="20"/>
              </w:rPr>
            </w:pPr>
            <w:r w:rsidRPr="000502C8">
              <w:rPr>
                <w:rFonts w:ascii="Merriweather" w:hAnsi="Merriweather" w:cs="Arial"/>
                <w:b/>
                <w:bCs/>
                <w:color w:val="FFFFFF" w:themeColor="background1"/>
                <w:sz w:val="20"/>
                <w:szCs w:val="20"/>
              </w:rPr>
              <w:t>Best Management Practices</w:t>
            </w:r>
          </w:p>
        </w:tc>
        <w:tc>
          <w:tcPr>
            <w:tcW w:w="2700" w:type="dxa"/>
            <w:gridSpan w:val="2"/>
            <w:shd w:val="clear" w:color="auto" w:fill="00C7B2" w:themeFill="accent2"/>
            <w:vAlign w:val="bottom"/>
            <w:hideMark/>
          </w:tcPr>
          <w:p w14:paraId="789B44A8" w14:textId="77777777" w:rsidR="00B61E9A" w:rsidRPr="000502C8" w:rsidRDefault="00B61E9A" w:rsidP="003A7A66">
            <w:pPr>
              <w:jc w:val="center"/>
              <w:rPr>
                <w:rFonts w:ascii="Merriweather" w:hAnsi="Merriweather" w:cs="Arial"/>
                <w:b/>
                <w:bCs/>
                <w:color w:val="FFFFFF" w:themeColor="background1"/>
                <w:sz w:val="20"/>
                <w:szCs w:val="20"/>
              </w:rPr>
            </w:pPr>
            <w:r w:rsidRPr="000502C8">
              <w:rPr>
                <w:rFonts w:ascii="Merriweather" w:hAnsi="Merriweather" w:cs="Arial"/>
                <w:b/>
                <w:bCs/>
                <w:color w:val="FFFFFF" w:themeColor="background1"/>
                <w:sz w:val="20"/>
                <w:szCs w:val="20"/>
              </w:rPr>
              <w:t>References</w:t>
            </w:r>
          </w:p>
        </w:tc>
        <w:tc>
          <w:tcPr>
            <w:tcW w:w="1659" w:type="dxa"/>
            <w:vMerge w:val="restart"/>
            <w:shd w:val="clear" w:color="auto" w:fill="00C7B2" w:themeFill="accent2"/>
            <w:vAlign w:val="bottom"/>
            <w:hideMark/>
          </w:tcPr>
          <w:p w14:paraId="77A5DAC9" w14:textId="77777777" w:rsidR="00B61E9A" w:rsidRPr="000502C8" w:rsidRDefault="00B61E9A" w:rsidP="003A7A66">
            <w:pPr>
              <w:jc w:val="center"/>
              <w:rPr>
                <w:rFonts w:ascii="Merriweather" w:hAnsi="Merriweather" w:cs="Arial"/>
                <w:b/>
                <w:bCs/>
                <w:color w:val="FFFFFF" w:themeColor="background1"/>
                <w:sz w:val="20"/>
                <w:szCs w:val="20"/>
              </w:rPr>
            </w:pPr>
            <w:r w:rsidRPr="000502C8">
              <w:rPr>
                <w:rFonts w:ascii="Merriweather" w:hAnsi="Merriweather" w:cs="Arial"/>
                <w:b/>
                <w:bCs/>
                <w:color w:val="FFFFFF" w:themeColor="background1"/>
                <w:sz w:val="20"/>
                <w:szCs w:val="20"/>
              </w:rPr>
              <w:t xml:space="preserve">Check at least one BMP </w:t>
            </w:r>
          </w:p>
        </w:tc>
      </w:tr>
      <w:tr w:rsidR="00B61E9A" w:rsidRPr="00AC0C4C" w14:paraId="6C415418" w14:textId="77777777" w:rsidTr="003A7A66">
        <w:trPr>
          <w:trHeight w:val="584"/>
          <w:jc w:val="center"/>
        </w:trPr>
        <w:tc>
          <w:tcPr>
            <w:tcW w:w="5079" w:type="dxa"/>
            <w:vMerge/>
            <w:shd w:val="clear" w:color="auto" w:fill="FFFFFF" w:themeFill="background1"/>
            <w:vAlign w:val="center"/>
            <w:hideMark/>
          </w:tcPr>
          <w:p w14:paraId="6A7AFE54" w14:textId="77777777" w:rsidR="00B61E9A" w:rsidRPr="000502C8" w:rsidRDefault="00B61E9A" w:rsidP="003A7A66">
            <w:pPr>
              <w:rPr>
                <w:rFonts w:ascii="Merriweather" w:hAnsi="Merriweather" w:cs="Arial"/>
                <w:b/>
                <w:bCs/>
                <w:color w:val="000000" w:themeColor="text1"/>
                <w:sz w:val="20"/>
                <w:szCs w:val="20"/>
              </w:rPr>
            </w:pPr>
          </w:p>
        </w:tc>
        <w:tc>
          <w:tcPr>
            <w:tcW w:w="1350" w:type="dxa"/>
            <w:shd w:val="clear" w:color="auto" w:fill="00C7B2" w:themeFill="accent2"/>
            <w:vAlign w:val="bottom"/>
            <w:hideMark/>
          </w:tcPr>
          <w:p w14:paraId="0B7BDA19" w14:textId="77777777" w:rsidR="00B61E9A" w:rsidRPr="000502C8" w:rsidRDefault="00B61E9A" w:rsidP="003A7A66">
            <w:pPr>
              <w:jc w:val="center"/>
              <w:rPr>
                <w:rFonts w:ascii="Merriweather" w:hAnsi="Merriweather" w:cs="Arial"/>
                <w:b/>
                <w:bCs/>
                <w:color w:val="FFFFFF" w:themeColor="background1"/>
                <w:sz w:val="20"/>
                <w:szCs w:val="20"/>
              </w:rPr>
            </w:pPr>
            <w:r w:rsidRPr="000502C8">
              <w:rPr>
                <w:rFonts w:ascii="Merriweather" w:hAnsi="Merriweather" w:cs="Arial"/>
                <w:b/>
                <w:bCs/>
                <w:color w:val="FFFFFF" w:themeColor="background1"/>
                <w:sz w:val="20"/>
                <w:szCs w:val="20"/>
              </w:rPr>
              <w:t>CASQA BMP</w:t>
            </w:r>
          </w:p>
        </w:tc>
        <w:tc>
          <w:tcPr>
            <w:tcW w:w="1350" w:type="dxa"/>
            <w:shd w:val="clear" w:color="auto" w:fill="00C7B2" w:themeFill="accent2"/>
            <w:vAlign w:val="bottom"/>
            <w:hideMark/>
          </w:tcPr>
          <w:p w14:paraId="296AB50B" w14:textId="77777777" w:rsidR="00B61E9A" w:rsidRPr="000502C8" w:rsidRDefault="00B61E9A" w:rsidP="003A7A66">
            <w:pPr>
              <w:jc w:val="center"/>
              <w:rPr>
                <w:rFonts w:ascii="Merriweather" w:hAnsi="Merriweather" w:cs="Arial"/>
                <w:b/>
                <w:bCs/>
                <w:color w:val="FFFFFF" w:themeColor="background1"/>
                <w:sz w:val="20"/>
                <w:szCs w:val="20"/>
              </w:rPr>
            </w:pPr>
            <w:r w:rsidRPr="000502C8">
              <w:rPr>
                <w:rFonts w:ascii="Merriweather" w:hAnsi="Merriweather" w:cs="Arial"/>
                <w:b/>
                <w:bCs/>
                <w:color w:val="FFFFFF" w:themeColor="background1"/>
                <w:sz w:val="20"/>
                <w:szCs w:val="20"/>
              </w:rPr>
              <w:t>Caltrans BMP</w:t>
            </w:r>
          </w:p>
        </w:tc>
        <w:tc>
          <w:tcPr>
            <w:tcW w:w="1659" w:type="dxa"/>
            <w:vMerge/>
            <w:shd w:val="clear" w:color="auto" w:fill="FFFFFF" w:themeFill="background1"/>
            <w:vAlign w:val="center"/>
            <w:hideMark/>
          </w:tcPr>
          <w:p w14:paraId="7DB0372A" w14:textId="77777777" w:rsidR="00B61E9A" w:rsidRPr="000502C8" w:rsidRDefault="00B61E9A" w:rsidP="003A7A66">
            <w:pPr>
              <w:rPr>
                <w:rFonts w:ascii="Merriweather" w:hAnsi="Merriweather" w:cs="Arial"/>
                <w:b/>
                <w:bCs/>
                <w:color w:val="000000" w:themeColor="text1"/>
                <w:sz w:val="20"/>
                <w:szCs w:val="20"/>
              </w:rPr>
            </w:pPr>
          </w:p>
        </w:tc>
      </w:tr>
      <w:tr w:rsidR="00B61E9A" w:rsidRPr="00AC0C4C" w14:paraId="625D90CA" w14:textId="77777777" w:rsidTr="003A7A66">
        <w:trPr>
          <w:trHeight w:val="314"/>
          <w:jc w:val="center"/>
        </w:trPr>
        <w:tc>
          <w:tcPr>
            <w:tcW w:w="5079" w:type="dxa"/>
            <w:shd w:val="clear" w:color="auto" w:fill="FFFFFF" w:themeFill="background1"/>
          </w:tcPr>
          <w:p w14:paraId="21441714" w14:textId="77777777" w:rsidR="00B61E9A" w:rsidRPr="000502C8" w:rsidRDefault="00B61E9A" w:rsidP="003A7A66">
            <w:pPr>
              <w:rPr>
                <w:rFonts w:ascii="Merriweather" w:hAnsi="Merriweather" w:cs="Arial"/>
                <w:i/>
                <w:color w:val="000000" w:themeColor="text1"/>
                <w:sz w:val="20"/>
                <w:szCs w:val="20"/>
              </w:rPr>
            </w:pPr>
            <w:r w:rsidRPr="000502C8">
              <w:rPr>
                <w:rFonts w:ascii="Merriweather" w:hAnsi="Merriweather" w:cs="Arial"/>
                <w:b/>
                <w:bCs/>
                <w:color w:val="000000" w:themeColor="text1"/>
                <w:sz w:val="20"/>
                <w:szCs w:val="20"/>
              </w:rPr>
              <w:t xml:space="preserve">Solid Waste Management </w:t>
            </w:r>
          </w:p>
        </w:tc>
        <w:tc>
          <w:tcPr>
            <w:tcW w:w="1350" w:type="dxa"/>
            <w:shd w:val="clear" w:color="auto" w:fill="FFFFFF" w:themeFill="background1"/>
          </w:tcPr>
          <w:p w14:paraId="4C362591" w14:textId="77777777" w:rsidR="00B61E9A" w:rsidRPr="000502C8" w:rsidRDefault="00B61E9A" w:rsidP="003A7A66">
            <w:pPr>
              <w:jc w:val="center"/>
              <w:rPr>
                <w:rFonts w:ascii="Merriweather" w:hAnsi="Merriweather" w:cs="Arial"/>
                <w:color w:val="000000" w:themeColor="text1"/>
                <w:sz w:val="20"/>
                <w:szCs w:val="20"/>
              </w:rPr>
            </w:pPr>
            <w:r w:rsidRPr="000502C8">
              <w:rPr>
                <w:rFonts w:ascii="Merriweather" w:hAnsi="Merriweather" w:cs="Arial"/>
                <w:color w:val="000000" w:themeColor="text1"/>
                <w:sz w:val="20"/>
                <w:szCs w:val="20"/>
              </w:rPr>
              <w:t>WM-5</w:t>
            </w:r>
          </w:p>
        </w:tc>
        <w:tc>
          <w:tcPr>
            <w:tcW w:w="1350" w:type="dxa"/>
            <w:shd w:val="clear" w:color="auto" w:fill="FFFFFF" w:themeFill="background1"/>
          </w:tcPr>
          <w:p w14:paraId="544C1A92" w14:textId="4B6E984B" w:rsidR="00B61E9A" w:rsidRPr="000502C8" w:rsidRDefault="00B61E9A" w:rsidP="003A7A66">
            <w:pPr>
              <w:jc w:val="center"/>
              <w:rPr>
                <w:rFonts w:ascii="Merriweather" w:hAnsi="Merriweather" w:cs="Arial"/>
                <w:color w:val="000000" w:themeColor="text1"/>
                <w:sz w:val="20"/>
                <w:szCs w:val="20"/>
              </w:rPr>
            </w:pPr>
            <w:r w:rsidRPr="000502C8">
              <w:rPr>
                <w:rFonts w:ascii="Merriweather" w:hAnsi="Merriweather" w:cs="Arial"/>
                <w:color w:val="000000" w:themeColor="text1"/>
                <w:sz w:val="20"/>
                <w:szCs w:val="20"/>
              </w:rPr>
              <w:t>WM-</w:t>
            </w:r>
            <w:r w:rsidR="00C77A45">
              <w:rPr>
                <w:rFonts w:ascii="Merriweather" w:hAnsi="Merriweather" w:cs="Arial"/>
                <w:color w:val="000000" w:themeColor="text1"/>
                <w:sz w:val="20"/>
                <w:szCs w:val="20"/>
              </w:rPr>
              <w:t>0</w:t>
            </w:r>
            <w:r w:rsidRPr="000502C8">
              <w:rPr>
                <w:rFonts w:ascii="Merriweather" w:hAnsi="Merriweather" w:cs="Arial"/>
                <w:color w:val="000000" w:themeColor="text1"/>
                <w:sz w:val="20"/>
                <w:szCs w:val="20"/>
              </w:rPr>
              <w:t>5</w:t>
            </w:r>
          </w:p>
        </w:tc>
        <w:tc>
          <w:tcPr>
            <w:tcW w:w="1659" w:type="dxa"/>
            <w:shd w:val="clear" w:color="auto" w:fill="FFFFFF" w:themeFill="background1"/>
          </w:tcPr>
          <w:p w14:paraId="06A4264A" w14:textId="77777777" w:rsidR="00B61E9A" w:rsidRPr="000502C8" w:rsidRDefault="00B61E9A" w:rsidP="003A7A66">
            <w:pPr>
              <w:jc w:val="center"/>
              <w:rPr>
                <w:rFonts w:ascii="Merriweather" w:hAnsi="Merriweather" w:cs="Arial"/>
                <w:color w:val="000000" w:themeColor="text1"/>
                <w:sz w:val="20"/>
                <w:szCs w:val="20"/>
              </w:rPr>
            </w:pPr>
          </w:p>
        </w:tc>
      </w:tr>
      <w:tr w:rsidR="00B61E9A" w:rsidRPr="00AC0C4C" w14:paraId="04152CC8" w14:textId="77777777" w:rsidTr="003A7A66">
        <w:trPr>
          <w:trHeight w:val="341"/>
          <w:jc w:val="center"/>
        </w:trPr>
        <w:tc>
          <w:tcPr>
            <w:tcW w:w="5079" w:type="dxa"/>
            <w:shd w:val="clear" w:color="auto" w:fill="FFFFFF" w:themeFill="background1"/>
            <w:hideMark/>
          </w:tcPr>
          <w:p w14:paraId="3A888028" w14:textId="77777777" w:rsidR="00B61E9A" w:rsidRPr="000502C8" w:rsidRDefault="00B61E9A" w:rsidP="003A7A66">
            <w:pPr>
              <w:rPr>
                <w:rFonts w:ascii="Merriweather" w:hAnsi="Merriweather" w:cs="Arial"/>
                <w:i/>
                <w:color w:val="000000" w:themeColor="text1"/>
                <w:sz w:val="20"/>
                <w:szCs w:val="20"/>
              </w:rPr>
            </w:pPr>
            <w:r w:rsidRPr="000502C8">
              <w:rPr>
                <w:rFonts w:ascii="Merriweather" w:hAnsi="Merriweather" w:cs="Arial"/>
                <w:b/>
                <w:bCs/>
                <w:color w:val="000000" w:themeColor="text1"/>
                <w:sz w:val="20"/>
                <w:szCs w:val="20"/>
              </w:rPr>
              <w:t xml:space="preserve">Liquid Waste Management </w:t>
            </w:r>
          </w:p>
        </w:tc>
        <w:tc>
          <w:tcPr>
            <w:tcW w:w="1350" w:type="dxa"/>
            <w:shd w:val="clear" w:color="auto" w:fill="FFFFFF" w:themeFill="background1"/>
            <w:hideMark/>
          </w:tcPr>
          <w:p w14:paraId="21A95227" w14:textId="77777777" w:rsidR="00B61E9A" w:rsidRPr="000502C8" w:rsidRDefault="00B61E9A" w:rsidP="003A7A66">
            <w:pPr>
              <w:jc w:val="center"/>
              <w:rPr>
                <w:rFonts w:ascii="Merriweather" w:hAnsi="Merriweather" w:cs="Arial"/>
                <w:color w:val="000000" w:themeColor="text1"/>
                <w:sz w:val="20"/>
                <w:szCs w:val="20"/>
              </w:rPr>
            </w:pPr>
            <w:r w:rsidRPr="000502C8">
              <w:rPr>
                <w:rFonts w:ascii="Merriweather" w:hAnsi="Merriweather" w:cs="Arial"/>
                <w:color w:val="000000" w:themeColor="text1"/>
                <w:sz w:val="20"/>
                <w:szCs w:val="20"/>
              </w:rPr>
              <w:t>WM-10</w:t>
            </w:r>
          </w:p>
        </w:tc>
        <w:tc>
          <w:tcPr>
            <w:tcW w:w="1350" w:type="dxa"/>
            <w:shd w:val="clear" w:color="auto" w:fill="FFFFFF" w:themeFill="background1"/>
            <w:hideMark/>
          </w:tcPr>
          <w:p w14:paraId="77C170EA" w14:textId="77777777" w:rsidR="00B61E9A" w:rsidRPr="000502C8" w:rsidRDefault="00B61E9A" w:rsidP="003A7A66">
            <w:pPr>
              <w:jc w:val="center"/>
              <w:rPr>
                <w:rFonts w:ascii="Merriweather" w:hAnsi="Merriweather" w:cs="Arial"/>
                <w:color w:val="000000" w:themeColor="text1"/>
                <w:sz w:val="20"/>
                <w:szCs w:val="20"/>
              </w:rPr>
            </w:pPr>
            <w:r w:rsidRPr="000502C8">
              <w:rPr>
                <w:rFonts w:ascii="Merriweather" w:hAnsi="Merriweather" w:cs="Arial"/>
                <w:color w:val="000000" w:themeColor="text1"/>
                <w:sz w:val="20"/>
                <w:szCs w:val="20"/>
              </w:rPr>
              <w:t>WM-10</w:t>
            </w:r>
          </w:p>
        </w:tc>
        <w:tc>
          <w:tcPr>
            <w:tcW w:w="1659" w:type="dxa"/>
            <w:shd w:val="clear" w:color="auto" w:fill="FFFFFF" w:themeFill="background1"/>
            <w:hideMark/>
          </w:tcPr>
          <w:p w14:paraId="5315BD8A" w14:textId="77777777" w:rsidR="00B61E9A" w:rsidRPr="000502C8" w:rsidRDefault="00B61E9A" w:rsidP="003A7A66">
            <w:pPr>
              <w:jc w:val="center"/>
              <w:rPr>
                <w:rFonts w:ascii="Merriweather" w:hAnsi="Merriweather" w:cs="Arial"/>
                <w:color w:val="000000" w:themeColor="text1"/>
                <w:sz w:val="20"/>
                <w:szCs w:val="20"/>
              </w:rPr>
            </w:pPr>
          </w:p>
        </w:tc>
      </w:tr>
      <w:tr w:rsidR="00B61E9A" w:rsidRPr="00AC0C4C" w14:paraId="60D084C3" w14:textId="77777777" w:rsidTr="003A7A66">
        <w:trPr>
          <w:trHeight w:val="314"/>
          <w:jc w:val="center"/>
        </w:trPr>
        <w:tc>
          <w:tcPr>
            <w:tcW w:w="5079" w:type="dxa"/>
            <w:shd w:val="clear" w:color="auto" w:fill="FFFFFF" w:themeFill="background1"/>
          </w:tcPr>
          <w:p w14:paraId="3B63995F" w14:textId="77777777" w:rsidR="00B61E9A" w:rsidRPr="000502C8" w:rsidRDefault="00B61E9A" w:rsidP="003A7A66">
            <w:pPr>
              <w:rPr>
                <w:rFonts w:ascii="Merriweather" w:hAnsi="Merriweather" w:cs="Arial"/>
                <w:b/>
                <w:bCs/>
                <w:color w:val="000000" w:themeColor="text1"/>
                <w:sz w:val="20"/>
                <w:szCs w:val="20"/>
              </w:rPr>
            </w:pPr>
            <w:r w:rsidRPr="000502C8">
              <w:rPr>
                <w:rFonts w:ascii="Merriweather" w:hAnsi="Merriweather" w:cs="Arial"/>
                <w:b/>
                <w:bCs/>
                <w:color w:val="000000" w:themeColor="text1"/>
                <w:sz w:val="20"/>
                <w:szCs w:val="20"/>
              </w:rPr>
              <w:t>Contaminated Soil Management</w:t>
            </w:r>
          </w:p>
        </w:tc>
        <w:tc>
          <w:tcPr>
            <w:tcW w:w="1350" w:type="dxa"/>
            <w:shd w:val="clear" w:color="auto" w:fill="FFFFFF" w:themeFill="background1"/>
          </w:tcPr>
          <w:p w14:paraId="76FFAB7F" w14:textId="77777777" w:rsidR="00B61E9A" w:rsidRPr="000502C8" w:rsidRDefault="00B61E9A" w:rsidP="003A7A66">
            <w:pPr>
              <w:jc w:val="center"/>
              <w:rPr>
                <w:rFonts w:ascii="Merriweather" w:hAnsi="Merriweather" w:cs="Arial"/>
                <w:color w:val="000000" w:themeColor="text1"/>
                <w:sz w:val="20"/>
                <w:szCs w:val="20"/>
              </w:rPr>
            </w:pPr>
            <w:r w:rsidRPr="000502C8">
              <w:rPr>
                <w:rFonts w:ascii="Merriweather" w:hAnsi="Merriweather" w:cs="Arial"/>
                <w:color w:val="000000" w:themeColor="text1"/>
                <w:sz w:val="20"/>
                <w:szCs w:val="20"/>
              </w:rPr>
              <w:t>WM-7</w:t>
            </w:r>
          </w:p>
        </w:tc>
        <w:tc>
          <w:tcPr>
            <w:tcW w:w="1350" w:type="dxa"/>
            <w:shd w:val="clear" w:color="auto" w:fill="FFFFFF" w:themeFill="background1"/>
          </w:tcPr>
          <w:p w14:paraId="49632D1C" w14:textId="6F694FF6" w:rsidR="00B61E9A" w:rsidRPr="000502C8" w:rsidRDefault="00B61E9A" w:rsidP="003A7A66">
            <w:pPr>
              <w:jc w:val="center"/>
              <w:rPr>
                <w:rFonts w:ascii="Merriweather" w:hAnsi="Merriweather" w:cs="Arial"/>
                <w:color w:val="000000" w:themeColor="text1"/>
                <w:sz w:val="20"/>
                <w:szCs w:val="20"/>
              </w:rPr>
            </w:pPr>
            <w:r w:rsidRPr="000502C8">
              <w:rPr>
                <w:rFonts w:ascii="Merriweather" w:hAnsi="Merriweather" w:cs="Arial"/>
                <w:color w:val="000000" w:themeColor="text1"/>
                <w:sz w:val="20"/>
                <w:szCs w:val="20"/>
              </w:rPr>
              <w:t>WM-</w:t>
            </w:r>
            <w:r w:rsidR="00C77A45">
              <w:rPr>
                <w:rFonts w:ascii="Merriweather" w:hAnsi="Merriweather" w:cs="Arial"/>
                <w:color w:val="000000" w:themeColor="text1"/>
                <w:sz w:val="20"/>
                <w:szCs w:val="20"/>
              </w:rPr>
              <w:t>0</w:t>
            </w:r>
            <w:r w:rsidRPr="000502C8">
              <w:rPr>
                <w:rFonts w:ascii="Merriweather" w:hAnsi="Merriweather" w:cs="Arial"/>
                <w:color w:val="000000" w:themeColor="text1"/>
                <w:sz w:val="20"/>
                <w:szCs w:val="20"/>
              </w:rPr>
              <w:t>7</w:t>
            </w:r>
          </w:p>
        </w:tc>
        <w:tc>
          <w:tcPr>
            <w:tcW w:w="1659" w:type="dxa"/>
            <w:shd w:val="clear" w:color="auto" w:fill="FFFFFF" w:themeFill="background1"/>
          </w:tcPr>
          <w:p w14:paraId="7CC65C51" w14:textId="77777777" w:rsidR="00B61E9A" w:rsidRPr="000502C8" w:rsidRDefault="00B61E9A" w:rsidP="003A7A66">
            <w:pPr>
              <w:jc w:val="center"/>
              <w:rPr>
                <w:rFonts w:ascii="Merriweather" w:hAnsi="Merriweather" w:cs="Arial"/>
                <w:color w:val="000000" w:themeColor="text1"/>
                <w:sz w:val="20"/>
                <w:szCs w:val="20"/>
              </w:rPr>
            </w:pPr>
          </w:p>
        </w:tc>
      </w:tr>
      <w:tr w:rsidR="00B61E9A" w:rsidRPr="00AC0C4C" w14:paraId="33AEF25C" w14:textId="77777777" w:rsidTr="003A7A66">
        <w:trPr>
          <w:trHeight w:val="341"/>
          <w:jc w:val="center"/>
        </w:trPr>
        <w:tc>
          <w:tcPr>
            <w:tcW w:w="5079" w:type="dxa"/>
            <w:shd w:val="clear" w:color="auto" w:fill="FFFFFF" w:themeFill="background1"/>
          </w:tcPr>
          <w:p w14:paraId="3A821810" w14:textId="1EBA291D" w:rsidR="00B61E9A" w:rsidRPr="000502C8" w:rsidRDefault="00B61E9A" w:rsidP="003A7A66">
            <w:pPr>
              <w:rPr>
                <w:rFonts w:ascii="Merriweather" w:hAnsi="Merriweather" w:cs="Arial"/>
                <w:color w:val="000000" w:themeColor="text1"/>
                <w:sz w:val="20"/>
                <w:szCs w:val="20"/>
              </w:rPr>
            </w:pPr>
            <w:r w:rsidRPr="000502C8">
              <w:rPr>
                <w:rFonts w:ascii="Merriweather" w:hAnsi="Merriweather" w:cs="Arial"/>
                <w:b/>
                <w:bCs/>
                <w:color w:val="000000" w:themeColor="text1"/>
                <w:sz w:val="20"/>
                <w:szCs w:val="20"/>
              </w:rPr>
              <w:t>Sanitary</w:t>
            </w:r>
            <w:r w:rsidR="00242B3A">
              <w:rPr>
                <w:rFonts w:ascii="Merriweather" w:hAnsi="Merriweather" w:cs="Arial"/>
                <w:b/>
                <w:bCs/>
                <w:color w:val="000000" w:themeColor="text1"/>
                <w:sz w:val="20"/>
                <w:szCs w:val="20"/>
              </w:rPr>
              <w:t>/Septic</w:t>
            </w:r>
            <w:r w:rsidRPr="000502C8">
              <w:rPr>
                <w:rFonts w:ascii="Merriweather" w:hAnsi="Merriweather" w:cs="Arial"/>
                <w:b/>
                <w:bCs/>
                <w:color w:val="000000" w:themeColor="text1"/>
                <w:sz w:val="20"/>
                <w:szCs w:val="20"/>
              </w:rPr>
              <w:t xml:space="preserve"> Waste Management</w:t>
            </w:r>
          </w:p>
        </w:tc>
        <w:tc>
          <w:tcPr>
            <w:tcW w:w="1350" w:type="dxa"/>
            <w:shd w:val="clear" w:color="auto" w:fill="FFFFFF" w:themeFill="background1"/>
          </w:tcPr>
          <w:p w14:paraId="2BE1F4E1" w14:textId="77777777" w:rsidR="00B61E9A" w:rsidRPr="000502C8" w:rsidRDefault="00B61E9A" w:rsidP="003A7A66">
            <w:pPr>
              <w:jc w:val="center"/>
              <w:rPr>
                <w:rFonts w:ascii="Merriweather" w:hAnsi="Merriweather" w:cs="Arial"/>
                <w:color w:val="000000" w:themeColor="text1"/>
                <w:sz w:val="20"/>
                <w:szCs w:val="20"/>
              </w:rPr>
            </w:pPr>
            <w:r w:rsidRPr="000502C8">
              <w:rPr>
                <w:rFonts w:ascii="Merriweather" w:hAnsi="Merriweather" w:cs="Arial"/>
                <w:color w:val="000000" w:themeColor="text1"/>
                <w:sz w:val="20"/>
                <w:szCs w:val="20"/>
              </w:rPr>
              <w:t>WM-9</w:t>
            </w:r>
          </w:p>
        </w:tc>
        <w:tc>
          <w:tcPr>
            <w:tcW w:w="1350" w:type="dxa"/>
            <w:shd w:val="clear" w:color="auto" w:fill="FFFFFF" w:themeFill="background1"/>
          </w:tcPr>
          <w:p w14:paraId="167C3821" w14:textId="694CCD5F" w:rsidR="00B61E9A" w:rsidRPr="000502C8" w:rsidRDefault="00B61E9A" w:rsidP="003A7A66">
            <w:pPr>
              <w:jc w:val="center"/>
              <w:rPr>
                <w:rFonts w:ascii="Merriweather" w:hAnsi="Merriweather" w:cs="Arial"/>
                <w:color w:val="000000" w:themeColor="text1"/>
                <w:sz w:val="20"/>
                <w:szCs w:val="20"/>
              </w:rPr>
            </w:pPr>
            <w:r w:rsidRPr="000502C8">
              <w:rPr>
                <w:rFonts w:ascii="Merriweather" w:hAnsi="Merriweather" w:cs="Arial"/>
                <w:color w:val="000000" w:themeColor="text1"/>
                <w:sz w:val="20"/>
                <w:szCs w:val="20"/>
              </w:rPr>
              <w:t>WM-</w:t>
            </w:r>
            <w:r w:rsidR="00C77A45">
              <w:rPr>
                <w:rFonts w:ascii="Merriweather" w:hAnsi="Merriweather" w:cs="Arial"/>
                <w:color w:val="000000" w:themeColor="text1"/>
                <w:sz w:val="20"/>
                <w:szCs w:val="20"/>
              </w:rPr>
              <w:t>0</w:t>
            </w:r>
            <w:r w:rsidRPr="000502C8">
              <w:rPr>
                <w:rFonts w:ascii="Merriweather" w:hAnsi="Merriweather" w:cs="Arial"/>
                <w:color w:val="000000" w:themeColor="text1"/>
                <w:sz w:val="20"/>
                <w:szCs w:val="20"/>
              </w:rPr>
              <w:t>9</w:t>
            </w:r>
          </w:p>
        </w:tc>
        <w:tc>
          <w:tcPr>
            <w:tcW w:w="1659" w:type="dxa"/>
            <w:shd w:val="clear" w:color="auto" w:fill="FFFFFF" w:themeFill="background1"/>
          </w:tcPr>
          <w:p w14:paraId="3681FC0B" w14:textId="77777777" w:rsidR="00B61E9A" w:rsidRPr="000502C8" w:rsidRDefault="00B61E9A" w:rsidP="003A7A66">
            <w:pPr>
              <w:jc w:val="center"/>
              <w:rPr>
                <w:rFonts w:ascii="Merriweather" w:hAnsi="Merriweather" w:cs="Arial"/>
                <w:color w:val="000000" w:themeColor="text1"/>
                <w:sz w:val="20"/>
                <w:szCs w:val="20"/>
              </w:rPr>
            </w:pPr>
          </w:p>
        </w:tc>
      </w:tr>
      <w:tr w:rsidR="00B61E9A" w:rsidRPr="00AC0C4C" w14:paraId="7CBE35EE" w14:textId="77777777" w:rsidTr="003A7A66">
        <w:trPr>
          <w:trHeight w:val="341"/>
          <w:jc w:val="center"/>
        </w:trPr>
        <w:tc>
          <w:tcPr>
            <w:tcW w:w="5079" w:type="dxa"/>
            <w:shd w:val="clear" w:color="auto" w:fill="FFFFFF" w:themeFill="background1"/>
          </w:tcPr>
          <w:p w14:paraId="59948E62" w14:textId="77777777" w:rsidR="00B61E9A" w:rsidRPr="000502C8" w:rsidRDefault="00B61E9A" w:rsidP="003A7A66">
            <w:pPr>
              <w:rPr>
                <w:rFonts w:ascii="Merriweather" w:hAnsi="Merriweather" w:cs="Arial"/>
                <w:b/>
                <w:bCs/>
                <w:color w:val="000000" w:themeColor="text1"/>
                <w:sz w:val="20"/>
                <w:szCs w:val="20"/>
              </w:rPr>
            </w:pPr>
            <w:r w:rsidRPr="000502C8">
              <w:rPr>
                <w:rFonts w:ascii="Merriweather" w:hAnsi="Merriweather" w:cs="Arial"/>
                <w:b/>
                <w:bCs/>
                <w:color w:val="000000" w:themeColor="text1"/>
                <w:sz w:val="20"/>
                <w:szCs w:val="20"/>
              </w:rPr>
              <w:t>Concrete Waste Management</w:t>
            </w:r>
          </w:p>
        </w:tc>
        <w:tc>
          <w:tcPr>
            <w:tcW w:w="1350" w:type="dxa"/>
            <w:shd w:val="clear" w:color="auto" w:fill="FFFFFF" w:themeFill="background1"/>
          </w:tcPr>
          <w:p w14:paraId="33273313" w14:textId="77777777" w:rsidR="00B61E9A" w:rsidRPr="000502C8" w:rsidRDefault="00B61E9A" w:rsidP="003A7A66">
            <w:pPr>
              <w:jc w:val="center"/>
              <w:rPr>
                <w:rFonts w:ascii="Merriweather" w:hAnsi="Merriweather" w:cs="Arial"/>
                <w:color w:val="000000" w:themeColor="text1"/>
                <w:sz w:val="20"/>
                <w:szCs w:val="20"/>
              </w:rPr>
            </w:pPr>
            <w:r w:rsidRPr="000502C8">
              <w:rPr>
                <w:rFonts w:ascii="Merriweather" w:hAnsi="Merriweather" w:cs="Arial"/>
                <w:color w:val="000000" w:themeColor="text1"/>
                <w:sz w:val="20"/>
                <w:szCs w:val="20"/>
              </w:rPr>
              <w:t>WM-8</w:t>
            </w:r>
          </w:p>
        </w:tc>
        <w:tc>
          <w:tcPr>
            <w:tcW w:w="1350" w:type="dxa"/>
            <w:shd w:val="clear" w:color="auto" w:fill="FFFFFF" w:themeFill="background1"/>
          </w:tcPr>
          <w:p w14:paraId="01DF21D8" w14:textId="6EDAF7AB" w:rsidR="00B61E9A" w:rsidRPr="000502C8" w:rsidRDefault="00B61E9A" w:rsidP="003A7A66">
            <w:pPr>
              <w:jc w:val="center"/>
              <w:rPr>
                <w:rFonts w:ascii="Merriweather" w:hAnsi="Merriweather" w:cs="Arial"/>
                <w:color w:val="000000" w:themeColor="text1"/>
                <w:sz w:val="20"/>
                <w:szCs w:val="20"/>
              </w:rPr>
            </w:pPr>
            <w:r w:rsidRPr="000502C8">
              <w:rPr>
                <w:rFonts w:ascii="Merriweather" w:hAnsi="Merriweather" w:cs="Arial"/>
                <w:color w:val="000000" w:themeColor="text1"/>
                <w:sz w:val="20"/>
                <w:szCs w:val="20"/>
              </w:rPr>
              <w:t>WM-</w:t>
            </w:r>
            <w:r w:rsidR="00C77A45">
              <w:rPr>
                <w:rFonts w:ascii="Merriweather" w:hAnsi="Merriweather" w:cs="Arial"/>
                <w:color w:val="000000" w:themeColor="text1"/>
                <w:sz w:val="20"/>
                <w:szCs w:val="20"/>
              </w:rPr>
              <w:t>0</w:t>
            </w:r>
            <w:r w:rsidRPr="000502C8">
              <w:rPr>
                <w:rFonts w:ascii="Merriweather" w:hAnsi="Merriweather" w:cs="Arial"/>
                <w:color w:val="000000" w:themeColor="text1"/>
                <w:sz w:val="20"/>
                <w:szCs w:val="20"/>
              </w:rPr>
              <w:t>8</w:t>
            </w:r>
          </w:p>
        </w:tc>
        <w:tc>
          <w:tcPr>
            <w:tcW w:w="1659" w:type="dxa"/>
            <w:shd w:val="clear" w:color="auto" w:fill="FFFFFF" w:themeFill="background1"/>
          </w:tcPr>
          <w:p w14:paraId="682208F3" w14:textId="77777777" w:rsidR="00B61E9A" w:rsidRPr="000502C8" w:rsidRDefault="00B61E9A" w:rsidP="003A7A66">
            <w:pPr>
              <w:jc w:val="center"/>
              <w:rPr>
                <w:rFonts w:ascii="Merriweather" w:hAnsi="Merriweather" w:cs="Arial"/>
                <w:color w:val="000000" w:themeColor="text1"/>
                <w:sz w:val="20"/>
                <w:szCs w:val="20"/>
              </w:rPr>
            </w:pPr>
          </w:p>
        </w:tc>
      </w:tr>
      <w:tr w:rsidR="00B61E9A" w:rsidRPr="00AC0C4C" w14:paraId="1B6B57CE" w14:textId="77777777" w:rsidTr="003A7A66">
        <w:trPr>
          <w:trHeight w:val="341"/>
          <w:jc w:val="center"/>
        </w:trPr>
        <w:tc>
          <w:tcPr>
            <w:tcW w:w="5079" w:type="dxa"/>
            <w:shd w:val="clear" w:color="auto" w:fill="FFFFFF" w:themeFill="background1"/>
          </w:tcPr>
          <w:p w14:paraId="2827F2A2" w14:textId="77777777" w:rsidR="00B61E9A" w:rsidRPr="000502C8" w:rsidRDefault="00B61E9A" w:rsidP="003A7A66">
            <w:pPr>
              <w:rPr>
                <w:rFonts w:ascii="Merriweather" w:hAnsi="Merriweather" w:cs="Arial"/>
                <w:b/>
                <w:bCs/>
                <w:color w:val="000000" w:themeColor="text1"/>
                <w:sz w:val="20"/>
                <w:szCs w:val="20"/>
              </w:rPr>
            </w:pPr>
            <w:r w:rsidRPr="000502C8">
              <w:rPr>
                <w:rFonts w:ascii="Merriweather" w:hAnsi="Merriweather" w:cs="Arial"/>
                <w:b/>
                <w:bCs/>
                <w:color w:val="000000" w:themeColor="text1"/>
                <w:sz w:val="20"/>
                <w:szCs w:val="20"/>
              </w:rPr>
              <w:t>Hazardous Waste Management</w:t>
            </w:r>
            <w:r w:rsidRPr="000502C8">
              <w:rPr>
                <w:rFonts w:ascii="Merriweather" w:hAnsi="Merriweather" w:cs="Arial"/>
                <w:color w:val="000000" w:themeColor="text1"/>
                <w:sz w:val="20"/>
                <w:szCs w:val="20"/>
              </w:rPr>
              <w:t xml:space="preserve"> </w:t>
            </w:r>
          </w:p>
        </w:tc>
        <w:tc>
          <w:tcPr>
            <w:tcW w:w="1350" w:type="dxa"/>
            <w:shd w:val="clear" w:color="auto" w:fill="FFFFFF" w:themeFill="background1"/>
          </w:tcPr>
          <w:p w14:paraId="1F93FE68" w14:textId="77777777" w:rsidR="00B61E9A" w:rsidRPr="000502C8" w:rsidRDefault="00B61E9A" w:rsidP="003A7A66">
            <w:pPr>
              <w:jc w:val="center"/>
              <w:rPr>
                <w:rFonts w:ascii="Merriweather" w:hAnsi="Merriweather" w:cs="Arial"/>
                <w:color w:val="000000" w:themeColor="text1"/>
                <w:sz w:val="20"/>
                <w:szCs w:val="20"/>
              </w:rPr>
            </w:pPr>
            <w:r w:rsidRPr="000502C8">
              <w:rPr>
                <w:rFonts w:ascii="Merriweather" w:hAnsi="Merriweather" w:cs="Arial"/>
                <w:color w:val="000000" w:themeColor="text1"/>
                <w:sz w:val="20"/>
                <w:szCs w:val="20"/>
              </w:rPr>
              <w:t>WM-6</w:t>
            </w:r>
          </w:p>
        </w:tc>
        <w:tc>
          <w:tcPr>
            <w:tcW w:w="1350" w:type="dxa"/>
            <w:shd w:val="clear" w:color="auto" w:fill="FFFFFF" w:themeFill="background1"/>
          </w:tcPr>
          <w:p w14:paraId="0B938F30" w14:textId="181863F8" w:rsidR="00B61E9A" w:rsidRPr="000502C8" w:rsidRDefault="00B61E9A" w:rsidP="003A7A66">
            <w:pPr>
              <w:jc w:val="center"/>
              <w:rPr>
                <w:rFonts w:ascii="Merriweather" w:hAnsi="Merriweather" w:cs="Arial"/>
                <w:color w:val="000000" w:themeColor="text1"/>
                <w:sz w:val="20"/>
                <w:szCs w:val="20"/>
              </w:rPr>
            </w:pPr>
            <w:r w:rsidRPr="000502C8">
              <w:rPr>
                <w:rFonts w:ascii="Merriweather" w:hAnsi="Merriweather" w:cs="Arial"/>
                <w:color w:val="000000" w:themeColor="text1"/>
                <w:sz w:val="20"/>
                <w:szCs w:val="20"/>
              </w:rPr>
              <w:t>WM-</w:t>
            </w:r>
            <w:r w:rsidR="00C77A45">
              <w:rPr>
                <w:rFonts w:ascii="Merriweather" w:hAnsi="Merriweather" w:cs="Arial"/>
                <w:color w:val="000000" w:themeColor="text1"/>
                <w:sz w:val="20"/>
                <w:szCs w:val="20"/>
              </w:rPr>
              <w:t>0</w:t>
            </w:r>
            <w:r w:rsidRPr="000502C8">
              <w:rPr>
                <w:rFonts w:ascii="Merriweather" w:hAnsi="Merriweather" w:cs="Arial"/>
                <w:color w:val="000000" w:themeColor="text1"/>
                <w:sz w:val="20"/>
                <w:szCs w:val="20"/>
              </w:rPr>
              <w:t>6</w:t>
            </w:r>
          </w:p>
        </w:tc>
        <w:tc>
          <w:tcPr>
            <w:tcW w:w="1659" w:type="dxa"/>
            <w:shd w:val="clear" w:color="auto" w:fill="FFFFFF" w:themeFill="background1"/>
          </w:tcPr>
          <w:p w14:paraId="36E8C8C7" w14:textId="77777777" w:rsidR="00B61E9A" w:rsidRPr="000502C8" w:rsidRDefault="00B61E9A" w:rsidP="003A7A66">
            <w:pPr>
              <w:jc w:val="center"/>
              <w:rPr>
                <w:rFonts w:ascii="Merriweather" w:hAnsi="Merriweather" w:cs="Arial"/>
                <w:color w:val="000000" w:themeColor="text1"/>
                <w:sz w:val="20"/>
                <w:szCs w:val="20"/>
              </w:rPr>
            </w:pPr>
          </w:p>
        </w:tc>
      </w:tr>
      <w:tr w:rsidR="00B61E9A" w:rsidRPr="00AC0C4C" w14:paraId="403BC75C" w14:textId="77777777" w:rsidTr="003A7A66">
        <w:trPr>
          <w:trHeight w:val="341"/>
          <w:jc w:val="center"/>
        </w:trPr>
        <w:tc>
          <w:tcPr>
            <w:tcW w:w="5079" w:type="dxa"/>
            <w:shd w:val="clear" w:color="auto" w:fill="FFFFFF" w:themeFill="background1"/>
          </w:tcPr>
          <w:p w14:paraId="001447B1" w14:textId="3A2E3220" w:rsidR="00B61E9A" w:rsidRPr="000502C8" w:rsidRDefault="00B61E9A" w:rsidP="00242B3A">
            <w:pPr>
              <w:rPr>
                <w:rFonts w:ascii="Merriweather" w:hAnsi="Merriweather" w:cs="Arial"/>
                <w:color w:val="000000" w:themeColor="text1"/>
                <w:sz w:val="20"/>
                <w:szCs w:val="20"/>
              </w:rPr>
            </w:pPr>
            <w:r w:rsidRPr="000502C8">
              <w:rPr>
                <w:rFonts w:ascii="Merriweather" w:hAnsi="Merriweather" w:cs="Arial"/>
                <w:b/>
                <w:bCs/>
                <w:color w:val="000000" w:themeColor="text1"/>
                <w:sz w:val="20"/>
                <w:szCs w:val="20"/>
              </w:rPr>
              <w:t>Stockpile</w:t>
            </w:r>
            <w:r w:rsidR="00242B3A">
              <w:rPr>
                <w:rFonts w:ascii="Merriweather" w:hAnsi="Merriweather" w:cs="Arial"/>
                <w:b/>
                <w:bCs/>
                <w:color w:val="000000" w:themeColor="text1"/>
                <w:sz w:val="20"/>
                <w:szCs w:val="20"/>
              </w:rPr>
              <w:t xml:space="preserve"> </w:t>
            </w:r>
            <w:r w:rsidRPr="000502C8">
              <w:rPr>
                <w:rFonts w:ascii="Merriweather" w:hAnsi="Merriweather" w:cs="Arial"/>
                <w:b/>
                <w:bCs/>
                <w:color w:val="000000" w:themeColor="text1"/>
                <w:sz w:val="20"/>
                <w:szCs w:val="20"/>
              </w:rPr>
              <w:t>Management</w:t>
            </w:r>
          </w:p>
        </w:tc>
        <w:tc>
          <w:tcPr>
            <w:tcW w:w="1350" w:type="dxa"/>
            <w:shd w:val="clear" w:color="auto" w:fill="FFFFFF" w:themeFill="background1"/>
          </w:tcPr>
          <w:p w14:paraId="250EFA37" w14:textId="22DFE704" w:rsidR="00B61E9A" w:rsidRPr="000502C8" w:rsidRDefault="00B61E9A" w:rsidP="00261743">
            <w:pPr>
              <w:jc w:val="center"/>
              <w:rPr>
                <w:rFonts w:ascii="Merriweather" w:hAnsi="Merriweather" w:cs="Arial"/>
                <w:color w:val="000000" w:themeColor="text1"/>
                <w:sz w:val="20"/>
                <w:szCs w:val="20"/>
              </w:rPr>
            </w:pPr>
            <w:r w:rsidRPr="000502C8">
              <w:rPr>
                <w:rFonts w:ascii="Merriweather" w:hAnsi="Merriweather" w:cs="Arial"/>
                <w:color w:val="000000" w:themeColor="text1"/>
                <w:sz w:val="20"/>
                <w:szCs w:val="20"/>
              </w:rPr>
              <w:t>WM-3</w:t>
            </w:r>
          </w:p>
        </w:tc>
        <w:tc>
          <w:tcPr>
            <w:tcW w:w="1350" w:type="dxa"/>
            <w:shd w:val="clear" w:color="auto" w:fill="FFFFFF" w:themeFill="background1"/>
          </w:tcPr>
          <w:p w14:paraId="4AA1CA33" w14:textId="3461BD06" w:rsidR="00B61E9A" w:rsidRPr="000502C8" w:rsidRDefault="00B61E9A" w:rsidP="003A7A66">
            <w:pPr>
              <w:jc w:val="center"/>
              <w:rPr>
                <w:rFonts w:ascii="Merriweather" w:hAnsi="Merriweather" w:cs="Arial"/>
                <w:color w:val="000000" w:themeColor="text1"/>
                <w:sz w:val="20"/>
                <w:szCs w:val="20"/>
              </w:rPr>
            </w:pPr>
            <w:r w:rsidRPr="000502C8">
              <w:rPr>
                <w:rFonts w:ascii="Merriweather" w:hAnsi="Merriweather" w:cs="Arial"/>
                <w:color w:val="000000" w:themeColor="text1"/>
                <w:sz w:val="20"/>
                <w:szCs w:val="20"/>
              </w:rPr>
              <w:t>WM-</w:t>
            </w:r>
            <w:r w:rsidR="00C77A45">
              <w:rPr>
                <w:rFonts w:ascii="Merriweather" w:hAnsi="Merriweather" w:cs="Arial"/>
                <w:color w:val="000000" w:themeColor="text1"/>
                <w:sz w:val="20"/>
                <w:szCs w:val="20"/>
              </w:rPr>
              <w:t>0</w:t>
            </w:r>
            <w:r w:rsidRPr="000502C8">
              <w:rPr>
                <w:rFonts w:ascii="Merriweather" w:hAnsi="Merriweather" w:cs="Arial"/>
                <w:color w:val="000000" w:themeColor="text1"/>
                <w:sz w:val="20"/>
                <w:szCs w:val="20"/>
              </w:rPr>
              <w:t>3</w:t>
            </w:r>
          </w:p>
        </w:tc>
        <w:tc>
          <w:tcPr>
            <w:tcW w:w="1659" w:type="dxa"/>
            <w:shd w:val="clear" w:color="auto" w:fill="FFFFFF" w:themeFill="background1"/>
          </w:tcPr>
          <w:p w14:paraId="3BD6F32D" w14:textId="77777777" w:rsidR="00B61E9A" w:rsidRPr="000502C8" w:rsidRDefault="00B61E9A" w:rsidP="003A7A66">
            <w:pPr>
              <w:jc w:val="center"/>
              <w:rPr>
                <w:rFonts w:ascii="Merriweather" w:hAnsi="Merriweather" w:cs="Arial"/>
                <w:color w:val="000000" w:themeColor="text1"/>
                <w:sz w:val="20"/>
                <w:szCs w:val="20"/>
              </w:rPr>
            </w:pPr>
          </w:p>
        </w:tc>
      </w:tr>
      <w:tr w:rsidR="00B61E9A" w:rsidRPr="00AC0C4C" w14:paraId="71F5B054" w14:textId="77777777" w:rsidTr="003A7A66">
        <w:trPr>
          <w:trHeight w:val="539"/>
          <w:jc w:val="center"/>
        </w:trPr>
        <w:tc>
          <w:tcPr>
            <w:tcW w:w="9438" w:type="dxa"/>
            <w:gridSpan w:val="4"/>
            <w:shd w:val="clear" w:color="auto" w:fill="FFFFFF" w:themeFill="background1"/>
            <w:hideMark/>
          </w:tcPr>
          <w:p w14:paraId="505BEF3C" w14:textId="1945C61A" w:rsidR="00B61E9A" w:rsidRPr="000502C8" w:rsidRDefault="00B61E9A" w:rsidP="00593320">
            <w:pPr>
              <w:contextualSpacing/>
              <w:rPr>
                <w:rFonts w:ascii="Merriweather" w:hAnsi="Merriweather" w:cs="Arial"/>
                <w:color w:val="FF0000"/>
                <w:sz w:val="20"/>
                <w:szCs w:val="20"/>
              </w:rPr>
            </w:pPr>
            <w:r w:rsidRPr="000502C8">
              <w:rPr>
                <w:rFonts w:ascii="Merriweather" w:hAnsi="Merriweather" w:cs="Arial"/>
                <w:color w:val="FF0000"/>
                <w:sz w:val="20"/>
                <w:szCs w:val="20"/>
              </w:rPr>
              <w:t xml:space="preserve">If no BMPs were selected, </w:t>
            </w:r>
            <w:r w:rsidR="00593320">
              <w:rPr>
                <w:rFonts w:ascii="Merriweather" w:hAnsi="Merriweather" w:cs="Arial"/>
                <w:color w:val="FF0000"/>
                <w:sz w:val="20"/>
                <w:szCs w:val="20"/>
              </w:rPr>
              <w:t>provide explanation</w:t>
            </w:r>
            <w:r w:rsidRPr="000502C8">
              <w:rPr>
                <w:rFonts w:ascii="Merriweather" w:hAnsi="Merriweather" w:cs="Arial"/>
                <w:color w:val="FF0000"/>
                <w:sz w:val="20"/>
                <w:szCs w:val="20"/>
              </w:rPr>
              <w:t>:</w:t>
            </w:r>
            <w:r w:rsidRPr="000502C8">
              <w:rPr>
                <w:rFonts w:ascii="Merriweather" w:hAnsi="Merriweather" w:cs="Arial"/>
                <w:b/>
                <w:color w:val="000000" w:themeColor="text1"/>
                <w:sz w:val="20"/>
                <w:szCs w:val="20"/>
              </w:rPr>
              <w:t xml:space="preserve"> </w:t>
            </w:r>
          </w:p>
        </w:tc>
      </w:tr>
      <w:tr w:rsidR="00B61E9A" w:rsidRPr="00AC0C4C" w14:paraId="6A364DB1" w14:textId="77777777" w:rsidTr="00261743">
        <w:trPr>
          <w:trHeight w:val="539"/>
          <w:jc w:val="center"/>
        </w:trPr>
        <w:tc>
          <w:tcPr>
            <w:tcW w:w="9438" w:type="dxa"/>
            <w:gridSpan w:val="4"/>
            <w:shd w:val="clear" w:color="auto" w:fill="FFFFFF" w:themeFill="background1"/>
          </w:tcPr>
          <w:p w14:paraId="797A770E" w14:textId="77777777" w:rsidR="00B61E9A" w:rsidRPr="000502C8" w:rsidRDefault="00B61E9A" w:rsidP="003A7A66">
            <w:pPr>
              <w:contextualSpacing/>
              <w:rPr>
                <w:rFonts w:ascii="Merriweather" w:hAnsi="Merriweather" w:cs="Arial"/>
                <w:color w:val="FF0000"/>
                <w:sz w:val="20"/>
                <w:szCs w:val="20"/>
              </w:rPr>
            </w:pPr>
            <w:r w:rsidRPr="000502C8">
              <w:rPr>
                <w:rFonts w:ascii="Merriweather" w:hAnsi="Merriweather" w:cs="Arial"/>
                <w:color w:val="FF0000"/>
                <w:sz w:val="20"/>
                <w:szCs w:val="20"/>
              </w:rPr>
              <w:t>Describe any additional waste management BMPs to be implemented:</w:t>
            </w:r>
            <w:r w:rsidRPr="000502C8">
              <w:rPr>
                <w:rFonts w:ascii="Merriweather" w:hAnsi="Merriweather" w:cs="Arial"/>
                <w:b/>
                <w:color w:val="000000" w:themeColor="text1"/>
                <w:sz w:val="20"/>
                <w:szCs w:val="20"/>
              </w:rPr>
              <w:t xml:space="preserve"> </w:t>
            </w:r>
          </w:p>
        </w:tc>
      </w:tr>
      <w:tr w:rsidR="00B61E9A" w:rsidRPr="00AC0C4C" w14:paraId="43BBD678" w14:textId="77777777" w:rsidTr="00261743">
        <w:trPr>
          <w:trHeight w:val="476"/>
          <w:jc w:val="center"/>
        </w:trPr>
        <w:tc>
          <w:tcPr>
            <w:tcW w:w="9438" w:type="dxa"/>
            <w:gridSpan w:val="4"/>
            <w:shd w:val="clear" w:color="auto" w:fill="FFFFFF" w:themeFill="background1"/>
          </w:tcPr>
          <w:p w14:paraId="404F7803" w14:textId="77777777" w:rsidR="00B61E9A" w:rsidRPr="000502C8" w:rsidRDefault="00B61E9A" w:rsidP="003A7A66">
            <w:pPr>
              <w:contextualSpacing/>
              <w:rPr>
                <w:rFonts w:ascii="Merriweather" w:hAnsi="Merriweather" w:cs="Arial"/>
                <w:color w:val="FF0000"/>
                <w:sz w:val="20"/>
                <w:szCs w:val="20"/>
              </w:rPr>
            </w:pPr>
            <w:r w:rsidRPr="000502C8">
              <w:rPr>
                <w:rFonts w:ascii="Merriweather" w:hAnsi="Merriweather" w:cs="Arial"/>
                <w:color w:val="FF0000"/>
                <w:sz w:val="20"/>
                <w:szCs w:val="20"/>
              </w:rPr>
              <w:t>Describe where waste management BMPs will be implemented installed:</w:t>
            </w:r>
            <w:r w:rsidRPr="000502C8">
              <w:rPr>
                <w:rFonts w:ascii="Merriweather" w:hAnsi="Merriweather" w:cs="Arial"/>
                <w:b/>
                <w:color w:val="000000" w:themeColor="text1"/>
                <w:sz w:val="20"/>
                <w:szCs w:val="20"/>
              </w:rPr>
              <w:t xml:space="preserve"> </w:t>
            </w:r>
          </w:p>
        </w:tc>
      </w:tr>
    </w:tbl>
    <w:p w14:paraId="4F12BE70" w14:textId="77777777" w:rsidR="00B61E9A" w:rsidRPr="00A91F1F" w:rsidRDefault="00B61E9A" w:rsidP="00B61E9A">
      <w:pPr>
        <w:pStyle w:val="Heading2"/>
        <w:numPr>
          <w:ilvl w:val="0"/>
          <w:numId w:val="0"/>
        </w:numPr>
        <w:ind w:left="1080" w:hanging="720"/>
        <w:rPr>
          <w:rFonts w:asciiTheme="majorHAnsi" w:hAnsiTheme="majorHAnsi"/>
          <w:b w:val="0"/>
          <w:color w:val="auto"/>
          <w:sz w:val="24"/>
          <w:szCs w:val="24"/>
        </w:rPr>
      </w:pPr>
      <w:bookmarkStart w:id="47" w:name="_Toc516398865"/>
      <w:r>
        <w:rPr>
          <w:rFonts w:asciiTheme="majorHAnsi" w:hAnsiTheme="majorHAnsi"/>
          <w:b w:val="0"/>
          <w:color w:val="auto"/>
          <w:sz w:val="24"/>
          <w:szCs w:val="24"/>
        </w:rPr>
        <w:t>3</w:t>
      </w:r>
      <w:r w:rsidRPr="00A91F1F">
        <w:rPr>
          <w:rFonts w:asciiTheme="majorHAnsi" w:hAnsiTheme="majorHAnsi"/>
          <w:b w:val="0"/>
          <w:color w:val="auto"/>
          <w:sz w:val="24"/>
          <w:szCs w:val="24"/>
        </w:rPr>
        <w:t>.</w:t>
      </w:r>
      <w:r>
        <w:rPr>
          <w:rFonts w:asciiTheme="majorHAnsi" w:hAnsiTheme="majorHAnsi"/>
          <w:b w:val="0"/>
          <w:color w:val="auto"/>
          <w:sz w:val="24"/>
          <w:szCs w:val="24"/>
        </w:rPr>
        <w:t>2</w:t>
      </w:r>
      <w:r w:rsidRPr="00A91F1F">
        <w:rPr>
          <w:rFonts w:asciiTheme="majorHAnsi" w:hAnsiTheme="majorHAnsi"/>
          <w:b w:val="0"/>
          <w:color w:val="auto"/>
          <w:sz w:val="24"/>
          <w:szCs w:val="24"/>
        </w:rPr>
        <w:t>.</w:t>
      </w:r>
      <w:r>
        <w:rPr>
          <w:rFonts w:asciiTheme="majorHAnsi" w:hAnsiTheme="majorHAnsi"/>
          <w:b w:val="0"/>
          <w:color w:val="auto"/>
          <w:sz w:val="24"/>
          <w:szCs w:val="24"/>
        </w:rPr>
        <w:t>3</w:t>
      </w:r>
      <w:r w:rsidRPr="00A91F1F">
        <w:rPr>
          <w:rFonts w:asciiTheme="majorHAnsi" w:hAnsiTheme="majorHAnsi"/>
          <w:b w:val="0"/>
          <w:color w:val="auto"/>
          <w:sz w:val="24"/>
          <w:szCs w:val="24"/>
        </w:rPr>
        <w:t xml:space="preserve"> Vehicle and Equipment Management</w:t>
      </w:r>
      <w:bookmarkEnd w:id="47"/>
    </w:p>
    <w:p w14:paraId="77F07191" w14:textId="77777777" w:rsidR="00A446B1" w:rsidRDefault="00A446B1" w:rsidP="00A446B1">
      <w:pPr>
        <w:pStyle w:val="BodyText"/>
        <w:rPr>
          <w:rFonts w:asciiTheme="minorHAnsi" w:hAnsiTheme="minorHAnsi" w:cstheme="minorHAnsi"/>
          <w:sz w:val="20"/>
        </w:rPr>
      </w:pPr>
      <w:r w:rsidRPr="00282395">
        <w:rPr>
          <w:rFonts w:asciiTheme="minorHAnsi" w:hAnsiTheme="minorHAnsi" w:cstheme="minorHAnsi"/>
          <w:sz w:val="20"/>
        </w:rPr>
        <w:t>Vehicle</w:t>
      </w:r>
      <w:r w:rsidRPr="00746E8D">
        <w:rPr>
          <w:rFonts w:asciiTheme="minorHAnsi" w:hAnsiTheme="minorHAnsi" w:cstheme="minorHAnsi"/>
          <w:spacing w:val="10"/>
          <w:sz w:val="20"/>
        </w:rPr>
        <w:t xml:space="preserve"> </w:t>
      </w:r>
      <w:r w:rsidRPr="00282395">
        <w:rPr>
          <w:rFonts w:asciiTheme="minorHAnsi" w:hAnsiTheme="minorHAnsi" w:cstheme="minorHAnsi"/>
          <w:sz w:val="20"/>
        </w:rPr>
        <w:t>and</w:t>
      </w:r>
      <w:r w:rsidRPr="00746E8D">
        <w:rPr>
          <w:rFonts w:asciiTheme="minorHAnsi" w:hAnsiTheme="minorHAnsi" w:cstheme="minorHAnsi"/>
          <w:spacing w:val="11"/>
          <w:sz w:val="20"/>
        </w:rPr>
        <w:t xml:space="preserve"> </w:t>
      </w:r>
      <w:r w:rsidRPr="00282395">
        <w:rPr>
          <w:rFonts w:asciiTheme="minorHAnsi" w:hAnsiTheme="minorHAnsi" w:cstheme="minorHAnsi"/>
          <w:sz w:val="20"/>
        </w:rPr>
        <w:t>equipment</w:t>
      </w:r>
      <w:r w:rsidRPr="00746E8D">
        <w:rPr>
          <w:rFonts w:asciiTheme="minorHAnsi" w:hAnsiTheme="minorHAnsi" w:cstheme="minorHAnsi"/>
          <w:spacing w:val="8"/>
          <w:sz w:val="20"/>
        </w:rPr>
        <w:t xml:space="preserve"> </w:t>
      </w:r>
      <w:r w:rsidRPr="00282395">
        <w:rPr>
          <w:rFonts w:asciiTheme="minorHAnsi" w:hAnsiTheme="minorHAnsi" w:cstheme="minorHAnsi"/>
          <w:sz w:val="20"/>
        </w:rPr>
        <w:t>management</w:t>
      </w:r>
      <w:r w:rsidRPr="00746E8D">
        <w:rPr>
          <w:rFonts w:asciiTheme="minorHAnsi" w:hAnsiTheme="minorHAnsi" w:cstheme="minorHAnsi"/>
          <w:spacing w:val="10"/>
          <w:sz w:val="20"/>
        </w:rPr>
        <w:t xml:space="preserve"> </w:t>
      </w:r>
      <w:r w:rsidRPr="00282395">
        <w:rPr>
          <w:rFonts w:asciiTheme="minorHAnsi" w:hAnsiTheme="minorHAnsi" w:cstheme="minorHAnsi"/>
          <w:sz w:val="20"/>
        </w:rPr>
        <w:t>BMPs</w:t>
      </w:r>
      <w:r w:rsidRPr="00746E8D">
        <w:rPr>
          <w:rFonts w:asciiTheme="minorHAnsi" w:hAnsiTheme="minorHAnsi" w:cstheme="minorHAnsi"/>
          <w:spacing w:val="12"/>
          <w:sz w:val="20"/>
        </w:rPr>
        <w:t xml:space="preserve"> </w:t>
      </w:r>
      <w:r w:rsidRPr="00282395">
        <w:rPr>
          <w:rFonts w:asciiTheme="minorHAnsi" w:hAnsiTheme="minorHAnsi" w:cstheme="minorHAnsi"/>
          <w:sz w:val="20"/>
        </w:rPr>
        <w:t>are</w:t>
      </w:r>
      <w:r w:rsidRPr="00746E8D">
        <w:rPr>
          <w:rFonts w:asciiTheme="minorHAnsi" w:hAnsiTheme="minorHAnsi" w:cstheme="minorHAnsi"/>
          <w:spacing w:val="11"/>
          <w:sz w:val="20"/>
        </w:rPr>
        <w:t xml:space="preserve"> </w:t>
      </w:r>
      <w:r>
        <w:rPr>
          <w:rFonts w:asciiTheme="minorHAnsi" w:hAnsiTheme="minorHAnsi" w:cstheme="minorHAnsi"/>
          <w:sz w:val="20"/>
        </w:rPr>
        <w:t>implemented</w:t>
      </w:r>
      <w:r w:rsidRPr="00746E8D">
        <w:rPr>
          <w:rFonts w:asciiTheme="minorHAnsi" w:hAnsiTheme="minorHAnsi" w:cstheme="minorHAnsi"/>
          <w:spacing w:val="10"/>
          <w:sz w:val="20"/>
        </w:rPr>
        <w:t xml:space="preserve"> </w:t>
      </w:r>
      <w:r w:rsidRPr="00282395">
        <w:rPr>
          <w:rFonts w:asciiTheme="minorHAnsi" w:hAnsiTheme="minorHAnsi" w:cstheme="minorHAnsi"/>
          <w:sz w:val="20"/>
        </w:rPr>
        <w:t>if</w:t>
      </w:r>
      <w:r w:rsidRPr="00746E8D">
        <w:rPr>
          <w:rFonts w:asciiTheme="minorHAnsi" w:hAnsiTheme="minorHAnsi" w:cstheme="minorHAnsi"/>
          <w:spacing w:val="13"/>
          <w:sz w:val="20"/>
        </w:rPr>
        <w:t xml:space="preserve"> </w:t>
      </w:r>
      <w:r>
        <w:rPr>
          <w:rFonts w:asciiTheme="minorHAnsi" w:hAnsiTheme="minorHAnsi" w:cstheme="minorHAnsi"/>
          <w:sz w:val="20"/>
        </w:rPr>
        <w:t>vehicles and equipment</w:t>
      </w:r>
      <w:r w:rsidRPr="00746E8D">
        <w:rPr>
          <w:rFonts w:asciiTheme="minorHAnsi" w:hAnsiTheme="minorHAnsi" w:cstheme="minorHAnsi"/>
          <w:spacing w:val="12"/>
          <w:sz w:val="20"/>
        </w:rPr>
        <w:t xml:space="preserve"> </w:t>
      </w:r>
      <w:r w:rsidRPr="00282395">
        <w:rPr>
          <w:rFonts w:asciiTheme="minorHAnsi" w:hAnsiTheme="minorHAnsi" w:cstheme="minorHAnsi"/>
          <w:sz w:val="20"/>
        </w:rPr>
        <w:t>will</w:t>
      </w:r>
      <w:r w:rsidRPr="00746E8D">
        <w:rPr>
          <w:rFonts w:asciiTheme="minorHAnsi" w:hAnsiTheme="minorHAnsi" w:cstheme="minorHAnsi"/>
          <w:spacing w:val="10"/>
          <w:sz w:val="20"/>
        </w:rPr>
        <w:t xml:space="preserve"> </w:t>
      </w:r>
      <w:r w:rsidRPr="00746E8D">
        <w:rPr>
          <w:rFonts w:asciiTheme="minorHAnsi" w:hAnsiTheme="minorHAnsi" w:cstheme="minorHAnsi"/>
          <w:spacing w:val="1"/>
          <w:sz w:val="20"/>
        </w:rPr>
        <w:t>be</w:t>
      </w:r>
      <w:r w:rsidRPr="00746E8D">
        <w:rPr>
          <w:rFonts w:asciiTheme="minorHAnsi" w:hAnsiTheme="minorHAnsi" w:cstheme="minorHAnsi"/>
          <w:spacing w:val="11"/>
          <w:sz w:val="20"/>
        </w:rPr>
        <w:t xml:space="preserve"> </w:t>
      </w:r>
      <w:r w:rsidRPr="00282395">
        <w:rPr>
          <w:rFonts w:asciiTheme="minorHAnsi" w:hAnsiTheme="minorHAnsi" w:cstheme="minorHAnsi"/>
          <w:sz w:val="20"/>
        </w:rPr>
        <w:t>used,</w:t>
      </w:r>
      <w:r w:rsidRPr="00746E8D">
        <w:rPr>
          <w:rFonts w:asciiTheme="minorHAnsi" w:hAnsiTheme="minorHAnsi" w:cstheme="minorHAnsi"/>
          <w:spacing w:val="10"/>
          <w:sz w:val="20"/>
        </w:rPr>
        <w:t xml:space="preserve"> </w:t>
      </w:r>
      <w:r w:rsidRPr="00282395">
        <w:rPr>
          <w:rFonts w:asciiTheme="minorHAnsi" w:hAnsiTheme="minorHAnsi" w:cstheme="minorHAnsi"/>
          <w:sz w:val="20"/>
        </w:rPr>
        <w:t>fueled,</w:t>
      </w:r>
      <w:r w:rsidRPr="00746E8D">
        <w:rPr>
          <w:rFonts w:asciiTheme="minorHAnsi" w:hAnsiTheme="minorHAnsi" w:cstheme="minorHAnsi"/>
          <w:spacing w:val="11"/>
          <w:sz w:val="20"/>
        </w:rPr>
        <w:t xml:space="preserve"> </w:t>
      </w:r>
      <w:r w:rsidRPr="00282395">
        <w:rPr>
          <w:rFonts w:asciiTheme="minorHAnsi" w:hAnsiTheme="minorHAnsi" w:cstheme="minorHAnsi"/>
          <w:sz w:val="20"/>
        </w:rPr>
        <w:t>maintained,</w:t>
      </w:r>
      <w:r w:rsidRPr="00746E8D">
        <w:rPr>
          <w:rFonts w:asciiTheme="minorHAnsi" w:hAnsiTheme="minorHAnsi" w:cstheme="minorHAnsi"/>
          <w:spacing w:val="11"/>
          <w:sz w:val="20"/>
        </w:rPr>
        <w:t xml:space="preserve"> </w:t>
      </w:r>
      <w:r w:rsidRPr="00282395">
        <w:rPr>
          <w:rFonts w:asciiTheme="minorHAnsi" w:hAnsiTheme="minorHAnsi" w:cstheme="minorHAnsi"/>
          <w:sz w:val="20"/>
        </w:rPr>
        <w:t>and/or</w:t>
      </w:r>
      <w:r w:rsidRPr="00746E8D">
        <w:rPr>
          <w:rFonts w:asciiTheme="minorHAnsi" w:hAnsiTheme="minorHAnsi" w:cstheme="minorHAnsi"/>
          <w:spacing w:val="56"/>
          <w:w w:val="99"/>
          <w:sz w:val="20"/>
        </w:rPr>
        <w:t xml:space="preserve"> </w:t>
      </w:r>
      <w:r w:rsidRPr="00282395">
        <w:rPr>
          <w:rFonts w:asciiTheme="minorHAnsi" w:hAnsiTheme="minorHAnsi" w:cstheme="minorHAnsi"/>
          <w:sz w:val="20"/>
        </w:rPr>
        <w:t>parked</w:t>
      </w:r>
      <w:r w:rsidRPr="00746E8D">
        <w:rPr>
          <w:rFonts w:asciiTheme="minorHAnsi" w:hAnsiTheme="minorHAnsi" w:cstheme="minorHAnsi"/>
          <w:spacing w:val="24"/>
          <w:sz w:val="20"/>
        </w:rPr>
        <w:t xml:space="preserve"> </w:t>
      </w:r>
      <w:r w:rsidRPr="00282395">
        <w:rPr>
          <w:rFonts w:asciiTheme="minorHAnsi" w:hAnsiTheme="minorHAnsi" w:cstheme="minorHAnsi"/>
          <w:sz w:val="20"/>
        </w:rPr>
        <w:t>at</w:t>
      </w:r>
      <w:r w:rsidRPr="00282395">
        <w:rPr>
          <w:rFonts w:asciiTheme="minorHAnsi" w:hAnsiTheme="minorHAnsi" w:cstheme="minorHAnsi"/>
          <w:spacing w:val="26"/>
          <w:sz w:val="20"/>
        </w:rPr>
        <w:t xml:space="preserve"> </w:t>
      </w:r>
      <w:r w:rsidRPr="00282395">
        <w:rPr>
          <w:rFonts w:asciiTheme="minorHAnsi" w:hAnsiTheme="minorHAnsi" w:cstheme="minorHAnsi"/>
          <w:sz w:val="20"/>
        </w:rPr>
        <w:t>the</w:t>
      </w:r>
      <w:r w:rsidRPr="00282395">
        <w:rPr>
          <w:rFonts w:asciiTheme="minorHAnsi" w:hAnsiTheme="minorHAnsi" w:cstheme="minorHAnsi"/>
          <w:spacing w:val="24"/>
          <w:sz w:val="20"/>
        </w:rPr>
        <w:t xml:space="preserve"> </w:t>
      </w:r>
      <w:r w:rsidRPr="00282395">
        <w:rPr>
          <w:rFonts w:asciiTheme="minorHAnsi" w:hAnsiTheme="minorHAnsi" w:cstheme="minorHAnsi"/>
          <w:sz w:val="20"/>
        </w:rPr>
        <w:t>jobsite.</w:t>
      </w:r>
      <w:r>
        <w:rPr>
          <w:rFonts w:asciiTheme="minorHAnsi" w:hAnsiTheme="minorHAnsi" w:cstheme="minorHAnsi"/>
          <w:sz w:val="20"/>
        </w:rPr>
        <w:t xml:space="preserve"> </w:t>
      </w:r>
      <w:r w:rsidRPr="00DF70D7">
        <w:rPr>
          <w:rFonts w:asciiTheme="minorHAnsi" w:hAnsiTheme="minorHAnsi" w:cstheme="minorHAnsi"/>
          <w:sz w:val="20"/>
        </w:rPr>
        <w:t>Equipment is not permitted to leak. If equipment is found to be leaking it must immediately be repaired or removed. Drip pans must be placed underneath all equipment when not in use to detect leaks. Any visible leaks or accumulation in drip pans or containment must be cleaned daily and before rain.</w:t>
      </w:r>
      <w:r>
        <w:rPr>
          <w:rFonts w:asciiTheme="minorHAnsi" w:hAnsiTheme="minorHAnsi" w:cstheme="minorHAnsi"/>
          <w:sz w:val="20"/>
        </w:rPr>
        <w:t xml:space="preserve"> </w:t>
      </w:r>
      <w:r w:rsidRPr="00DF70D7">
        <w:rPr>
          <w:rFonts w:asciiTheme="minorHAnsi" w:hAnsiTheme="minorHAnsi" w:cstheme="minorHAnsi"/>
          <w:sz w:val="20"/>
        </w:rPr>
        <w:t>Inspections for equipment leaks must be performed daily by the Contractor.</w:t>
      </w:r>
      <w:r>
        <w:rPr>
          <w:rFonts w:asciiTheme="minorHAnsi" w:hAnsiTheme="minorHAnsi" w:cstheme="minorHAnsi"/>
          <w:sz w:val="20"/>
        </w:rPr>
        <w:t xml:space="preserve"> </w:t>
      </w:r>
      <w:r w:rsidRPr="00DF70D7">
        <w:rPr>
          <w:rFonts w:asciiTheme="minorHAnsi" w:hAnsiTheme="minorHAnsi" w:cstheme="minorHAnsi"/>
          <w:sz w:val="20"/>
        </w:rPr>
        <w:t>All cleaning, fueling, and maintenance performed onsite must occur in an area designated for the activity which is fitted with appropriate secondary containment and is at least 50 feet away from downstream storm drain facilities. Fueling and maintenance must be performed using drip pans or secondary containment, such as plastic laid out on the ground using a perimeter berm created with gravel bags or fiber rolls under the edge of the plastic.</w:t>
      </w:r>
      <w:r>
        <w:rPr>
          <w:rFonts w:asciiTheme="minorHAnsi" w:hAnsiTheme="minorHAnsi" w:cstheme="minorHAnsi"/>
          <w:sz w:val="20"/>
        </w:rPr>
        <w:t xml:space="preserve"> </w:t>
      </w:r>
      <w:r w:rsidRPr="00DF70D7">
        <w:rPr>
          <w:rFonts w:asciiTheme="minorHAnsi" w:hAnsiTheme="minorHAnsi" w:cstheme="minorHAnsi"/>
          <w:sz w:val="20"/>
        </w:rPr>
        <w:t>Topping-off of fuel tanks is prohibited.</w:t>
      </w:r>
      <w:r>
        <w:rPr>
          <w:rFonts w:asciiTheme="minorHAnsi" w:hAnsiTheme="minorHAnsi" w:cstheme="minorHAnsi"/>
          <w:sz w:val="20"/>
        </w:rPr>
        <w:t xml:space="preserve"> </w:t>
      </w:r>
      <w:r w:rsidRPr="00DF70D7">
        <w:rPr>
          <w:rFonts w:asciiTheme="minorHAnsi" w:hAnsiTheme="minorHAnsi" w:cstheme="minorHAnsi"/>
          <w:sz w:val="20"/>
        </w:rPr>
        <w:t>Absorbent spill cleanup materials must be readily available wherever vehicle and equipment cleaning, fueling, and maintenance activities occur.</w:t>
      </w:r>
      <w:r>
        <w:rPr>
          <w:rFonts w:asciiTheme="minorHAnsi" w:hAnsiTheme="minorHAnsi" w:cstheme="minorHAnsi"/>
          <w:sz w:val="20"/>
        </w:rPr>
        <w:t xml:space="preserve"> </w:t>
      </w:r>
      <w:r w:rsidRPr="00DF70D7">
        <w:rPr>
          <w:rFonts w:asciiTheme="minorHAnsi" w:hAnsiTheme="minorHAnsi" w:cstheme="minorHAnsi"/>
          <w:sz w:val="20"/>
        </w:rPr>
        <w:t>Employees and subcontractors must be trained in proper spill prevention, control, and cleanup procedures. See Spill Prevention and Control BMP for documentation and reporting procedures.</w:t>
      </w:r>
      <w:r>
        <w:rPr>
          <w:rFonts w:asciiTheme="minorHAnsi" w:hAnsiTheme="minorHAnsi" w:cstheme="minorHAnsi"/>
          <w:sz w:val="20"/>
        </w:rPr>
        <w:t xml:space="preserve"> </w:t>
      </w:r>
      <w:r w:rsidRPr="00DF70D7">
        <w:rPr>
          <w:rFonts w:asciiTheme="minorHAnsi" w:hAnsiTheme="minorHAnsi" w:cstheme="minorHAnsi"/>
          <w:sz w:val="20"/>
        </w:rPr>
        <w:t>Oil, antifreeze, and other fluids shall be drained from inoperable vehicles intended for recycling or long-term outdoor storage. Drained fluids shall be disposed of in accordance with applicable hazardous materials regulations.</w:t>
      </w:r>
      <w:r>
        <w:rPr>
          <w:rFonts w:asciiTheme="minorHAnsi" w:hAnsiTheme="minorHAnsi" w:cstheme="minorHAnsi"/>
          <w:sz w:val="20"/>
        </w:rPr>
        <w:t xml:space="preserve"> </w:t>
      </w:r>
      <w:r w:rsidRPr="00DF70D7">
        <w:rPr>
          <w:rFonts w:asciiTheme="minorHAnsi" w:hAnsiTheme="minorHAnsi" w:cstheme="minorHAnsi"/>
          <w:sz w:val="20"/>
        </w:rPr>
        <w:t>Do not clean vehicles or equipment onsite using soaps, solvents, degreasers, steam cleaning equipment, etc.</w:t>
      </w:r>
    </w:p>
    <w:p w14:paraId="0C049127" w14:textId="5E41C57B" w:rsidR="00B61E9A" w:rsidRDefault="00A446B1" w:rsidP="00A446B1">
      <w:pPr>
        <w:pStyle w:val="BodyText"/>
        <w:rPr>
          <w:rFonts w:asciiTheme="minorHAnsi" w:hAnsiTheme="minorHAnsi" w:cstheme="minorHAnsi"/>
          <w:i/>
          <w:color w:val="FF0000"/>
          <w:sz w:val="20"/>
          <w:szCs w:val="20"/>
        </w:rPr>
      </w:pPr>
      <w:r w:rsidRPr="003F2C9C">
        <w:rPr>
          <w:rFonts w:asciiTheme="minorHAnsi" w:hAnsiTheme="minorHAnsi" w:cstheme="minorHAnsi"/>
          <w:i/>
          <w:color w:val="FF0000"/>
          <w:sz w:val="20"/>
          <w:szCs w:val="20"/>
        </w:rPr>
        <w:t xml:space="preserve"> </w:t>
      </w:r>
      <w:r w:rsidR="00B61E9A" w:rsidRPr="003F2C9C">
        <w:rPr>
          <w:rFonts w:asciiTheme="minorHAnsi" w:hAnsiTheme="minorHAnsi" w:cstheme="minorHAnsi"/>
          <w:i/>
          <w:color w:val="FF0000"/>
          <w:sz w:val="20"/>
          <w:szCs w:val="20"/>
        </w:rPr>
        <w:t>[Select vehicle and equipment management BMPs from Table 1</w:t>
      </w:r>
      <w:r w:rsidR="001F2839">
        <w:rPr>
          <w:rFonts w:asciiTheme="minorHAnsi" w:hAnsiTheme="minorHAnsi" w:cstheme="minorHAnsi"/>
          <w:i/>
          <w:color w:val="FF0000"/>
          <w:sz w:val="20"/>
          <w:szCs w:val="20"/>
        </w:rPr>
        <w:t>0</w:t>
      </w:r>
      <w:r w:rsidR="00B61E9A" w:rsidRPr="003F2C9C">
        <w:rPr>
          <w:rFonts w:asciiTheme="minorHAnsi" w:hAnsiTheme="minorHAnsi" w:cstheme="minorHAnsi"/>
          <w:i/>
          <w:color w:val="FF0000"/>
          <w:sz w:val="20"/>
          <w:szCs w:val="20"/>
        </w:rPr>
        <w:t>.]</w:t>
      </w:r>
    </w:p>
    <w:p w14:paraId="2BDE9FF1" w14:textId="77777777" w:rsidR="00261743" w:rsidRDefault="00261743" w:rsidP="00B61E9A">
      <w:pPr>
        <w:pStyle w:val="BodyText"/>
        <w:rPr>
          <w:rFonts w:asciiTheme="minorHAnsi" w:hAnsiTheme="minorHAnsi" w:cstheme="minorHAnsi"/>
          <w:i/>
          <w:color w:val="FF0000"/>
          <w:sz w:val="20"/>
          <w:szCs w:val="20"/>
        </w:rPr>
      </w:pPr>
    </w:p>
    <w:p w14:paraId="46CA0647" w14:textId="77777777" w:rsidR="0041263A" w:rsidRDefault="0041263A">
      <w:pPr>
        <w:spacing w:after="160" w:line="259" w:lineRule="auto"/>
        <w:jc w:val="left"/>
        <w:rPr>
          <w:rFonts w:asciiTheme="minorHAnsi" w:eastAsiaTheme="majorEastAsia" w:hAnsiTheme="minorHAnsi" w:cstheme="minorHAnsi"/>
          <w:b/>
          <w:bCs/>
          <w:color w:val="000000" w:themeColor="text1"/>
          <w:sz w:val="20"/>
          <w:szCs w:val="20"/>
        </w:rPr>
      </w:pPr>
      <w:bookmarkStart w:id="48" w:name="_Toc516395400"/>
      <w:r>
        <w:rPr>
          <w:rFonts w:asciiTheme="minorHAnsi" w:hAnsiTheme="minorHAnsi" w:cstheme="minorHAnsi"/>
          <w:color w:val="000000" w:themeColor="text1"/>
          <w:sz w:val="20"/>
          <w:szCs w:val="20"/>
        </w:rPr>
        <w:br w:type="page"/>
      </w:r>
    </w:p>
    <w:p w14:paraId="264149CE" w14:textId="3D24C5EE" w:rsidR="00B61E9A" w:rsidRPr="003F2C9C" w:rsidRDefault="00B61E9A" w:rsidP="00B61E9A">
      <w:pPr>
        <w:pStyle w:val="Caption"/>
        <w:rPr>
          <w:rFonts w:asciiTheme="minorHAnsi" w:hAnsiTheme="minorHAnsi" w:cstheme="minorHAnsi"/>
          <w:color w:val="000000" w:themeColor="text1"/>
          <w:sz w:val="20"/>
          <w:szCs w:val="20"/>
        </w:rPr>
      </w:pPr>
      <w:r w:rsidRPr="003F2C9C">
        <w:rPr>
          <w:rFonts w:asciiTheme="minorHAnsi" w:hAnsiTheme="minorHAnsi" w:cstheme="minorHAnsi"/>
          <w:color w:val="000000" w:themeColor="text1"/>
          <w:sz w:val="20"/>
          <w:szCs w:val="20"/>
        </w:rPr>
        <w:lastRenderedPageBreak/>
        <w:t xml:space="preserve">Table </w:t>
      </w:r>
      <w:r w:rsidR="001F2839">
        <w:rPr>
          <w:rFonts w:asciiTheme="minorHAnsi" w:hAnsiTheme="minorHAnsi" w:cstheme="minorHAnsi"/>
          <w:color w:val="000000" w:themeColor="text1"/>
          <w:sz w:val="20"/>
          <w:szCs w:val="20"/>
        </w:rPr>
        <w:t>10</w:t>
      </w:r>
      <w:r>
        <w:rPr>
          <w:rFonts w:asciiTheme="minorHAnsi" w:hAnsiTheme="minorHAnsi" w:cstheme="minorHAnsi"/>
          <w:color w:val="000000" w:themeColor="text1"/>
          <w:sz w:val="20"/>
          <w:szCs w:val="20"/>
        </w:rPr>
        <w:t>.</w:t>
      </w:r>
      <w:r w:rsidRPr="003F2C9C">
        <w:rPr>
          <w:rFonts w:asciiTheme="minorHAnsi" w:hAnsiTheme="minorHAnsi" w:cstheme="minorHAnsi"/>
          <w:color w:val="000000" w:themeColor="text1"/>
          <w:sz w:val="20"/>
          <w:szCs w:val="20"/>
        </w:rPr>
        <w:t xml:space="preserve"> Vehicle and Equipment Management BMPs</w:t>
      </w:r>
      <w:bookmarkEnd w:id="48"/>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079"/>
        <w:gridCol w:w="1350"/>
        <w:gridCol w:w="1354"/>
        <w:gridCol w:w="1655"/>
      </w:tblGrid>
      <w:tr w:rsidR="00B61E9A" w:rsidRPr="00AC0C4C" w14:paraId="665E97E7" w14:textId="77777777" w:rsidTr="003A7A66">
        <w:trPr>
          <w:trHeight w:val="404"/>
          <w:jc w:val="center"/>
        </w:trPr>
        <w:tc>
          <w:tcPr>
            <w:tcW w:w="5079" w:type="dxa"/>
            <w:vMerge w:val="restart"/>
            <w:shd w:val="clear" w:color="auto" w:fill="00C7B2" w:themeFill="accent2"/>
            <w:vAlign w:val="bottom"/>
            <w:hideMark/>
          </w:tcPr>
          <w:p w14:paraId="31B92600" w14:textId="77777777" w:rsidR="00B61E9A" w:rsidRPr="003F2C9C" w:rsidRDefault="00B61E9A" w:rsidP="003A7A66">
            <w:pPr>
              <w:jc w:val="center"/>
              <w:rPr>
                <w:rFonts w:ascii="Merriweather" w:hAnsi="Merriweather" w:cs="Arial"/>
                <w:b/>
                <w:bCs/>
                <w:color w:val="FFFFFF" w:themeColor="background1"/>
                <w:sz w:val="20"/>
                <w:szCs w:val="20"/>
              </w:rPr>
            </w:pPr>
            <w:r w:rsidRPr="003F2C9C">
              <w:rPr>
                <w:rFonts w:ascii="Merriweather" w:hAnsi="Merriweather" w:cs="Arial"/>
                <w:b/>
                <w:bCs/>
                <w:color w:val="FFFFFF" w:themeColor="background1"/>
                <w:sz w:val="20"/>
                <w:szCs w:val="20"/>
              </w:rPr>
              <w:t>Best Management Practices</w:t>
            </w:r>
          </w:p>
        </w:tc>
        <w:tc>
          <w:tcPr>
            <w:tcW w:w="2704" w:type="dxa"/>
            <w:gridSpan w:val="2"/>
            <w:shd w:val="clear" w:color="auto" w:fill="00C7B2" w:themeFill="accent2"/>
            <w:vAlign w:val="bottom"/>
            <w:hideMark/>
          </w:tcPr>
          <w:p w14:paraId="26F39063" w14:textId="77777777" w:rsidR="00B61E9A" w:rsidRPr="003F2C9C" w:rsidRDefault="00B61E9A" w:rsidP="003A7A66">
            <w:pPr>
              <w:jc w:val="center"/>
              <w:rPr>
                <w:rFonts w:ascii="Merriweather" w:hAnsi="Merriweather" w:cs="Arial"/>
                <w:b/>
                <w:bCs/>
                <w:color w:val="FFFFFF" w:themeColor="background1"/>
                <w:sz w:val="20"/>
                <w:szCs w:val="20"/>
              </w:rPr>
            </w:pPr>
            <w:r w:rsidRPr="003F2C9C">
              <w:rPr>
                <w:rFonts w:ascii="Merriweather" w:hAnsi="Merriweather" w:cs="Arial"/>
                <w:b/>
                <w:bCs/>
                <w:color w:val="FFFFFF" w:themeColor="background1"/>
                <w:sz w:val="20"/>
                <w:szCs w:val="20"/>
              </w:rPr>
              <w:t>References</w:t>
            </w:r>
          </w:p>
        </w:tc>
        <w:tc>
          <w:tcPr>
            <w:tcW w:w="1655" w:type="dxa"/>
            <w:vMerge w:val="restart"/>
            <w:shd w:val="clear" w:color="auto" w:fill="00C7B2" w:themeFill="accent2"/>
            <w:vAlign w:val="bottom"/>
            <w:hideMark/>
          </w:tcPr>
          <w:p w14:paraId="68F6FD41" w14:textId="77777777" w:rsidR="00B61E9A" w:rsidRPr="003F2C9C" w:rsidRDefault="00B61E9A" w:rsidP="003A7A66">
            <w:pPr>
              <w:jc w:val="center"/>
              <w:rPr>
                <w:rFonts w:ascii="Merriweather" w:hAnsi="Merriweather" w:cs="Arial"/>
                <w:b/>
                <w:bCs/>
                <w:color w:val="FFFFFF" w:themeColor="background1"/>
                <w:sz w:val="20"/>
                <w:szCs w:val="20"/>
              </w:rPr>
            </w:pPr>
            <w:r w:rsidRPr="003F2C9C">
              <w:rPr>
                <w:rFonts w:ascii="Merriweather" w:hAnsi="Merriweather" w:cs="Arial"/>
                <w:b/>
                <w:bCs/>
                <w:color w:val="FFFFFF" w:themeColor="background1"/>
                <w:sz w:val="20"/>
                <w:szCs w:val="20"/>
              </w:rPr>
              <w:t xml:space="preserve">Check at least one BMP </w:t>
            </w:r>
          </w:p>
        </w:tc>
      </w:tr>
      <w:tr w:rsidR="00B61E9A" w:rsidRPr="00AC0C4C" w14:paraId="510DDE1D" w14:textId="77777777" w:rsidTr="003A7A66">
        <w:trPr>
          <w:trHeight w:val="584"/>
          <w:jc w:val="center"/>
        </w:trPr>
        <w:tc>
          <w:tcPr>
            <w:tcW w:w="5079" w:type="dxa"/>
            <w:vMerge/>
            <w:shd w:val="clear" w:color="auto" w:fill="FFFFFF" w:themeFill="background1"/>
            <w:vAlign w:val="center"/>
            <w:hideMark/>
          </w:tcPr>
          <w:p w14:paraId="55F66B55" w14:textId="77777777" w:rsidR="00B61E9A" w:rsidRPr="003F2C9C" w:rsidRDefault="00B61E9A" w:rsidP="003A7A66">
            <w:pPr>
              <w:rPr>
                <w:rFonts w:ascii="Merriweather" w:hAnsi="Merriweather" w:cs="Arial"/>
                <w:b/>
                <w:bCs/>
                <w:color w:val="000000" w:themeColor="text1"/>
                <w:sz w:val="20"/>
                <w:szCs w:val="20"/>
              </w:rPr>
            </w:pPr>
          </w:p>
        </w:tc>
        <w:tc>
          <w:tcPr>
            <w:tcW w:w="1350" w:type="dxa"/>
            <w:shd w:val="clear" w:color="auto" w:fill="00C7B2" w:themeFill="accent2"/>
            <w:vAlign w:val="bottom"/>
            <w:hideMark/>
          </w:tcPr>
          <w:p w14:paraId="698083BA" w14:textId="77777777" w:rsidR="00B61E9A" w:rsidRPr="003F2C9C" w:rsidRDefault="00B61E9A" w:rsidP="003A7A66">
            <w:pPr>
              <w:jc w:val="center"/>
              <w:rPr>
                <w:rFonts w:ascii="Merriweather" w:hAnsi="Merriweather" w:cs="Arial"/>
                <w:b/>
                <w:bCs/>
                <w:color w:val="FFFFFF" w:themeColor="background1"/>
                <w:sz w:val="20"/>
                <w:szCs w:val="20"/>
              </w:rPr>
            </w:pPr>
            <w:r w:rsidRPr="003F2C9C">
              <w:rPr>
                <w:rFonts w:ascii="Merriweather" w:hAnsi="Merriweather" w:cs="Arial"/>
                <w:b/>
                <w:bCs/>
                <w:color w:val="FFFFFF" w:themeColor="background1"/>
                <w:sz w:val="20"/>
                <w:szCs w:val="20"/>
              </w:rPr>
              <w:t>CASQA BMP</w:t>
            </w:r>
          </w:p>
        </w:tc>
        <w:tc>
          <w:tcPr>
            <w:tcW w:w="1354" w:type="dxa"/>
            <w:shd w:val="clear" w:color="auto" w:fill="00C7B2" w:themeFill="accent2"/>
            <w:vAlign w:val="bottom"/>
            <w:hideMark/>
          </w:tcPr>
          <w:p w14:paraId="024A6D56" w14:textId="77777777" w:rsidR="00B61E9A" w:rsidRPr="003F2C9C" w:rsidRDefault="00B61E9A" w:rsidP="003A7A66">
            <w:pPr>
              <w:jc w:val="center"/>
              <w:rPr>
                <w:rFonts w:ascii="Merriweather" w:hAnsi="Merriweather" w:cs="Arial"/>
                <w:b/>
                <w:bCs/>
                <w:color w:val="FFFFFF" w:themeColor="background1"/>
                <w:sz w:val="20"/>
                <w:szCs w:val="20"/>
              </w:rPr>
            </w:pPr>
            <w:r w:rsidRPr="003F2C9C">
              <w:rPr>
                <w:rFonts w:ascii="Merriweather" w:hAnsi="Merriweather" w:cs="Arial"/>
                <w:b/>
                <w:bCs/>
                <w:color w:val="FFFFFF" w:themeColor="background1"/>
                <w:sz w:val="20"/>
                <w:szCs w:val="20"/>
              </w:rPr>
              <w:t>Caltrans BMP</w:t>
            </w:r>
          </w:p>
        </w:tc>
        <w:tc>
          <w:tcPr>
            <w:tcW w:w="1655" w:type="dxa"/>
            <w:vMerge/>
            <w:shd w:val="clear" w:color="auto" w:fill="FFFFFF" w:themeFill="background1"/>
            <w:vAlign w:val="center"/>
            <w:hideMark/>
          </w:tcPr>
          <w:p w14:paraId="7C512BE5" w14:textId="77777777" w:rsidR="00B61E9A" w:rsidRPr="003F2C9C" w:rsidRDefault="00B61E9A" w:rsidP="003A7A66">
            <w:pPr>
              <w:rPr>
                <w:rFonts w:ascii="Merriweather" w:hAnsi="Merriweather" w:cs="Arial"/>
                <w:b/>
                <w:bCs/>
                <w:color w:val="000000" w:themeColor="text1"/>
                <w:sz w:val="20"/>
                <w:szCs w:val="20"/>
              </w:rPr>
            </w:pPr>
          </w:p>
        </w:tc>
      </w:tr>
      <w:tr w:rsidR="00593320" w:rsidRPr="00AC0C4C" w14:paraId="78E84703" w14:textId="77777777" w:rsidTr="00261743">
        <w:trPr>
          <w:trHeight w:val="359"/>
          <w:jc w:val="center"/>
        </w:trPr>
        <w:tc>
          <w:tcPr>
            <w:tcW w:w="5079" w:type="dxa"/>
            <w:shd w:val="clear" w:color="auto" w:fill="FFFFFF" w:themeFill="background1"/>
          </w:tcPr>
          <w:p w14:paraId="320CB4B2" w14:textId="77239063" w:rsidR="00593320" w:rsidRPr="003F2C9C" w:rsidRDefault="00593320" w:rsidP="003A7A66">
            <w:pPr>
              <w:rPr>
                <w:rFonts w:ascii="Merriweather" w:hAnsi="Merriweather" w:cs="Arial"/>
                <w:b/>
                <w:bCs/>
                <w:color w:val="000000" w:themeColor="text1"/>
                <w:sz w:val="20"/>
                <w:szCs w:val="20"/>
              </w:rPr>
            </w:pPr>
            <w:r>
              <w:rPr>
                <w:rFonts w:ascii="Merriweather" w:hAnsi="Merriweather" w:cs="Arial"/>
                <w:b/>
                <w:bCs/>
                <w:color w:val="000000" w:themeColor="text1"/>
                <w:sz w:val="20"/>
                <w:szCs w:val="20"/>
              </w:rPr>
              <w:t>Vehicle and Equipment Cleaning</w:t>
            </w:r>
          </w:p>
        </w:tc>
        <w:tc>
          <w:tcPr>
            <w:tcW w:w="1350" w:type="dxa"/>
            <w:shd w:val="clear" w:color="auto" w:fill="FFFFFF" w:themeFill="background1"/>
          </w:tcPr>
          <w:p w14:paraId="2C7CCC89" w14:textId="412EE003" w:rsidR="00593320" w:rsidRPr="003F2C9C" w:rsidRDefault="00593320" w:rsidP="003A7A66">
            <w:pPr>
              <w:jc w:val="center"/>
              <w:rPr>
                <w:rFonts w:ascii="Merriweather" w:hAnsi="Merriweather" w:cs="Arial"/>
                <w:color w:val="000000" w:themeColor="text1"/>
                <w:sz w:val="20"/>
                <w:szCs w:val="20"/>
              </w:rPr>
            </w:pPr>
            <w:r>
              <w:rPr>
                <w:rFonts w:ascii="Merriweather" w:hAnsi="Merriweather" w:cs="Arial"/>
                <w:color w:val="000000" w:themeColor="text1"/>
                <w:sz w:val="20"/>
                <w:szCs w:val="20"/>
              </w:rPr>
              <w:t>NS-8</w:t>
            </w:r>
          </w:p>
        </w:tc>
        <w:tc>
          <w:tcPr>
            <w:tcW w:w="1354" w:type="dxa"/>
            <w:shd w:val="clear" w:color="auto" w:fill="FFFFFF" w:themeFill="background1"/>
          </w:tcPr>
          <w:p w14:paraId="4ABF5C44" w14:textId="5AD486F7" w:rsidR="00593320" w:rsidRPr="003F2C9C" w:rsidRDefault="00593320" w:rsidP="003A7A66">
            <w:pPr>
              <w:jc w:val="center"/>
              <w:rPr>
                <w:rFonts w:ascii="Merriweather" w:hAnsi="Merriweather" w:cs="Arial"/>
                <w:color w:val="000000" w:themeColor="text1"/>
                <w:sz w:val="20"/>
                <w:szCs w:val="20"/>
              </w:rPr>
            </w:pPr>
            <w:r>
              <w:rPr>
                <w:rFonts w:ascii="Merriweather" w:hAnsi="Merriweather" w:cs="Arial"/>
                <w:color w:val="000000" w:themeColor="text1"/>
                <w:sz w:val="20"/>
                <w:szCs w:val="20"/>
              </w:rPr>
              <w:t>NS-08</w:t>
            </w:r>
          </w:p>
        </w:tc>
        <w:tc>
          <w:tcPr>
            <w:tcW w:w="1655" w:type="dxa"/>
            <w:shd w:val="clear" w:color="auto" w:fill="FFFFFF" w:themeFill="background1"/>
          </w:tcPr>
          <w:p w14:paraId="2A4374E5" w14:textId="77777777" w:rsidR="00593320" w:rsidRPr="003F2C9C" w:rsidRDefault="00593320" w:rsidP="003A7A66">
            <w:pPr>
              <w:jc w:val="center"/>
              <w:rPr>
                <w:rFonts w:ascii="Merriweather" w:hAnsi="Merriweather" w:cs="Arial"/>
                <w:color w:val="000000" w:themeColor="text1"/>
                <w:sz w:val="20"/>
                <w:szCs w:val="20"/>
              </w:rPr>
            </w:pPr>
          </w:p>
        </w:tc>
      </w:tr>
      <w:tr w:rsidR="00B61E9A" w:rsidRPr="00AC0C4C" w14:paraId="1EDE3B16" w14:textId="77777777" w:rsidTr="00261743">
        <w:trPr>
          <w:trHeight w:val="359"/>
          <w:jc w:val="center"/>
        </w:trPr>
        <w:tc>
          <w:tcPr>
            <w:tcW w:w="5079" w:type="dxa"/>
            <w:shd w:val="clear" w:color="auto" w:fill="FFFFFF" w:themeFill="background1"/>
          </w:tcPr>
          <w:p w14:paraId="1C0EDAED" w14:textId="77777777" w:rsidR="00B61E9A" w:rsidRPr="003F2C9C" w:rsidRDefault="00B61E9A" w:rsidP="003A7A66">
            <w:pPr>
              <w:rPr>
                <w:rFonts w:ascii="Merriweather" w:hAnsi="Merriweather" w:cs="Arial"/>
                <w:i/>
                <w:color w:val="000000" w:themeColor="text1"/>
                <w:sz w:val="20"/>
                <w:szCs w:val="20"/>
              </w:rPr>
            </w:pPr>
            <w:r w:rsidRPr="003F2C9C">
              <w:rPr>
                <w:rFonts w:ascii="Merriweather" w:hAnsi="Merriweather" w:cs="Arial"/>
                <w:b/>
                <w:bCs/>
                <w:color w:val="000000" w:themeColor="text1"/>
                <w:sz w:val="20"/>
                <w:szCs w:val="20"/>
              </w:rPr>
              <w:t>Vehicle and Equipment Fueling</w:t>
            </w:r>
          </w:p>
        </w:tc>
        <w:tc>
          <w:tcPr>
            <w:tcW w:w="1350" w:type="dxa"/>
            <w:shd w:val="clear" w:color="auto" w:fill="FFFFFF" w:themeFill="background1"/>
          </w:tcPr>
          <w:p w14:paraId="00F16827" w14:textId="77777777" w:rsidR="00B61E9A" w:rsidRPr="003F2C9C" w:rsidRDefault="00B61E9A" w:rsidP="003A7A66">
            <w:pPr>
              <w:jc w:val="center"/>
              <w:rPr>
                <w:rFonts w:ascii="Merriweather" w:hAnsi="Merriweather" w:cs="Arial"/>
                <w:color w:val="000000" w:themeColor="text1"/>
                <w:sz w:val="20"/>
                <w:szCs w:val="20"/>
              </w:rPr>
            </w:pPr>
            <w:r w:rsidRPr="003F2C9C">
              <w:rPr>
                <w:rFonts w:ascii="Merriweather" w:hAnsi="Merriweather" w:cs="Arial"/>
                <w:color w:val="000000" w:themeColor="text1"/>
                <w:sz w:val="20"/>
                <w:szCs w:val="20"/>
              </w:rPr>
              <w:t>NS-9</w:t>
            </w:r>
          </w:p>
        </w:tc>
        <w:tc>
          <w:tcPr>
            <w:tcW w:w="1354" w:type="dxa"/>
            <w:shd w:val="clear" w:color="auto" w:fill="FFFFFF" w:themeFill="background1"/>
          </w:tcPr>
          <w:p w14:paraId="48356088" w14:textId="049CCE3F" w:rsidR="00B61E9A" w:rsidRPr="003F2C9C" w:rsidRDefault="00B61E9A" w:rsidP="003A7A66">
            <w:pPr>
              <w:jc w:val="center"/>
              <w:rPr>
                <w:rFonts w:ascii="Merriweather" w:hAnsi="Merriweather" w:cs="Arial"/>
                <w:color w:val="000000" w:themeColor="text1"/>
                <w:sz w:val="20"/>
                <w:szCs w:val="20"/>
              </w:rPr>
            </w:pPr>
            <w:r w:rsidRPr="003F2C9C">
              <w:rPr>
                <w:rFonts w:ascii="Merriweather" w:hAnsi="Merriweather" w:cs="Arial"/>
                <w:color w:val="000000" w:themeColor="text1"/>
                <w:sz w:val="20"/>
                <w:szCs w:val="20"/>
              </w:rPr>
              <w:t>NS-</w:t>
            </w:r>
            <w:r w:rsidR="00593320">
              <w:rPr>
                <w:rFonts w:ascii="Merriweather" w:hAnsi="Merriweather" w:cs="Arial"/>
                <w:color w:val="000000" w:themeColor="text1"/>
                <w:sz w:val="20"/>
                <w:szCs w:val="20"/>
              </w:rPr>
              <w:t>0</w:t>
            </w:r>
            <w:r w:rsidRPr="003F2C9C">
              <w:rPr>
                <w:rFonts w:ascii="Merriweather" w:hAnsi="Merriweather" w:cs="Arial"/>
                <w:color w:val="000000" w:themeColor="text1"/>
                <w:sz w:val="20"/>
                <w:szCs w:val="20"/>
              </w:rPr>
              <w:t>9</w:t>
            </w:r>
          </w:p>
        </w:tc>
        <w:tc>
          <w:tcPr>
            <w:tcW w:w="1655" w:type="dxa"/>
            <w:shd w:val="clear" w:color="auto" w:fill="FFFFFF" w:themeFill="background1"/>
          </w:tcPr>
          <w:p w14:paraId="42C51C5F" w14:textId="77777777" w:rsidR="00B61E9A" w:rsidRPr="003F2C9C" w:rsidRDefault="00B61E9A" w:rsidP="003A7A66">
            <w:pPr>
              <w:jc w:val="center"/>
              <w:rPr>
                <w:rFonts w:ascii="Merriweather" w:hAnsi="Merriweather" w:cs="Arial"/>
                <w:color w:val="000000" w:themeColor="text1"/>
                <w:sz w:val="20"/>
                <w:szCs w:val="20"/>
              </w:rPr>
            </w:pPr>
          </w:p>
        </w:tc>
      </w:tr>
      <w:tr w:rsidR="00B61E9A" w:rsidRPr="00AC0C4C" w14:paraId="2E462067" w14:textId="77777777" w:rsidTr="00261743">
        <w:trPr>
          <w:trHeight w:val="341"/>
          <w:jc w:val="center"/>
        </w:trPr>
        <w:tc>
          <w:tcPr>
            <w:tcW w:w="5079" w:type="dxa"/>
            <w:shd w:val="clear" w:color="auto" w:fill="FFFFFF" w:themeFill="background1"/>
            <w:hideMark/>
          </w:tcPr>
          <w:p w14:paraId="4E8D74E9" w14:textId="77777777" w:rsidR="00B61E9A" w:rsidRPr="003F2C9C" w:rsidRDefault="00B61E9A" w:rsidP="003A7A66">
            <w:pPr>
              <w:rPr>
                <w:rFonts w:ascii="Merriweather" w:hAnsi="Merriweather" w:cs="Arial"/>
                <w:bCs/>
                <w:i/>
                <w:color w:val="000000" w:themeColor="text1"/>
                <w:sz w:val="20"/>
                <w:szCs w:val="20"/>
              </w:rPr>
            </w:pPr>
            <w:r w:rsidRPr="003F2C9C">
              <w:rPr>
                <w:rFonts w:ascii="Merriweather" w:hAnsi="Merriweather" w:cs="Arial"/>
                <w:b/>
                <w:bCs/>
                <w:color w:val="000000" w:themeColor="text1"/>
                <w:sz w:val="20"/>
                <w:szCs w:val="20"/>
              </w:rPr>
              <w:t xml:space="preserve">Vehicle and Equipment Maintenance </w:t>
            </w:r>
          </w:p>
        </w:tc>
        <w:tc>
          <w:tcPr>
            <w:tcW w:w="1350" w:type="dxa"/>
            <w:shd w:val="clear" w:color="auto" w:fill="FFFFFF" w:themeFill="background1"/>
            <w:hideMark/>
          </w:tcPr>
          <w:p w14:paraId="23CAF825" w14:textId="77777777" w:rsidR="00B61E9A" w:rsidRPr="003F2C9C" w:rsidRDefault="00B61E9A" w:rsidP="003A7A66">
            <w:pPr>
              <w:jc w:val="center"/>
              <w:rPr>
                <w:rFonts w:ascii="Merriweather" w:hAnsi="Merriweather" w:cs="Arial"/>
                <w:color w:val="000000" w:themeColor="text1"/>
                <w:sz w:val="20"/>
                <w:szCs w:val="20"/>
              </w:rPr>
            </w:pPr>
            <w:r w:rsidRPr="003F2C9C">
              <w:rPr>
                <w:rFonts w:ascii="Merriweather" w:hAnsi="Merriweather" w:cs="Arial"/>
                <w:color w:val="000000" w:themeColor="text1"/>
                <w:sz w:val="20"/>
                <w:szCs w:val="20"/>
              </w:rPr>
              <w:t>NS-10</w:t>
            </w:r>
          </w:p>
        </w:tc>
        <w:tc>
          <w:tcPr>
            <w:tcW w:w="1354" w:type="dxa"/>
            <w:shd w:val="clear" w:color="auto" w:fill="FFFFFF" w:themeFill="background1"/>
            <w:hideMark/>
          </w:tcPr>
          <w:p w14:paraId="3C9E73B1" w14:textId="77777777" w:rsidR="00B61E9A" w:rsidRPr="003F2C9C" w:rsidRDefault="00B61E9A" w:rsidP="003A7A66">
            <w:pPr>
              <w:jc w:val="center"/>
              <w:rPr>
                <w:rFonts w:ascii="Merriweather" w:hAnsi="Merriweather" w:cs="Arial"/>
                <w:color w:val="000000" w:themeColor="text1"/>
                <w:sz w:val="20"/>
                <w:szCs w:val="20"/>
              </w:rPr>
            </w:pPr>
            <w:r w:rsidRPr="003F2C9C">
              <w:rPr>
                <w:rFonts w:ascii="Merriweather" w:hAnsi="Merriweather" w:cs="Arial"/>
                <w:color w:val="000000" w:themeColor="text1"/>
                <w:sz w:val="20"/>
                <w:szCs w:val="20"/>
              </w:rPr>
              <w:t>NS-10</w:t>
            </w:r>
          </w:p>
        </w:tc>
        <w:tc>
          <w:tcPr>
            <w:tcW w:w="1655" w:type="dxa"/>
            <w:shd w:val="clear" w:color="auto" w:fill="FFFFFF" w:themeFill="background1"/>
            <w:hideMark/>
          </w:tcPr>
          <w:p w14:paraId="25C91562" w14:textId="77777777" w:rsidR="00B61E9A" w:rsidRPr="003F2C9C" w:rsidRDefault="00B61E9A" w:rsidP="003A7A66">
            <w:pPr>
              <w:jc w:val="center"/>
              <w:rPr>
                <w:rFonts w:ascii="Merriweather" w:hAnsi="Merriweather" w:cs="Arial"/>
                <w:color w:val="000000" w:themeColor="text1"/>
                <w:sz w:val="20"/>
                <w:szCs w:val="20"/>
              </w:rPr>
            </w:pPr>
          </w:p>
        </w:tc>
      </w:tr>
      <w:tr w:rsidR="00B61E9A" w:rsidRPr="00AC0C4C" w14:paraId="1EB4DF40" w14:textId="77777777" w:rsidTr="003A7A66">
        <w:trPr>
          <w:trHeight w:val="539"/>
          <w:jc w:val="center"/>
        </w:trPr>
        <w:tc>
          <w:tcPr>
            <w:tcW w:w="9438" w:type="dxa"/>
            <w:gridSpan w:val="4"/>
            <w:shd w:val="clear" w:color="auto" w:fill="FFFFFF" w:themeFill="background1"/>
            <w:hideMark/>
          </w:tcPr>
          <w:p w14:paraId="5355D40D" w14:textId="55711794" w:rsidR="00B61E9A" w:rsidRPr="003F2C9C" w:rsidRDefault="00B61E9A" w:rsidP="00593320">
            <w:pPr>
              <w:contextualSpacing/>
              <w:rPr>
                <w:rFonts w:ascii="Merriweather" w:hAnsi="Merriweather" w:cs="Arial"/>
                <w:color w:val="FF0000"/>
                <w:sz w:val="20"/>
                <w:szCs w:val="20"/>
              </w:rPr>
            </w:pPr>
            <w:r w:rsidRPr="003F2C9C">
              <w:rPr>
                <w:rFonts w:ascii="Merriweather" w:hAnsi="Merriweather" w:cs="Arial"/>
                <w:color w:val="FF0000"/>
                <w:sz w:val="20"/>
                <w:szCs w:val="20"/>
              </w:rPr>
              <w:t xml:space="preserve">If no BMPs were selected, </w:t>
            </w:r>
            <w:r w:rsidR="00593320">
              <w:rPr>
                <w:rFonts w:ascii="Merriweather" w:hAnsi="Merriweather" w:cs="Arial"/>
                <w:color w:val="FF0000"/>
                <w:sz w:val="20"/>
                <w:szCs w:val="20"/>
              </w:rPr>
              <w:t>provide explanation</w:t>
            </w:r>
            <w:r w:rsidRPr="003F2C9C">
              <w:rPr>
                <w:rFonts w:ascii="Merriweather" w:hAnsi="Merriweather" w:cs="Arial"/>
                <w:color w:val="FF0000"/>
                <w:sz w:val="20"/>
                <w:szCs w:val="20"/>
              </w:rPr>
              <w:t>:</w:t>
            </w:r>
            <w:r w:rsidRPr="003F2C9C">
              <w:rPr>
                <w:rFonts w:ascii="Merriweather" w:hAnsi="Merriweather" w:cs="Arial"/>
                <w:b/>
                <w:color w:val="000000" w:themeColor="text1"/>
                <w:sz w:val="20"/>
                <w:szCs w:val="20"/>
              </w:rPr>
              <w:t xml:space="preserve"> </w:t>
            </w:r>
          </w:p>
        </w:tc>
      </w:tr>
      <w:tr w:rsidR="00B61E9A" w:rsidRPr="00AC0C4C" w14:paraId="491FB082" w14:textId="77777777" w:rsidTr="003A7A66">
        <w:trPr>
          <w:trHeight w:val="602"/>
          <w:jc w:val="center"/>
        </w:trPr>
        <w:tc>
          <w:tcPr>
            <w:tcW w:w="9438" w:type="dxa"/>
            <w:gridSpan w:val="4"/>
            <w:shd w:val="clear" w:color="auto" w:fill="FFFFFF" w:themeFill="background1"/>
          </w:tcPr>
          <w:p w14:paraId="1BE55CA4" w14:textId="77777777" w:rsidR="00B61E9A" w:rsidRPr="003F2C9C" w:rsidRDefault="00B61E9A" w:rsidP="003A7A66">
            <w:pPr>
              <w:contextualSpacing/>
              <w:rPr>
                <w:rFonts w:ascii="Merriweather" w:hAnsi="Merriweather" w:cs="Arial"/>
                <w:color w:val="FF0000"/>
                <w:sz w:val="20"/>
                <w:szCs w:val="20"/>
              </w:rPr>
            </w:pPr>
            <w:r w:rsidRPr="003F2C9C">
              <w:rPr>
                <w:rFonts w:ascii="Merriweather" w:hAnsi="Merriweather" w:cs="Arial"/>
                <w:color w:val="FF0000"/>
                <w:sz w:val="20"/>
                <w:szCs w:val="20"/>
              </w:rPr>
              <w:t>Describe any additional vehicle and equipment management BMPs to be implemented:</w:t>
            </w:r>
            <w:r w:rsidRPr="003F2C9C">
              <w:rPr>
                <w:rFonts w:ascii="Merriweather" w:hAnsi="Merriweather" w:cs="Arial"/>
                <w:b/>
                <w:color w:val="000000" w:themeColor="text1"/>
                <w:sz w:val="20"/>
                <w:szCs w:val="20"/>
              </w:rPr>
              <w:t xml:space="preserve"> </w:t>
            </w:r>
          </w:p>
        </w:tc>
      </w:tr>
      <w:tr w:rsidR="00B61E9A" w:rsidRPr="00AC0C4C" w14:paraId="5F016895" w14:textId="77777777" w:rsidTr="003A7A66">
        <w:trPr>
          <w:trHeight w:val="692"/>
          <w:jc w:val="center"/>
        </w:trPr>
        <w:tc>
          <w:tcPr>
            <w:tcW w:w="9438" w:type="dxa"/>
            <w:gridSpan w:val="4"/>
            <w:shd w:val="clear" w:color="auto" w:fill="FFFFFF" w:themeFill="background1"/>
          </w:tcPr>
          <w:p w14:paraId="5FC33627" w14:textId="77777777" w:rsidR="00B61E9A" w:rsidRPr="003F2C9C" w:rsidRDefault="00B61E9A" w:rsidP="003A7A66">
            <w:pPr>
              <w:contextualSpacing/>
              <w:rPr>
                <w:rFonts w:ascii="Merriweather" w:hAnsi="Merriweather" w:cs="Arial"/>
                <w:color w:val="FF0000"/>
                <w:sz w:val="20"/>
                <w:szCs w:val="20"/>
              </w:rPr>
            </w:pPr>
            <w:r w:rsidRPr="003F2C9C">
              <w:rPr>
                <w:rFonts w:ascii="Merriweather" w:hAnsi="Merriweather" w:cs="Arial"/>
                <w:color w:val="FF0000"/>
                <w:sz w:val="20"/>
                <w:szCs w:val="20"/>
              </w:rPr>
              <w:t>Describe where vehicle and equipment management BMPs will be implemented/installed:</w:t>
            </w:r>
            <w:r w:rsidRPr="003F2C9C">
              <w:rPr>
                <w:rFonts w:ascii="Merriweather" w:hAnsi="Merriweather" w:cs="Arial"/>
                <w:b/>
                <w:color w:val="000000" w:themeColor="text1"/>
                <w:sz w:val="20"/>
                <w:szCs w:val="20"/>
              </w:rPr>
              <w:t xml:space="preserve"> </w:t>
            </w:r>
          </w:p>
        </w:tc>
      </w:tr>
    </w:tbl>
    <w:p w14:paraId="5DF9822D" w14:textId="4E2C9199" w:rsidR="00B61E9A" w:rsidRPr="00A91F1F" w:rsidRDefault="00B61E9A" w:rsidP="00B61E9A">
      <w:pPr>
        <w:pStyle w:val="Heading2"/>
        <w:numPr>
          <w:ilvl w:val="0"/>
          <w:numId w:val="0"/>
        </w:numPr>
        <w:ind w:left="1080" w:hanging="720"/>
        <w:rPr>
          <w:rFonts w:asciiTheme="majorHAnsi" w:hAnsiTheme="majorHAnsi"/>
          <w:b w:val="0"/>
          <w:color w:val="auto"/>
          <w:sz w:val="24"/>
          <w:szCs w:val="24"/>
        </w:rPr>
      </w:pPr>
      <w:bookmarkStart w:id="49" w:name="_Toc516398866"/>
      <w:r>
        <w:rPr>
          <w:rFonts w:asciiTheme="majorHAnsi" w:hAnsiTheme="majorHAnsi"/>
          <w:b w:val="0"/>
          <w:color w:val="auto"/>
          <w:sz w:val="24"/>
          <w:szCs w:val="24"/>
        </w:rPr>
        <w:t>3</w:t>
      </w:r>
      <w:r w:rsidRPr="00A91F1F">
        <w:rPr>
          <w:rFonts w:asciiTheme="majorHAnsi" w:hAnsiTheme="majorHAnsi"/>
          <w:b w:val="0"/>
          <w:color w:val="auto"/>
          <w:sz w:val="24"/>
          <w:szCs w:val="24"/>
        </w:rPr>
        <w:t>.</w:t>
      </w:r>
      <w:r>
        <w:rPr>
          <w:rFonts w:asciiTheme="majorHAnsi" w:hAnsiTheme="majorHAnsi"/>
          <w:b w:val="0"/>
          <w:color w:val="auto"/>
          <w:sz w:val="24"/>
          <w:szCs w:val="24"/>
        </w:rPr>
        <w:t>2</w:t>
      </w:r>
      <w:r w:rsidRPr="00A91F1F">
        <w:rPr>
          <w:rFonts w:asciiTheme="majorHAnsi" w:hAnsiTheme="majorHAnsi"/>
          <w:b w:val="0"/>
          <w:color w:val="auto"/>
          <w:sz w:val="24"/>
          <w:szCs w:val="24"/>
        </w:rPr>
        <w:t>.</w:t>
      </w:r>
      <w:r>
        <w:rPr>
          <w:rFonts w:asciiTheme="majorHAnsi" w:hAnsiTheme="majorHAnsi"/>
          <w:b w:val="0"/>
          <w:color w:val="auto"/>
          <w:sz w:val="24"/>
          <w:szCs w:val="24"/>
        </w:rPr>
        <w:t>4</w:t>
      </w:r>
      <w:r w:rsidRPr="00A91F1F">
        <w:rPr>
          <w:rFonts w:asciiTheme="majorHAnsi" w:hAnsiTheme="majorHAnsi"/>
          <w:b w:val="0"/>
          <w:color w:val="auto"/>
          <w:sz w:val="24"/>
          <w:szCs w:val="24"/>
        </w:rPr>
        <w:t xml:space="preserve"> Spill Control</w:t>
      </w:r>
      <w:bookmarkEnd w:id="49"/>
    </w:p>
    <w:p w14:paraId="32F4B1A6" w14:textId="7DD42159" w:rsidR="00E050E5" w:rsidRDefault="00E050E5" w:rsidP="00EA7D3F">
      <w:pPr>
        <w:pStyle w:val="BodyText"/>
        <w:rPr>
          <w:rFonts w:asciiTheme="minorHAnsi" w:hAnsiTheme="minorHAnsi" w:cstheme="minorHAnsi"/>
          <w:color w:val="000000" w:themeColor="text1"/>
          <w:sz w:val="20"/>
          <w:szCs w:val="20"/>
        </w:rPr>
      </w:pPr>
      <w:r w:rsidRPr="00EA7D3F">
        <w:rPr>
          <w:rFonts w:asciiTheme="minorHAnsi" w:hAnsiTheme="minorHAnsi" w:cstheme="minorHAnsi"/>
          <w:color w:val="000000" w:themeColor="text1"/>
          <w:sz w:val="20"/>
          <w:szCs w:val="20"/>
        </w:rPr>
        <w:t xml:space="preserve">Spill prevention and control must occur at every area that uses petroleum products, asphalt, concrete, paints, solvents, soil stabilizers and binders, pesticides, herbicides, fertilizers, detergents, fuels, lubricants, or other products that could harm the environment. All employees and subcontractors must be trained in proper spill prevention, control, and cleanup procedures. Documentation of training must be per the project WPCP and kept at the construction site with the WPCP. </w:t>
      </w:r>
      <w:r w:rsidR="0057749F" w:rsidRPr="000502C8">
        <w:rPr>
          <w:rFonts w:asciiTheme="minorHAnsi" w:hAnsiTheme="minorHAnsi" w:cstheme="minorHAnsi"/>
          <w:color w:val="000000" w:themeColor="text1"/>
          <w:sz w:val="20"/>
          <w:szCs w:val="20"/>
        </w:rPr>
        <w:t>Post procedures for storage, clean-up</w:t>
      </w:r>
      <w:r w:rsidR="0057749F">
        <w:rPr>
          <w:rFonts w:asciiTheme="minorHAnsi" w:hAnsiTheme="minorHAnsi" w:cstheme="minorHAnsi"/>
          <w:color w:val="000000" w:themeColor="text1"/>
          <w:sz w:val="20"/>
          <w:szCs w:val="20"/>
        </w:rPr>
        <w:t xml:space="preserve">, and spill </w:t>
      </w:r>
      <w:r w:rsidR="0057749F" w:rsidRPr="000502C8">
        <w:rPr>
          <w:rFonts w:asciiTheme="minorHAnsi" w:hAnsiTheme="minorHAnsi" w:cstheme="minorHAnsi"/>
          <w:color w:val="000000" w:themeColor="text1"/>
          <w:sz w:val="20"/>
          <w:szCs w:val="20"/>
        </w:rPr>
        <w:t xml:space="preserve">reporting for hazardous materials and wastes in open, conspicuous, and accessible locations adjacent to storage areas.  Ample spill controls materials </w:t>
      </w:r>
      <w:r w:rsidR="0057749F">
        <w:rPr>
          <w:rFonts w:asciiTheme="minorHAnsi" w:hAnsiTheme="minorHAnsi" w:cstheme="minorHAnsi"/>
          <w:color w:val="000000" w:themeColor="text1"/>
          <w:sz w:val="20"/>
          <w:szCs w:val="20"/>
        </w:rPr>
        <w:t>must</w:t>
      </w:r>
      <w:r w:rsidR="0057749F" w:rsidRPr="000502C8">
        <w:rPr>
          <w:rFonts w:asciiTheme="minorHAnsi" w:hAnsiTheme="minorHAnsi" w:cstheme="minorHAnsi"/>
          <w:color w:val="000000" w:themeColor="text1"/>
          <w:sz w:val="20"/>
          <w:szCs w:val="20"/>
        </w:rPr>
        <w:t xml:space="preserve"> be stored onsite</w:t>
      </w:r>
      <w:r w:rsidR="0057749F">
        <w:rPr>
          <w:rFonts w:asciiTheme="minorHAnsi" w:hAnsiTheme="minorHAnsi" w:cstheme="minorHAnsi"/>
          <w:color w:val="000000" w:themeColor="text1"/>
          <w:sz w:val="20"/>
          <w:szCs w:val="20"/>
        </w:rPr>
        <w:t>.</w:t>
      </w:r>
    </w:p>
    <w:p w14:paraId="71E77C57" w14:textId="44C6B390" w:rsidR="0057749F" w:rsidRPr="00876E6B" w:rsidRDefault="0057749F" w:rsidP="0057749F">
      <w:pPr>
        <w:pStyle w:val="BodyText"/>
        <w:rPr>
          <w:rFonts w:asciiTheme="minorHAnsi" w:hAnsiTheme="minorHAnsi" w:cstheme="minorHAnsi"/>
          <w:color w:val="000000" w:themeColor="text1"/>
          <w:sz w:val="20"/>
          <w:szCs w:val="20"/>
        </w:rPr>
      </w:pPr>
      <w:r w:rsidRPr="00876E6B">
        <w:rPr>
          <w:rFonts w:asciiTheme="minorHAnsi" w:hAnsiTheme="minorHAnsi" w:cstheme="minorHAnsi"/>
          <w:color w:val="000000" w:themeColor="text1"/>
          <w:sz w:val="20"/>
          <w:szCs w:val="20"/>
        </w:rPr>
        <w:t xml:space="preserve">Spills must be contained and cleaned immediately in accordance with </w:t>
      </w:r>
      <w:r w:rsidR="001276D4">
        <w:rPr>
          <w:rFonts w:asciiTheme="minorHAnsi" w:hAnsiTheme="minorHAnsi" w:cstheme="minorHAnsi"/>
          <w:color w:val="000000" w:themeColor="text1"/>
          <w:sz w:val="20"/>
          <w:szCs w:val="20"/>
        </w:rPr>
        <w:t xml:space="preserve">the </w:t>
      </w:r>
      <w:r w:rsidRPr="00876E6B">
        <w:rPr>
          <w:rFonts w:asciiTheme="minorHAnsi" w:hAnsiTheme="minorHAnsi" w:cstheme="minorHAnsi"/>
          <w:color w:val="000000" w:themeColor="text1"/>
          <w:sz w:val="20"/>
          <w:szCs w:val="20"/>
        </w:rPr>
        <w:t xml:space="preserve">applicable spill control plan, health and safety plan, and safety data sheets. If the spill occurs in dirt areas, immediately contain the spill by constructing an earthen dike. Dig up and properly dispose of contaminated soil according to all local, state, and federal regulations. Spills on asphalt or concrete must be contained and cleaned using adsorbent materials (“kitty litter”). </w:t>
      </w:r>
    </w:p>
    <w:p w14:paraId="7ED75AE7" w14:textId="16E282DB" w:rsidR="0057749F" w:rsidRPr="00EA7D3F" w:rsidRDefault="0057749F" w:rsidP="00EA7D3F">
      <w:pPr>
        <w:pStyle w:val="BodyText"/>
        <w:rPr>
          <w:rFonts w:asciiTheme="minorHAnsi" w:hAnsiTheme="minorHAnsi" w:cstheme="minorHAnsi"/>
          <w:color w:val="000000" w:themeColor="text1"/>
          <w:sz w:val="20"/>
          <w:szCs w:val="20"/>
        </w:rPr>
      </w:pPr>
      <w:r w:rsidRPr="00876E6B">
        <w:rPr>
          <w:rFonts w:asciiTheme="minorHAnsi" w:hAnsiTheme="minorHAnsi" w:cstheme="minorHAnsi"/>
          <w:color w:val="000000" w:themeColor="text1"/>
          <w:sz w:val="20"/>
          <w:szCs w:val="20"/>
        </w:rPr>
        <w:t xml:space="preserve">Remove all spent spill cleanup materials and dispose of according to all local, state, and federal regulations. Notify the </w:t>
      </w:r>
      <w:r w:rsidR="006E145C">
        <w:rPr>
          <w:rFonts w:asciiTheme="minorHAnsi" w:hAnsiTheme="minorHAnsi" w:cstheme="minorHAnsi"/>
          <w:color w:val="000000" w:themeColor="text1"/>
          <w:sz w:val="20"/>
          <w:szCs w:val="20"/>
        </w:rPr>
        <w:t>RE</w:t>
      </w:r>
      <w:r w:rsidRPr="00876E6B">
        <w:rPr>
          <w:rFonts w:asciiTheme="minorHAnsi" w:hAnsiTheme="minorHAnsi" w:cstheme="minorHAnsi"/>
          <w:color w:val="000000" w:themeColor="text1"/>
          <w:sz w:val="20"/>
          <w:szCs w:val="20"/>
        </w:rPr>
        <w:t xml:space="preserve"> or </w:t>
      </w:r>
      <w:r w:rsidR="006E145C">
        <w:rPr>
          <w:rFonts w:asciiTheme="minorHAnsi" w:hAnsiTheme="minorHAnsi" w:cstheme="minorHAnsi"/>
          <w:color w:val="000000" w:themeColor="text1"/>
          <w:sz w:val="20"/>
          <w:szCs w:val="20"/>
        </w:rPr>
        <w:t xml:space="preserve">City </w:t>
      </w:r>
      <w:r w:rsidRPr="00876E6B">
        <w:rPr>
          <w:rFonts w:asciiTheme="minorHAnsi" w:hAnsiTheme="minorHAnsi" w:cstheme="minorHAnsi"/>
          <w:color w:val="000000" w:themeColor="text1"/>
          <w:sz w:val="20"/>
          <w:szCs w:val="20"/>
        </w:rPr>
        <w:t xml:space="preserve">Inspector after the spill is contained; prior to resuming construction activities. Spills must be covered and protected from storm water run-on during rainfall. If the spill occurs during rain, cover the spill with tarps or other material to prevent contaminating runoff. </w:t>
      </w:r>
      <w:r w:rsidRPr="00EA7D3F">
        <w:rPr>
          <w:rFonts w:asciiTheme="minorHAnsi" w:hAnsiTheme="minorHAnsi" w:cstheme="minorHAnsi"/>
          <w:color w:val="000000" w:themeColor="text1"/>
          <w:sz w:val="20"/>
          <w:szCs w:val="20"/>
        </w:rPr>
        <w:t xml:space="preserve">Minor spillage or overflow of potable water must be contained and must not be allowed to discharge into watercourses or drainage facilities. </w:t>
      </w:r>
    </w:p>
    <w:p w14:paraId="4803D9E7" w14:textId="4E104778" w:rsidR="00B61E9A" w:rsidRPr="00B0249F" w:rsidRDefault="00B61E9A" w:rsidP="00B61E9A">
      <w:pPr>
        <w:pStyle w:val="BodyText"/>
        <w:rPr>
          <w:rFonts w:asciiTheme="minorHAnsi" w:hAnsiTheme="minorHAnsi" w:cstheme="minorHAnsi"/>
          <w:color w:val="000000" w:themeColor="text1"/>
          <w:sz w:val="20"/>
          <w:szCs w:val="20"/>
        </w:rPr>
      </w:pPr>
      <w:r w:rsidRPr="00B0249F">
        <w:rPr>
          <w:rFonts w:asciiTheme="minorHAnsi" w:hAnsiTheme="minorHAnsi" w:cstheme="minorHAnsi"/>
          <w:color w:val="000000" w:themeColor="text1"/>
          <w:sz w:val="20"/>
          <w:szCs w:val="20"/>
        </w:rPr>
        <w:t>Any significant release or threatened release of a hazardous material requires immediate reporting by the responsible person to:</w:t>
      </w:r>
    </w:p>
    <w:p w14:paraId="56CB5FCA" w14:textId="77777777" w:rsidR="00B61E9A" w:rsidRPr="00B0249F" w:rsidRDefault="00B61E9A" w:rsidP="00B61E9A">
      <w:pPr>
        <w:pStyle w:val="BodyText"/>
        <w:numPr>
          <w:ilvl w:val="0"/>
          <w:numId w:val="28"/>
        </w:numPr>
        <w:ind w:left="720" w:hanging="360"/>
        <w:contextualSpacing/>
        <w:rPr>
          <w:rFonts w:asciiTheme="minorHAnsi" w:hAnsiTheme="minorHAnsi" w:cstheme="minorHAnsi"/>
          <w:color w:val="000000" w:themeColor="text1"/>
          <w:sz w:val="20"/>
          <w:szCs w:val="20"/>
        </w:rPr>
      </w:pPr>
      <w:r w:rsidRPr="00B0249F">
        <w:rPr>
          <w:rFonts w:asciiTheme="minorHAnsi" w:hAnsiTheme="minorHAnsi" w:cstheme="minorHAnsi"/>
          <w:color w:val="000000" w:themeColor="text1"/>
          <w:sz w:val="20"/>
          <w:szCs w:val="20"/>
        </w:rPr>
        <w:t xml:space="preserve">The California Governor’s Office of Emergency Services (Cal OES) State Warning Center at 800-852-7550; </w:t>
      </w:r>
    </w:p>
    <w:p w14:paraId="53269F4C" w14:textId="77777777" w:rsidR="00B61E9A" w:rsidRPr="00B0249F" w:rsidRDefault="00B61E9A" w:rsidP="00B61E9A">
      <w:pPr>
        <w:pStyle w:val="BodyText"/>
        <w:numPr>
          <w:ilvl w:val="0"/>
          <w:numId w:val="28"/>
        </w:numPr>
        <w:ind w:left="720" w:hanging="360"/>
        <w:contextualSpacing/>
        <w:rPr>
          <w:rFonts w:asciiTheme="minorHAnsi" w:hAnsiTheme="minorHAnsi" w:cstheme="minorHAnsi"/>
          <w:color w:val="000000" w:themeColor="text1"/>
          <w:sz w:val="20"/>
          <w:szCs w:val="20"/>
        </w:rPr>
      </w:pPr>
      <w:r w:rsidRPr="00B0249F">
        <w:rPr>
          <w:rFonts w:asciiTheme="minorHAnsi" w:hAnsiTheme="minorHAnsi" w:cstheme="minorHAnsi"/>
          <w:color w:val="000000" w:themeColor="text1"/>
          <w:sz w:val="20"/>
          <w:szCs w:val="20"/>
        </w:rPr>
        <w:t xml:space="preserve">The San Diego County Hazardous Materials Division at 858-505-6880; and </w:t>
      </w:r>
    </w:p>
    <w:p w14:paraId="0BBA1B6D" w14:textId="77777777" w:rsidR="00B61E9A" w:rsidRPr="00B0249F" w:rsidRDefault="00B61E9A" w:rsidP="00B61E9A">
      <w:pPr>
        <w:pStyle w:val="BodyText"/>
        <w:numPr>
          <w:ilvl w:val="0"/>
          <w:numId w:val="28"/>
        </w:numPr>
        <w:ind w:left="720" w:hanging="360"/>
        <w:rPr>
          <w:rFonts w:asciiTheme="minorHAnsi" w:hAnsiTheme="minorHAnsi" w:cstheme="minorHAnsi"/>
          <w:color w:val="000000" w:themeColor="text1"/>
          <w:sz w:val="20"/>
          <w:szCs w:val="20"/>
        </w:rPr>
      </w:pPr>
      <w:r w:rsidRPr="00B0249F">
        <w:rPr>
          <w:rFonts w:asciiTheme="minorHAnsi" w:hAnsiTheme="minorHAnsi" w:cstheme="minorHAnsi"/>
          <w:color w:val="000000" w:themeColor="text1"/>
          <w:sz w:val="20"/>
          <w:szCs w:val="20"/>
        </w:rPr>
        <w:t xml:space="preserve">Emergency response at 9-1-1. </w:t>
      </w:r>
    </w:p>
    <w:p w14:paraId="7DBADEE3" w14:textId="0EFE9822" w:rsidR="00B61E9A" w:rsidRDefault="00B61E9A" w:rsidP="00B61E9A">
      <w:pPr>
        <w:pStyle w:val="BodyText"/>
        <w:rPr>
          <w:rFonts w:asciiTheme="minorHAnsi" w:hAnsiTheme="minorHAnsi" w:cstheme="minorHAnsi"/>
          <w:color w:val="000000" w:themeColor="text1"/>
          <w:sz w:val="20"/>
          <w:szCs w:val="20"/>
        </w:rPr>
      </w:pPr>
      <w:r w:rsidRPr="00B0249F">
        <w:rPr>
          <w:rFonts w:asciiTheme="minorHAnsi" w:hAnsiTheme="minorHAnsi" w:cstheme="minorHAnsi"/>
          <w:color w:val="000000" w:themeColor="text1"/>
          <w:sz w:val="20"/>
          <w:szCs w:val="20"/>
        </w:rPr>
        <w:lastRenderedPageBreak/>
        <w:t>Significant spills must also be reported to the City’s Solid Waste Local Enforcement Agency within 24 hours at 619-533-3688</w:t>
      </w:r>
      <w:r>
        <w:rPr>
          <w:rFonts w:asciiTheme="minorHAnsi" w:hAnsiTheme="minorHAnsi" w:cstheme="minorHAnsi"/>
          <w:color w:val="000000" w:themeColor="text1"/>
          <w:sz w:val="20"/>
          <w:szCs w:val="20"/>
        </w:rPr>
        <w:t>. Federal regulations</w:t>
      </w:r>
      <w:r w:rsidRPr="00B0249F">
        <w:rPr>
          <w:rFonts w:asciiTheme="minorHAnsi" w:hAnsiTheme="minorHAnsi" w:cstheme="minorHAnsi"/>
          <w:color w:val="000000" w:themeColor="text1"/>
          <w:sz w:val="20"/>
          <w:szCs w:val="20"/>
        </w:rPr>
        <w:t xml:space="preserve"> require that discharges of oil or petroleum products into or on any waters of the State be reported to the Cal OES State Warning Center at 800-852-7550 and the National Response Cen</w:t>
      </w:r>
      <w:r>
        <w:rPr>
          <w:rFonts w:asciiTheme="minorHAnsi" w:hAnsiTheme="minorHAnsi" w:cstheme="minorHAnsi"/>
          <w:color w:val="000000" w:themeColor="text1"/>
          <w:sz w:val="20"/>
          <w:szCs w:val="20"/>
        </w:rPr>
        <w:t xml:space="preserve">ter at 800-424-8802 (24 hours).  </w:t>
      </w:r>
      <w:r w:rsidRPr="00B0249F">
        <w:rPr>
          <w:rFonts w:asciiTheme="minorHAnsi" w:hAnsiTheme="minorHAnsi" w:cstheme="minorHAnsi"/>
          <w:color w:val="000000" w:themeColor="text1"/>
          <w:sz w:val="20"/>
          <w:szCs w:val="20"/>
        </w:rPr>
        <w:t xml:space="preserve">For more information on what is classified as a “significant or threatened release of hazardous material,” visit the CAL OES website at </w:t>
      </w:r>
      <w:hyperlink r:id="rId22" w:history="1">
        <w:r w:rsidR="00575E01" w:rsidRPr="003765DD">
          <w:rPr>
            <w:rStyle w:val="Hyperlink"/>
            <w:rFonts w:asciiTheme="minorHAnsi" w:hAnsiTheme="minorHAnsi" w:cstheme="minorHAnsi"/>
            <w:sz w:val="20"/>
            <w:szCs w:val="20"/>
          </w:rPr>
          <w:t>www.caloes.ca.gov/FireRescueSite/Pages/Spill-Release-Reporting.aspx</w:t>
        </w:r>
      </w:hyperlink>
      <w:r w:rsidRPr="00B0249F">
        <w:rPr>
          <w:rFonts w:asciiTheme="minorHAnsi" w:hAnsiTheme="minorHAnsi" w:cstheme="minorHAnsi"/>
          <w:color w:val="000000" w:themeColor="text1"/>
          <w:sz w:val="20"/>
          <w:szCs w:val="20"/>
        </w:rPr>
        <w:t>.</w:t>
      </w:r>
      <w:r w:rsidR="00575E01">
        <w:rPr>
          <w:rFonts w:asciiTheme="minorHAnsi" w:hAnsiTheme="minorHAnsi" w:cstheme="minorHAnsi"/>
          <w:color w:val="000000" w:themeColor="text1"/>
          <w:sz w:val="20"/>
          <w:szCs w:val="20"/>
        </w:rPr>
        <w:t xml:space="preserve"> </w:t>
      </w:r>
      <w:r w:rsidRPr="000502C8">
        <w:rPr>
          <w:rFonts w:asciiTheme="minorHAnsi" w:hAnsiTheme="minorHAnsi" w:cstheme="minorHAnsi"/>
          <w:color w:val="000000" w:themeColor="text1"/>
          <w:sz w:val="20"/>
          <w:szCs w:val="20"/>
        </w:rPr>
        <w:t xml:space="preserve">Significant spills must be reported to the City Enforcement Agency within 24 hours.  </w:t>
      </w:r>
    </w:p>
    <w:p w14:paraId="0505B6CF" w14:textId="6192B569" w:rsidR="00B61E9A" w:rsidRDefault="00B61E9A" w:rsidP="00B61E9A">
      <w:pPr>
        <w:pStyle w:val="BodyText"/>
        <w:rPr>
          <w:rFonts w:asciiTheme="minorHAnsi" w:hAnsiTheme="minorHAnsi" w:cstheme="minorHAnsi"/>
          <w:i/>
          <w:color w:val="FF0000"/>
          <w:sz w:val="20"/>
          <w:szCs w:val="20"/>
        </w:rPr>
      </w:pPr>
      <w:r w:rsidRPr="000502C8">
        <w:rPr>
          <w:rFonts w:asciiTheme="minorHAnsi" w:hAnsiTheme="minorHAnsi" w:cstheme="minorHAnsi"/>
          <w:i/>
          <w:color w:val="FF0000"/>
          <w:sz w:val="20"/>
          <w:szCs w:val="20"/>
        </w:rPr>
        <w:t>[Select spill control BMPs from Table 1</w:t>
      </w:r>
      <w:r w:rsidR="001F2839">
        <w:rPr>
          <w:rFonts w:asciiTheme="minorHAnsi" w:hAnsiTheme="minorHAnsi" w:cstheme="minorHAnsi"/>
          <w:i/>
          <w:color w:val="FF0000"/>
          <w:sz w:val="20"/>
          <w:szCs w:val="20"/>
        </w:rPr>
        <w:t>1</w:t>
      </w:r>
      <w:r w:rsidRPr="000502C8">
        <w:rPr>
          <w:rFonts w:asciiTheme="minorHAnsi" w:hAnsiTheme="minorHAnsi" w:cstheme="minorHAnsi"/>
          <w:i/>
          <w:color w:val="FF0000"/>
          <w:sz w:val="20"/>
          <w:szCs w:val="20"/>
        </w:rPr>
        <w:t>.]</w:t>
      </w:r>
    </w:p>
    <w:p w14:paraId="4742DEEB" w14:textId="54466FC9" w:rsidR="00B61E9A" w:rsidRPr="000502C8" w:rsidRDefault="00B61E9A" w:rsidP="00B61E9A">
      <w:pPr>
        <w:pStyle w:val="Caption"/>
        <w:rPr>
          <w:rFonts w:asciiTheme="minorHAnsi" w:hAnsiTheme="minorHAnsi" w:cstheme="minorHAnsi"/>
          <w:color w:val="000000" w:themeColor="text1"/>
          <w:sz w:val="20"/>
          <w:szCs w:val="20"/>
        </w:rPr>
      </w:pPr>
      <w:bookmarkStart w:id="50" w:name="_Toc516395401"/>
      <w:r w:rsidRPr="000502C8">
        <w:rPr>
          <w:rFonts w:asciiTheme="minorHAnsi" w:hAnsiTheme="minorHAnsi" w:cstheme="minorHAnsi"/>
          <w:color w:val="000000" w:themeColor="text1"/>
          <w:sz w:val="20"/>
          <w:szCs w:val="20"/>
        </w:rPr>
        <w:t xml:space="preserve">Table </w:t>
      </w:r>
      <w:r w:rsidR="00BB7A67">
        <w:rPr>
          <w:rFonts w:asciiTheme="minorHAnsi" w:hAnsiTheme="minorHAnsi" w:cstheme="minorHAnsi"/>
          <w:color w:val="000000" w:themeColor="text1"/>
          <w:sz w:val="20"/>
          <w:szCs w:val="20"/>
        </w:rPr>
        <w:t>11</w:t>
      </w:r>
      <w:r w:rsidRPr="000502C8">
        <w:rPr>
          <w:rFonts w:asciiTheme="minorHAnsi" w:hAnsiTheme="minorHAnsi" w:cstheme="minorHAnsi"/>
          <w:color w:val="000000" w:themeColor="text1"/>
          <w:sz w:val="20"/>
          <w:szCs w:val="20"/>
        </w:rPr>
        <w:t xml:space="preserve"> Spill Control BMPs</w:t>
      </w:r>
      <w:bookmarkEnd w:id="50"/>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079"/>
        <w:gridCol w:w="1350"/>
        <w:gridCol w:w="1350"/>
        <w:gridCol w:w="1659"/>
      </w:tblGrid>
      <w:tr w:rsidR="00B61E9A" w:rsidRPr="00AC0C4C" w14:paraId="6F849765" w14:textId="77777777" w:rsidTr="003A7A66">
        <w:trPr>
          <w:trHeight w:val="404"/>
          <w:jc w:val="center"/>
        </w:trPr>
        <w:tc>
          <w:tcPr>
            <w:tcW w:w="5079" w:type="dxa"/>
            <w:vMerge w:val="restart"/>
            <w:shd w:val="clear" w:color="auto" w:fill="00C7B2" w:themeFill="accent2"/>
            <w:vAlign w:val="bottom"/>
            <w:hideMark/>
          </w:tcPr>
          <w:p w14:paraId="6B6EAE4B" w14:textId="77777777" w:rsidR="00B61E9A" w:rsidRPr="000502C8" w:rsidRDefault="00B61E9A" w:rsidP="003A7A66">
            <w:pPr>
              <w:jc w:val="center"/>
              <w:rPr>
                <w:rFonts w:ascii="Merriweather" w:hAnsi="Merriweather" w:cs="Arial"/>
                <w:b/>
                <w:bCs/>
                <w:color w:val="FFFFFF" w:themeColor="background1"/>
                <w:sz w:val="20"/>
                <w:szCs w:val="20"/>
              </w:rPr>
            </w:pPr>
            <w:r w:rsidRPr="000502C8">
              <w:rPr>
                <w:rFonts w:ascii="Merriweather" w:hAnsi="Merriweather" w:cs="Arial"/>
                <w:b/>
                <w:bCs/>
                <w:color w:val="FFFFFF" w:themeColor="background1"/>
                <w:sz w:val="20"/>
                <w:szCs w:val="20"/>
              </w:rPr>
              <w:t>Best Management Practices</w:t>
            </w:r>
          </w:p>
        </w:tc>
        <w:tc>
          <w:tcPr>
            <w:tcW w:w="2700" w:type="dxa"/>
            <w:gridSpan w:val="2"/>
            <w:shd w:val="clear" w:color="auto" w:fill="00C7B2" w:themeFill="accent2"/>
            <w:vAlign w:val="bottom"/>
            <w:hideMark/>
          </w:tcPr>
          <w:p w14:paraId="102153AF" w14:textId="77777777" w:rsidR="00B61E9A" w:rsidRPr="000502C8" w:rsidRDefault="00B61E9A" w:rsidP="003A7A66">
            <w:pPr>
              <w:jc w:val="center"/>
              <w:rPr>
                <w:rFonts w:ascii="Merriweather" w:hAnsi="Merriweather" w:cs="Arial"/>
                <w:b/>
                <w:bCs/>
                <w:color w:val="FFFFFF" w:themeColor="background1"/>
                <w:sz w:val="20"/>
                <w:szCs w:val="20"/>
              </w:rPr>
            </w:pPr>
            <w:r w:rsidRPr="000502C8">
              <w:rPr>
                <w:rFonts w:ascii="Merriweather" w:hAnsi="Merriweather" w:cs="Arial"/>
                <w:b/>
                <w:bCs/>
                <w:color w:val="FFFFFF" w:themeColor="background1"/>
                <w:sz w:val="20"/>
                <w:szCs w:val="20"/>
              </w:rPr>
              <w:t>References</w:t>
            </w:r>
          </w:p>
        </w:tc>
        <w:tc>
          <w:tcPr>
            <w:tcW w:w="1659" w:type="dxa"/>
            <w:vMerge w:val="restart"/>
            <w:shd w:val="clear" w:color="auto" w:fill="00C7B2" w:themeFill="accent2"/>
            <w:vAlign w:val="bottom"/>
            <w:hideMark/>
          </w:tcPr>
          <w:p w14:paraId="69940B5B" w14:textId="77777777" w:rsidR="00B61E9A" w:rsidRPr="000502C8" w:rsidRDefault="00B61E9A" w:rsidP="003A7A66">
            <w:pPr>
              <w:jc w:val="center"/>
              <w:rPr>
                <w:rFonts w:ascii="Merriweather" w:hAnsi="Merriweather" w:cs="Arial"/>
                <w:b/>
                <w:bCs/>
                <w:color w:val="FFFFFF" w:themeColor="background1"/>
                <w:sz w:val="20"/>
                <w:szCs w:val="20"/>
              </w:rPr>
            </w:pPr>
            <w:r w:rsidRPr="000502C8">
              <w:rPr>
                <w:rFonts w:ascii="Merriweather" w:hAnsi="Merriweather" w:cs="Arial"/>
                <w:b/>
                <w:bCs/>
                <w:color w:val="FFFFFF" w:themeColor="background1"/>
                <w:sz w:val="20"/>
                <w:szCs w:val="20"/>
              </w:rPr>
              <w:t xml:space="preserve">Check at least one BMP </w:t>
            </w:r>
          </w:p>
        </w:tc>
      </w:tr>
      <w:tr w:rsidR="00B61E9A" w:rsidRPr="00AC0C4C" w14:paraId="5039CBCD" w14:textId="77777777" w:rsidTr="003A7A66">
        <w:trPr>
          <w:trHeight w:val="584"/>
          <w:jc w:val="center"/>
        </w:trPr>
        <w:tc>
          <w:tcPr>
            <w:tcW w:w="5079" w:type="dxa"/>
            <w:vMerge/>
            <w:shd w:val="clear" w:color="auto" w:fill="FFFFFF" w:themeFill="background1"/>
            <w:vAlign w:val="center"/>
            <w:hideMark/>
          </w:tcPr>
          <w:p w14:paraId="4CB0E8C3" w14:textId="77777777" w:rsidR="00B61E9A" w:rsidRPr="000502C8" w:rsidRDefault="00B61E9A" w:rsidP="003A7A66">
            <w:pPr>
              <w:rPr>
                <w:rFonts w:ascii="Merriweather" w:hAnsi="Merriweather" w:cs="Arial"/>
                <w:b/>
                <w:bCs/>
                <w:color w:val="000000" w:themeColor="text1"/>
                <w:sz w:val="20"/>
                <w:szCs w:val="20"/>
              </w:rPr>
            </w:pPr>
          </w:p>
        </w:tc>
        <w:tc>
          <w:tcPr>
            <w:tcW w:w="1350" w:type="dxa"/>
            <w:shd w:val="clear" w:color="auto" w:fill="00C7B2" w:themeFill="accent2"/>
            <w:vAlign w:val="bottom"/>
            <w:hideMark/>
          </w:tcPr>
          <w:p w14:paraId="39DE7069" w14:textId="77777777" w:rsidR="00B61E9A" w:rsidRPr="000502C8" w:rsidRDefault="00B61E9A" w:rsidP="003A7A66">
            <w:pPr>
              <w:jc w:val="center"/>
              <w:rPr>
                <w:rFonts w:ascii="Merriweather" w:hAnsi="Merriweather" w:cs="Arial"/>
                <w:b/>
                <w:bCs/>
                <w:color w:val="FFFFFF" w:themeColor="background1"/>
                <w:sz w:val="20"/>
                <w:szCs w:val="20"/>
              </w:rPr>
            </w:pPr>
            <w:r w:rsidRPr="000502C8">
              <w:rPr>
                <w:rFonts w:ascii="Merriweather" w:hAnsi="Merriweather" w:cs="Arial"/>
                <w:b/>
                <w:bCs/>
                <w:color w:val="FFFFFF" w:themeColor="background1"/>
                <w:sz w:val="20"/>
                <w:szCs w:val="20"/>
              </w:rPr>
              <w:t>CASQA BMP</w:t>
            </w:r>
          </w:p>
        </w:tc>
        <w:tc>
          <w:tcPr>
            <w:tcW w:w="1350" w:type="dxa"/>
            <w:shd w:val="clear" w:color="auto" w:fill="00C7B2" w:themeFill="accent2"/>
            <w:vAlign w:val="bottom"/>
            <w:hideMark/>
          </w:tcPr>
          <w:p w14:paraId="258B3161" w14:textId="77777777" w:rsidR="00B61E9A" w:rsidRPr="000502C8" w:rsidRDefault="00B61E9A" w:rsidP="003A7A66">
            <w:pPr>
              <w:jc w:val="center"/>
              <w:rPr>
                <w:rFonts w:ascii="Merriweather" w:hAnsi="Merriweather" w:cs="Arial"/>
                <w:b/>
                <w:bCs/>
                <w:color w:val="FFFFFF" w:themeColor="background1"/>
                <w:sz w:val="20"/>
                <w:szCs w:val="20"/>
              </w:rPr>
            </w:pPr>
            <w:r w:rsidRPr="000502C8">
              <w:rPr>
                <w:rFonts w:ascii="Merriweather" w:hAnsi="Merriweather" w:cs="Arial"/>
                <w:b/>
                <w:bCs/>
                <w:color w:val="FFFFFF" w:themeColor="background1"/>
                <w:sz w:val="20"/>
                <w:szCs w:val="20"/>
              </w:rPr>
              <w:t>Caltrans BMP</w:t>
            </w:r>
          </w:p>
        </w:tc>
        <w:tc>
          <w:tcPr>
            <w:tcW w:w="1659" w:type="dxa"/>
            <w:vMerge/>
            <w:shd w:val="clear" w:color="auto" w:fill="FFFFFF" w:themeFill="background1"/>
            <w:vAlign w:val="center"/>
            <w:hideMark/>
          </w:tcPr>
          <w:p w14:paraId="67F229C8" w14:textId="77777777" w:rsidR="00B61E9A" w:rsidRPr="000502C8" w:rsidRDefault="00B61E9A" w:rsidP="003A7A66">
            <w:pPr>
              <w:rPr>
                <w:rFonts w:ascii="Merriweather" w:hAnsi="Merriweather" w:cs="Arial"/>
                <w:b/>
                <w:bCs/>
                <w:color w:val="000000" w:themeColor="text1"/>
                <w:sz w:val="20"/>
                <w:szCs w:val="20"/>
              </w:rPr>
            </w:pPr>
          </w:p>
        </w:tc>
      </w:tr>
      <w:tr w:rsidR="00B61E9A" w:rsidRPr="00AC0C4C" w14:paraId="211EED3A" w14:textId="77777777" w:rsidTr="003A7A66">
        <w:trPr>
          <w:trHeight w:val="314"/>
          <w:jc w:val="center"/>
        </w:trPr>
        <w:tc>
          <w:tcPr>
            <w:tcW w:w="5079" w:type="dxa"/>
            <w:shd w:val="clear" w:color="auto" w:fill="FFFFFF" w:themeFill="background1"/>
          </w:tcPr>
          <w:p w14:paraId="544C51C3" w14:textId="77777777" w:rsidR="00B61E9A" w:rsidRPr="000502C8" w:rsidRDefault="00B61E9A" w:rsidP="003A7A66">
            <w:pPr>
              <w:rPr>
                <w:rFonts w:ascii="Merriweather" w:hAnsi="Merriweather" w:cs="Arial"/>
                <w:b/>
                <w:bCs/>
                <w:color w:val="000000" w:themeColor="text1"/>
                <w:sz w:val="20"/>
                <w:szCs w:val="20"/>
              </w:rPr>
            </w:pPr>
            <w:r w:rsidRPr="000502C8">
              <w:rPr>
                <w:rFonts w:ascii="Merriweather" w:hAnsi="Merriweather" w:cs="Arial"/>
                <w:b/>
                <w:bCs/>
                <w:color w:val="000000" w:themeColor="text1"/>
                <w:sz w:val="20"/>
                <w:szCs w:val="20"/>
              </w:rPr>
              <w:t>Spill Prevention and Control</w:t>
            </w:r>
          </w:p>
        </w:tc>
        <w:tc>
          <w:tcPr>
            <w:tcW w:w="1350" w:type="dxa"/>
            <w:shd w:val="clear" w:color="auto" w:fill="FFFFFF" w:themeFill="background1"/>
          </w:tcPr>
          <w:p w14:paraId="0EE97AF6" w14:textId="77777777" w:rsidR="00B61E9A" w:rsidRPr="000502C8" w:rsidRDefault="00B61E9A" w:rsidP="003A7A66">
            <w:pPr>
              <w:jc w:val="center"/>
              <w:rPr>
                <w:rFonts w:ascii="Merriweather" w:hAnsi="Merriweather" w:cs="Arial"/>
                <w:color w:val="000000" w:themeColor="text1"/>
                <w:sz w:val="20"/>
                <w:szCs w:val="20"/>
              </w:rPr>
            </w:pPr>
            <w:r w:rsidRPr="000502C8">
              <w:rPr>
                <w:rFonts w:ascii="Merriweather" w:hAnsi="Merriweather" w:cs="Arial"/>
                <w:color w:val="000000" w:themeColor="text1"/>
                <w:sz w:val="20"/>
                <w:szCs w:val="20"/>
              </w:rPr>
              <w:t>WM-4</w:t>
            </w:r>
          </w:p>
        </w:tc>
        <w:tc>
          <w:tcPr>
            <w:tcW w:w="1350" w:type="dxa"/>
            <w:shd w:val="clear" w:color="auto" w:fill="FFFFFF" w:themeFill="background1"/>
          </w:tcPr>
          <w:p w14:paraId="2E1EF008" w14:textId="77777777" w:rsidR="00B61E9A" w:rsidRPr="000502C8" w:rsidRDefault="00B61E9A" w:rsidP="003A7A66">
            <w:pPr>
              <w:jc w:val="center"/>
              <w:rPr>
                <w:rFonts w:ascii="Merriweather" w:hAnsi="Merriweather" w:cs="Arial"/>
                <w:color w:val="000000" w:themeColor="text1"/>
                <w:sz w:val="20"/>
                <w:szCs w:val="20"/>
              </w:rPr>
            </w:pPr>
            <w:r w:rsidRPr="000502C8">
              <w:rPr>
                <w:rFonts w:ascii="Merriweather" w:hAnsi="Merriweather" w:cs="Arial"/>
                <w:color w:val="000000" w:themeColor="text1"/>
                <w:sz w:val="20"/>
                <w:szCs w:val="20"/>
              </w:rPr>
              <w:t>WM-4</w:t>
            </w:r>
          </w:p>
        </w:tc>
        <w:tc>
          <w:tcPr>
            <w:tcW w:w="1659" w:type="dxa"/>
            <w:shd w:val="clear" w:color="auto" w:fill="FFFFFF" w:themeFill="background1"/>
          </w:tcPr>
          <w:p w14:paraId="73EB3360" w14:textId="77777777" w:rsidR="00B61E9A" w:rsidRPr="000502C8" w:rsidRDefault="00B61E9A" w:rsidP="003A7A66">
            <w:pPr>
              <w:jc w:val="center"/>
              <w:rPr>
                <w:rFonts w:ascii="Merriweather" w:hAnsi="Merriweather" w:cs="Arial"/>
                <w:color w:val="000000" w:themeColor="text1"/>
                <w:sz w:val="20"/>
                <w:szCs w:val="20"/>
              </w:rPr>
            </w:pPr>
          </w:p>
        </w:tc>
      </w:tr>
      <w:tr w:rsidR="00B61E9A" w:rsidRPr="00AC0C4C" w14:paraId="4FE12B1C" w14:textId="77777777" w:rsidTr="003A7A66">
        <w:trPr>
          <w:trHeight w:val="341"/>
          <w:jc w:val="center"/>
        </w:trPr>
        <w:tc>
          <w:tcPr>
            <w:tcW w:w="5079" w:type="dxa"/>
            <w:shd w:val="clear" w:color="auto" w:fill="FFFFFF" w:themeFill="background1"/>
            <w:hideMark/>
          </w:tcPr>
          <w:p w14:paraId="3A7F8D95" w14:textId="77777777" w:rsidR="00B61E9A" w:rsidRPr="000502C8" w:rsidRDefault="00B61E9A" w:rsidP="003A7A66">
            <w:pPr>
              <w:rPr>
                <w:rFonts w:ascii="Merriweather" w:hAnsi="Merriweather" w:cs="Arial"/>
                <w:i/>
                <w:color w:val="000000" w:themeColor="text1"/>
                <w:sz w:val="20"/>
                <w:szCs w:val="20"/>
              </w:rPr>
            </w:pPr>
            <w:r w:rsidRPr="000502C8">
              <w:rPr>
                <w:rFonts w:ascii="Merriweather" w:hAnsi="Merriweather" w:cs="Arial"/>
                <w:b/>
                <w:bCs/>
                <w:color w:val="000000" w:themeColor="text1"/>
                <w:sz w:val="20"/>
                <w:szCs w:val="20"/>
              </w:rPr>
              <w:t>Reporting Significant Spills</w:t>
            </w:r>
          </w:p>
        </w:tc>
        <w:tc>
          <w:tcPr>
            <w:tcW w:w="1350" w:type="dxa"/>
            <w:shd w:val="clear" w:color="auto" w:fill="FFFFFF" w:themeFill="background1"/>
            <w:hideMark/>
          </w:tcPr>
          <w:p w14:paraId="4A6759DB" w14:textId="77777777" w:rsidR="00B61E9A" w:rsidRPr="000502C8" w:rsidRDefault="00B61E9A" w:rsidP="003A7A66">
            <w:pPr>
              <w:jc w:val="center"/>
              <w:rPr>
                <w:rFonts w:ascii="Merriweather" w:hAnsi="Merriweather" w:cs="Arial"/>
                <w:color w:val="000000" w:themeColor="text1"/>
                <w:sz w:val="20"/>
                <w:szCs w:val="20"/>
              </w:rPr>
            </w:pPr>
            <w:r w:rsidRPr="000502C8">
              <w:rPr>
                <w:rFonts w:ascii="Merriweather" w:hAnsi="Merriweather" w:cs="Arial"/>
                <w:color w:val="000000" w:themeColor="text1"/>
                <w:sz w:val="20"/>
                <w:szCs w:val="20"/>
              </w:rPr>
              <w:t>-</w:t>
            </w:r>
          </w:p>
        </w:tc>
        <w:tc>
          <w:tcPr>
            <w:tcW w:w="1350" w:type="dxa"/>
            <w:shd w:val="clear" w:color="auto" w:fill="FFFFFF" w:themeFill="background1"/>
            <w:hideMark/>
          </w:tcPr>
          <w:p w14:paraId="79EF0065" w14:textId="77777777" w:rsidR="00B61E9A" w:rsidRPr="000502C8" w:rsidRDefault="00B61E9A" w:rsidP="003A7A66">
            <w:pPr>
              <w:jc w:val="center"/>
              <w:rPr>
                <w:rFonts w:ascii="Merriweather" w:hAnsi="Merriweather" w:cs="Arial"/>
                <w:color w:val="000000" w:themeColor="text1"/>
                <w:sz w:val="20"/>
                <w:szCs w:val="20"/>
              </w:rPr>
            </w:pPr>
            <w:r w:rsidRPr="000502C8">
              <w:rPr>
                <w:rFonts w:ascii="Merriweather" w:hAnsi="Merriweather" w:cs="Arial"/>
                <w:color w:val="000000" w:themeColor="text1"/>
                <w:sz w:val="20"/>
                <w:szCs w:val="20"/>
              </w:rPr>
              <w:t>-</w:t>
            </w:r>
          </w:p>
        </w:tc>
        <w:tc>
          <w:tcPr>
            <w:tcW w:w="1659" w:type="dxa"/>
            <w:shd w:val="clear" w:color="auto" w:fill="FFFFFF" w:themeFill="background1"/>
            <w:hideMark/>
          </w:tcPr>
          <w:p w14:paraId="60EF1ABA" w14:textId="77777777" w:rsidR="00B61E9A" w:rsidRPr="000502C8" w:rsidRDefault="00B61E9A" w:rsidP="003A7A66">
            <w:pPr>
              <w:jc w:val="center"/>
              <w:rPr>
                <w:rFonts w:ascii="Merriweather" w:hAnsi="Merriweather" w:cs="Arial"/>
                <w:color w:val="000000" w:themeColor="text1"/>
                <w:sz w:val="20"/>
                <w:szCs w:val="20"/>
              </w:rPr>
            </w:pPr>
          </w:p>
        </w:tc>
      </w:tr>
      <w:tr w:rsidR="00B61E9A" w:rsidRPr="00AC0C4C" w14:paraId="01E97FC2" w14:textId="77777777" w:rsidTr="003A7A66">
        <w:trPr>
          <w:trHeight w:val="539"/>
          <w:jc w:val="center"/>
        </w:trPr>
        <w:tc>
          <w:tcPr>
            <w:tcW w:w="9438" w:type="dxa"/>
            <w:gridSpan w:val="4"/>
            <w:shd w:val="clear" w:color="auto" w:fill="FFFFFF" w:themeFill="background1"/>
            <w:hideMark/>
          </w:tcPr>
          <w:p w14:paraId="0C3FAD56" w14:textId="2D3B486A" w:rsidR="00B61E9A" w:rsidRPr="000502C8" w:rsidRDefault="00B61E9A" w:rsidP="00962B1A">
            <w:pPr>
              <w:contextualSpacing/>
              <w:rPr>
                <w:rFonts w:ascii="Merriweather" w:hAnsi="Merriweather" w:cs="Arial"/>
                <w:color w:val="FF0000"/>
                <w:sz w:val="20"/>
                <w:szCs w:val="20"/>
              </w:rPr>
            </w:pPr>
            <w:r w:rsidRPr="000502C8">
              <w:rPr>
                <w:rFonts w:ascii="Merriweather" w:hAnsi="Merriweather" w:cs="Arial"/>
                <w:color w:val="FF0000"/>
                <w:sz w:val="20"/>
                <w:szCs w:val="20"/>
              </w:rPr>
              <w:t xml:space="preserve">If no BMPs were selected, </w:t>
            </w:r>
            <w:r w:rsidR="00962B1A">
              <w:rPr>
                <w:rFonts w:ascii="Merriweather" w:hAnsi="Merriweather" w:cs="Arial"/>
                <w:color w:val="FF0000"/>
                <w:sz w:val="20"/>
                <w:szCs w:val="20"/>
              </w:rPr>
              <w:t>provide explanation</w:t>
            </w:r>
            <w:r w:rsidRPr="000502C8">
              <w:rPr>
                <w:rFonts w:ascii="Merriweather" w:hAnsi="Merriweather" w:cs="Arial"/>
                <w:color w:val="FF0000"/>
                <w:sz w:val="20"/>
                <w:szCs w:val="20"/>
              </w:rPr>
              <w:t>:</w:t>
            </w:r>
            <w:r w:rsidRPr="000502C8">
              <w:rPr>
                <w:rFonts w:ascii="Merriweather" w:hAnsi="Merriweather" w:cs="Arial"/>
                <w:b/>
                <w:color w:val="000000" w:themeColor="text1"/>
                <w:sz w:val="20"/>
                <w:szCs w:val="20"/>
              </w:rPr>
              <w:t xml:space="preserve"> </w:t>
            </w:r>
          </w:p>
        </w:tc>
      </w:tr>
      <w:tr w:rsidR="00B61E9A" w:rsidRPr="00AC0C4C" w14:paraId="4EBCA0F2" w14:textId="77777777" w:rsidTr="003A7A66">
        <w:trPr>
          <w:trHeight w:val="611"/>
          <w:jc w:val="center"/>
        </w:trPr>
        <w:tc>
          <w:tcPr>
            <w:tcW w:w="9438" w:type="dxa"/>
            <w:gridSpan w:val="4"/>
            <w:shd w:val="clear" w:color="auto" w:fill="FFFFFF" w:themeFill="background1"/>
          </w:tcPr>
          <w:p w14:paraId="75D6DBD6" w14:textId="77777777" w:rsidR="00B61E9A" w:rsidRPr="000502C8" w:rsidRDefault="00B61E9A" w:rsidP="003A7A66">
            <w:pPr>
              <w:contextualSpacing/>
              <w:rPr>
                <w:rFonts w:ascii="Merriweather" w:hAnsi="Merriweather" w:cs="Arial"/>
                <w:color w:val="FF0000"/>
                <w:sz w:val="20"/>
                <w:szCs w:val="20"/>
              </w:rPr>
            </w:pPr>
            <w:r w:rsidRPr="000502C8">
              <w:rPr>
                <w:rFonts w:ascii="Merriweather" w:hAnsi="Merriweather" w:cs="Arial"/>
                <w:color w:val="FF0000"/>
                <w:sz w:val="20"/>
                <w:szCs w:val="20"/>
              </w:rPr>
              <w:t>Describe any additional spill control BMPs to be implemented:</w:t>
            </w:r>
            <w:r w:rsidRPr="000502C8">
              <w:rPr>
                <w:rFonts w:ascii="Merriweather" w:hAnsi="Merriweather" w:cs="Arial"/>
                <w:b/>
                <w:color w:val="000000" w:themeColor="text1"/>
                <w:sz w:val="20"/>
                <w:szCs w:val="20"/>
              </w:rPr>
              <w:t xml:space="preserve"> </w:t>
            </w:r>
          </w:p>
        </w:tc>
      </w:tr>
      <w:tr w:rsidR="00575E01" w:rsidRPr="00AC0C4C" w14:paraId="25AF9311" w14:textId="77777777" w:rsidTr="003A7A66">
        <w:trPr>
          <w:trHeight w:val="611"/>
          <w:jc w:val="center"/>
        </w:trPr>
        <w:tc>
          <w:tcPr>
            <w:tcW w:w="9438" w:type="dxa"/>
            <w:gridSpan w:val="4"/>
            <w:shd w:val="clear" w:color="auto" w:fill="FFFFFF" w:themeFill="background1"/>
          </w:tcPr>
          <w:p w14:paraId="17B613F1" w14:textId="77777777" w:rsidR="00575E01" w:rsidRPr="00FC6442" w:rsidRDefault="00575E01" w:rsidP="00575E01">
            <w:pPr>
              <w:pStyle w:val="TableParagraph"/>
              <w:spacing w:before="0" w:after="0"/>
              <w:rPr>
                <w:rFonts w:ascii="Merriweather" w:hAnsi="Merriweather"/>
                <w:color w:val="FF0000"/>
                <w:sz w:val="20"/>
                <w:szCs w:val="20"/>
              </w:rPr>
            </w:pPr>
            <w:r w:rsidRPr="00FC6442">
              <w:rPr>
                <w:rFonts w:ascii="Merriweather" w:hAnsi="Merriweather"/>
                <w:color w:val="FF0000"/>
                <w:sz w:val="20"/>
                <w:szCs w:val="20"/>
              </w:rPr>
              <w:t>Describe</w:t>
            </w:r>
            <w:r w:rsidRPr="000E415D">
              <w:rPr>
                <w:rFonts w:ascii="Merriweather" w:hAnsi="Merriweather"/>
                <w:color w:val="FF0000"/>
                <w:spacing w:val="-6"/>
                <w:sz w:val="20"/>
                <w:szCs w:val="20"/>
              </w:rPr>
              <w:t xml:space="preserve"> </w:t>
            </w:r>
            <w:r w:rsidRPr="00FC6442">
              <w:rPr>
                <w:rFonts w:ascii="Merriweather" w:hAnsi="Merriweather"/>
                <w:color w:val="FF0000"/>
                <w:sz w:val="20"/>
                <w:szCs w:val="20"/>
              </w:rPr>
              <w:t>where</w:t>
            </w:r>
            <w:r w:rsidRPr="000E415D">
              <w:rPr>
                <w:rFonts w:ascii="Merriweather" w:hAnsi="Merriweather"/>
                <w:color w:val="FF0000"/>
                <w:spacing w:val="-7"/>
                <w:sz w:val="20"/>
                <w:szCs w:val="20"/>
              </w:rPr>
              <w:t xml:space="preserve"> </w:t>
            </w:r>
            <w:r w:rsidRPr="00FC6442">
              <w:rPr>
                <w:rFonts w:ascii="Merriweather" w:hAnsi="Merriweather"/>
                <w:color w:val="FF0000"/>
                <w:sz w:val="20"/>
                <w:szCs w:val="20"/>
              </w:rPr>
              <w:t>spill</w:t>
            </w:r>
            <w:r w:rsidRPr="000E415D">
              <w:rPr>
                <w:rFonts w:ascii="Merriweather" w:hAnsi="Merriweather"/>
                <w:color w:val="FF0000"/>
                <w:spacing w:val="-8"/>
                <w:sz w:val="20"/>
                <w:szCs w:val="20"/>
              </w:rPr>
              <w:t xml:space="preserve"> </w:t>
            </w:r>
            <w:r w:rsidRPr="00FC6442">
              <w:rPr>
                <w:rFonts w:ascii="Merriweather" w:hAnsi="Merriweather"/>
                <w:color w:val="FF0000"/>
                <w:sz w:val="20"/>
                <w:szCs w:val="20"/>
              </w:rPr>
              <w:t>control</w:t>
            </w:r>
            <w:r w:rsidRPr="000E415D">
              <w:rPr>
                <w:rFonts w:ascii="Merriweather" w:hAnsi="Merriweather"/>
                <w:color w:val="FF0000"/>
                <w:spacing w:val="-7"/>
                <w:sz w:val="20"/>
                <w:szCs w:val="20"/>
              </w:rPr>
              <w:t xml:space="preserve"> </w:t>
            </w:r>
            <w:r w:rsidRPr="00FC6442">
              <w:rPr>
                <w:rFonts w:ascii="Merriweather" w:hAnsi="Merriweather"/>
                <w:color w:val="FF0000"/>
                <w:sz w:val="20"/>
                <w:szCs w:val="20"/>
              </w:rPr>
              <w:t>BMPs</w:t>
            </w:r>
            <w:r w:rsidRPr="000E415D">
              <w:rPr>
                <w:rFonts w:ascii="Merriweather" w:hAnsi="Merriweather"/>
                <w:color w:val="FF0000"/>
                <w:spacing w:val="-4"/>
                <w:sz w:val="20"/>
                <w:szCs w:val="20"/>
              </w:rPr>
              <w:t xml:space="preserve"> </w:t>
            </w:r>
            <w:r w:rsidRPr="00FC6442">
              <w:rPr>
                <w:rFonts w:ascii="Merriweather" w:hAnsi="Merriweather"/>
                <w:color w:val="FF0000"/>
                <w:sz w:val="20"/>
                <w:szCs w:val="20"/>
              </w:rPr>
              <w:t>will</w:t>
            </w:r>
            <w:r w:rsidRPr="000E415D">
              <w:rPr>
                <w:rFonts w:ascii="Merriweather" w:hAnsi="Merriweather"/>
                <w:color w:val="FF0000"/>
                <w:spacing w:val="-6"/>
                <w:sz w:val="20"/>
                <w:szCs w:val="20"/>
              </w:rPr>
              <w:t xml:space="preserve"> </w:t>
            </w:r>
            <w:r w:rsidRPr="00FC6442">
              <w:rPr>
                <w:rFonts w:ascii="Merriweather" w:hAnsi="Merriweather"/>
                <w:color w:val="FF0000"/>
                <w:sz w:val="20"/>
                <w:szCs w:val="20"/>
              </w:rPr>
              <w:t>be</w:t>
            </w:r>
            <w:r w:rsidRPr="000E415D">
              <w:rPr>
                <w:rFonts w:ascii="Merriweather" w:hAnsi="Merriweather"/>
                <w:color w:val="FF0000"/>
                <w:spacing w:val="-6"/>
                <w:sz w:val="20"/>
                <w:szCs w:val="20"/>
              </w:rPr>
              <w:t xml:space="preserve"> </w:t>
            </w:r>
            <w:r w:rsidRPr="00FC6442">
              <w:rPr>
                <w:rFonts w:ascii="Merriweather" w:hAnsi="Merriweather"/>
                <w:color w:val="FF0000"/>
                <w:sz w:val="20"/>
                <w:szCs w:val="20"/>
              </w:rPr>
              <w:t>implemented:</w:t>
            </w:r>
          </w:p>
          <w:p w14:paraId="3AECB384" w14:textId="77777777" w:rsidR="00575E01" w:rsidRPr="000502C8" w:rsidRDefault="00575E01" w:rsidP="003A7A66">
            <w:pPr>
              <w:contextualSpacing/>
              <w:rPr>
                <w:rFonts w:ascii="Merriweather" w:hAnsi="Merriweather" w:cs="Arial"/>
                <w:color w:val="FF0000"/>
                <w:sz w:val="20"/>
                <w:szCs w:val="20"/>
              </w:rPr>
            </w:pPr>
          </w:p>
        </w:tc>
      </w:tr>
    </w:tbl>
    <w:p w14:paraId="1C1F50FF" w14:textId="34E181A4" w:rsidR="00DC27DC" w:rsidRPr="00134778" w:rsidRDefault="00DC27DC" w:rsidP="00DC27DC">
      <w:pPr>
        <w:pStyle w:val="Heading1"/>
      </w:pPr>
      <w:bookmarkStart w:id="51" w:name="_Toc516398867"/>
      <w:r>
        <w:t>3</w:t>
      </w:r>
      <w:r w:rsidRPr="00134778">
        <w:t>.</w:t>
      </w:r>
      <w:r>
        <w:t>3</w:t>
      </w:r>
      <w:r w:rsidRPr="00134778">
        <w:t xml:space="preserve"> Non-</w:t>
      </w:r>
      <w:r>
        <w:t>S</w:t>
      </w:r>
      <w:r w:rsidRPr="00134778">
        <w:t>torm Water Management Controls</w:t>
      </w:r>
      <w:bookmarkEnd w:id="51"/>
      <w:r w:rsidRPr="00134778">
        <w:t xml:space="preserve">  </w:t>
      </w:r>
    </w:p>
    <w:p w14:paraId="787307E5" w14:textId="0B21CF16" w:rsidR="00DC27DC" w:rsidRPr="00D54EFB" w:rsidRDefault="00501CC3" w:rsidP="00DC27DC">
      <w:pPr>
        <w:pStyle w:val="BodyText"/>
        <w:rPr>
          <w:rFonts w:asciiTheme="minorHAnsi" w:hAnsiTheme="minorHAnsi" w:cstheme="minorHAnsi"/>
          <w:color w:val="000000" w:themeColor="text1"/>
          <w:sz w:val="20"/>
          <w:szCs w:val="20"/>
        </w:rPr>
      </w:pPr>
      <w:r w:rsidRPr="00EA7D3F">
        <w:rPr>
          <w:rFonts w:asciiTheme="minorHAnsi" w:hAnsiTheme="minorHAnsi" w:cstheme="minorHAnsi"/>
          <w:color w:val="000000" w:themeColor="text1"/>
          <w:sz w:val="20"/>
          <w:szCs w:val="20"/>
        </w:rPr>
        <w:t xml:space="preserve">Illicit discharge and non-storm water discharges are defined as any discharge to the MS4 that is not composed entirely of storm water. The MS4 system includes all conveyances owned by the City designed to collect or convey storm water. </w:t>
      </w:r>
      <w:r>
        <w:rPr>
          <w:rFonts w:asciiTheme="minorHAnsi" w:hAnsiTheme="minorHAnsi" w:cstheme="minorHAnsi"/>
          <w:color w:val="000000" w:themeColor="text1"/>
          <w:sz w:val="20"/>
          <w:szCs w:val="20"/>
        </w:rPr>
        <w:t xml:space="preserve"> </w:t>
      </w:r>
      <w:r w:rsidR="00DC27DC" w:rsidRPr="00D54EFB">
        <w:rPr>
          <w:rFonts w:asciiTheme="minorHAnsi" w:hAnsiTheme="minorHAnsi" w:cstheme="minorHAnsi"/>
          <w:color w:val="000000" w:themeColor="text1"/>
          <w:sz w:val="20"/>
          <w:szCs w:val="20"/>
        </w:rPr>
        <w:t xml:space="preserve">Non-storm water discharges must be eliminated or controlled to the maximum extent practicable. </w:t>
      </w:r>
      <w:r w:rsidR="00BD58E3" w:rsidRPr="00BE3419">
        <w:rPr>
          <w:rFonts w:asciiTheme="minorHAnsi" w:hAnsiTheme="minorHAnsi" w:cstheme="minorHAnsi"/>
          <w:color w:val="000000" w:themeColor="text1"/>
          <w:sz w:val="20"/>
          <w:szCs w:val="20"/>
        </w:rPr>
        <w:t>Examples of non-storm water include but are not limited to runoff of potable (such as fire hydrant nuisance water) and non-potable water, irrigation runoff, and liquid waste or water from construction activities (such as trench nuisance water) discha</w:t>
      </w:r>
      <w:r w:rsidR="004456C3">
        <w:rPr>
          <w:rFonts w:asciiTheme="minorHAnsi" w:hAnsiTheme="minorHAnsi" w:cstheme="minorHAnsi"/>
          <w:color w:val="000000" w:themeColor="text1"/>
          <w:sz w:val="20"/>
          <w:szCs w:val="20"/>
        </w:rPr>
        <w:t>rging into a storm drain or off</w:t>
      </w:r>
      <w:r w:rsidR="00BD58E3" w:rsidRPr="00BE3419">
        <w:rPr>
          <w:rFonts w:asciiTheme="minorHAnsi" w:hAnsiTheme="minorHAnsi" w:cstheme="minorHAnsi"/>
          <w:color w:val="000000" w:themeColor="text1"/>
          <w:sz w:val="20"/>
          <w:szCs w:val="20"/>
        </w:rPr>
        <w:t>site.</w:t>
      </w:r>
      <w:r w:rsidR="00DC27DC" w:rsidRPr="00D54EFB">
        <w:rPr>
          <w:rFonts w:asciiTheme="minorHAnsi" w:hAnsiTheme="minorHAnsi" w:cstheme="minorHAnsi"/>
          <w:color w:val="000000" w:themeColor="text1"/>
          <w:sz w:val="20"/>
          <w:szCs w:val="20"/>
        </w:rPr>
        <w:t xml:space="preserve">  See </w:t>
      </w:r>
      <w:r w:rsidR="00DC27DC" w:rsidRPr="00CA2177">
        <w:rPr>
          <w:rFonts w:asciiTheme="minorHAnsi" w:hAnsiTheme="minorHAnsi" w:cstheme="minorHAnsi"/>
          <w:b/>
          <w:color w:val="000000" w:themeColor="text1"/>
          <w:sz w:val="20"/>
          <w:szCs w:val="20"/>
        </w:rPr>
        <w:t>Section 1.</w:t>
      </w:r>
      <w:r w:rsidR="00F12970" w:rsidRPr="00CA2177">
        <w:rPr>
          <w:rFonts w:asciiTheme="minorHAnsi" w:hAnsiTheme="minorHAnsi" w:cstheme="minorHAnsi"/>
          <w:b/>
          <w:color w:val="000000" w:themeColor="text1"/>
          <w:sz w:val="20"/>
          <w:szCs w:val="20"/>
        </w:rPr>
        <w:t>7</w:t>
      </w:r>
      <w:r w:rsidR="00DC27DC" w:rsidRPr="00D54EFB">
        <w:rPr>
          <w:rFonts w:asciiTheme="minorHAnsi" w:hAnsiTheme="minorHAnsi" w:cstheme="minorHAnsi"/>
          <w:color w:val="000000" w:themeColor="text1"/>
          <w:sz w:val="20"/>
          <w:szCs w:val="20"/>
        </w:rPr>
        <w:t xml:space="preserve"> for a list of allowable discharges to the City’s MS4.  All non-storm water discharges shall be controlled by implementing water conservation practices, implementing good housekeeping techniques, and implementing a program to detect and eliminate illicit discharges. </w:t>
      </w:r>
      <w:r w:rsidR="00F12970" w:rsidRPr="00D54EFB">
        <w:rPr>
          <w:rFonts w:asciiTheme="minorHAnsi" w:hAnsiTheme="minorHAnsi" w:cstheme="minorHAnsi"/>
          <w:color w:val="000000" w:themeColor="text1"/>
          <w:sz w:val="20"/>
          <w:szCs w:val="20"/>
        </w:rPr>
        <w:t xml:space="preserve">Non-storm water management BMPs are provided in </w:t>
      </w:r>
      <w:r w:rsidR="00F12970" w:rsidRPr="00CA2177">
        <w:rPr>
          <w:rFonts w:asciiTheme="minorHAnsi" w:hAnsiTheme="minorHAnsi" w:cstheme="minorHAnsi"/>
          <w:b/>
          <w:color w:val="000000" w:themeColor="text1"/>
          <w:sz w:val="20"/>
          <w:szCs w:val="20"/>
        </w:rPr>
        <w:t>Table 12</w:t>
      </w:r>
      <w:r w:rsidR="00F12970" w:rsidRPr="00D54EFB">
        <w:rPr>
          <w:rFonts w:asciiTheme="minorHAnsi" w:hAnsiTheme="minorHAnsi" w:cstheme="minorHAnsi"/>
          <w:color w:val="000000" w:themeColor="text1"/>
          <w:sz w:val="20"/>
          <w:szCs w:val="20"/>
        </w:rPr>
        <w:t xml:space="preserve">.  </w:t>
      </w:r>
    </w:p>
    <w:p w14:paraId="7002E469" w14:textId="15BD4B6E" w:rsidR="00DC27DC" w:rsidRDefault="00DC27DC" w:rsidP="00DC27DC">
      <w:pPr>
        <w:pStyle w:val="BodyText"/>
        <w:rPr>
          <w:rFonts w:asciiTheme="minorHAnsi" w:hAnsiTheme="minorHAnsi" w:cstheme="minorHAnsi"/>
          <w:color w:val="000000" w:themeColor="text1"/>
          <w:sz w:val="20"/>
          <w:szCs w:val="20"/>
        </w:rPr>
      </w:pPr>
      <w:r w:rsidRPr="00D54EFB">
        <w:rPr>
          <w:rFonts w:asciiTheme="minorHAnsi" w:hAnsiTheme="minorHAnsi" w:cstheme="minorHAnsi"/>
          <w:color w:val="000000" w:themeColor="text1"/>
          <w:sz w:val="20"/>
          <w:szCs w:val="20"/>
        </w:rPr>
        <w:t xml:space="preserve">The site </w:t>
      </w:r>
      <w:r>
        <w:rPr>
          <w:rFonts w:asciiTheme="minorHAnsi" w:hAnsiTheme="minorHAnsi" w:cstheme="minorHAnsi"/>
          <w:color w:val="000000" w:themeColor="text1"/>
          <w:sz w:val="20"/>
          <w:szCs w:val="20"/>
        </w:rPr>
        <w:t>must</w:t>
      </w:r>
      <w:r w:rsidRPr="00D54EFB">
        <w:rPr>
          <w:rFonts w:asciiTheme="minorHAnsi" w:hAnsiTheme="minorHAnsi" w:cstheme="minorHAnsi"/>
          <w:color w:val="000000" w:themeColor="text1"/>
          <w:sz w:val="20"/>
          <w:szCs w:val="20"/>
        </w:rPr>
        <w:t xml:space="preserve"> be inspected </w:t>
      </w:r>
      <w:r w:rsidR="00251B24">
        <w:rPr>
          <w:rFonts w:asciiTheme="minorHAnsi" w:hAnsiTheme="minorHAnsi" w:cstheme="minorHAnsi"/>
          <w:color w:val="000000" w:themeColor="text1"/>
          <w:sz w:val="20"/>
          <w:szCs w:val="20"/>
        </w:rPr>
        <w:t>by the Contractor</w:t>
      </w:r>
      <w:r w:rsidR="00251B24" w:rsidRPr="00D54EFB">
        <w:rPr>
          <w:rFonts w:asciiTheme="minorHAnsi" w:hAnsiTheme="minorHAnsi" w:cstheme="minorHAnsi"/>
          <w:color w:val="000000" w:themeColor="text1"/>
          <w:sz w:val="20"/>
          <w:szCs w:val="20"/>
        </w:rPr>
        <w:t xml:space="preserve"> </w:t>
      </w:r>
      <w:r w:rsidRPr="00D54EFB">
        <w:rPr>
          <w:rFonts w:asciiTheme="minorHAnsi" w:hAnsiTheme="minorHAnsi" w:cstheme="minorHAnsi"/>
          <w:color w:val="000000" w:themeColor="text1"/>
          <w:sz w:val="20"/>
          <w:szCs w:val="20"/>
        </w:rPr>
        <w:t xml:space="preserve">for illicit connections and discharges.  If observed, action </w:t>
      </w:r>
      <w:r>
        <w:rPr>
          <w:rFonts w:asciiTheme="minorHAnsi" w:hAnsiTheme="minorHAnsi" w:cstheme="minorHAnsi"/>
          <w:color w:val="000000" w:themeColor="text1"/>
          <w:sz w:val="20"/>
          <w:szCs w:val="20"/>
        </w:rPr>
        <w:t>must</w:t>
      </w:r>
      <w:r w:rsidRPr="00D54EFB">
        <w:rPr>
          <w:rFonts w:asciiTheme="minorHAnsi" w:hAnsiTheme="minorHAnsi" w:cstheme="minorHAnsi"/>
          <w:color w:val="000000" w:themeColor="text1"/>
          <w:sz w:val="20"/>
          <w:szCs w:val="20"/>
        </w:rPr>
        <w:t xml:space="preserve"> be taken as soon as possible to halt the connection/discharge.  Illicit discharges to the City’s MS4 </w:t>
      </w:r>
      <w:r>
        <w:rPr>
          <w:rFonts w:asciiTheme="minorHAnsi" w:hAnsiTheme="minorHAnsi" w:cstheme="minorHAnsi"/>
          <w:color w:val="000000" w:themeColor="text1"/>
          <w:sz w:val="20"/>
          <w:szCs w:val="20"/>
        </w:rPr>
        <w:t>must</w:t>
      </w:r>
      <w:r w:rsidRPr="00D54EFB">
        <w:rPr>
          <w:rFonts w:asciiTheme="minorHAnsi" w:hAnsiTheme="minorHAnsi" w:cstheme="minorHAnsi"/>
          <w:color w:val="000000" w:themeColor="text1"/>
          <w:sz w:val="20"/>
          <w:szCs w:val="20"/>
        </w:rPr>
        <w:t xml:space="preserve"> be reported to the City</w:t>
      </w:r>
      <w:r>
        <w:rPr>
          <w:rFonts w:asciiTheme="minorHAnsi" w:hAnsiTheme="minorHAnsi" w:cstheme="minorHAnsi"/>
          <w:color w:val="000000" w:themeColor="text1"/>
          <w:sz w:val="20"/>
          <w:szCs w:val="20"/>
        </w:rPr>
        <w:t xml:space="preserve">’s </w:t>
      </w:r>
      <w:r w:rsidRPr="00B0249F">
        <w:rPr>
          <w:rFonts w:asciiTheme="minorHAnsi" w:hAnsiTheme="minorHAnsi" w:cstheme="minorHAnsi"/>
          <w:color w:val="000000" w:themeColor="text1"/>
          <w:sz w:val="20"/>
          <w:szCs w:val="20"/>
        </w:rPr>
        <w:t>Solid Waste Local Enforcement Agency at 619-533-3688</w:t>
      </w:r>
      <w:r>
        <w:rPr>
          <w:rFonts w:asciiTheme="minorHAnsi" w:hAnsiTheme="minorHAnsi" w:cstheme="minorHAnsi"/>
          <w:color w:val="000000" w:themeColor="text1"/>
          <w:sz w:val="20"/>
          <w:szCs w:val="20"/>
        </w:rPr>
        <w:t xml:space="preserve"> </w:t>
      </w:r>
      <w:r w:rsidRPr="00D54EFB">
        <w:rPr>
          <w:rFonts w:asciiTheme="minorHAnsi" w:hAnsiTheme="minorHAnsi" w:cstheme="minorHAnsi"/>
          <w:color w:val="000000" w:themeColor="text1"/>
          <w:sz w:val="20"/>
          <w:szCs w:val="20"/>
        </w:rPr>
        <w:t>within 24 hours.  O</w:t>
      </w:r>
      <w:r w:rsidRPr="00F12970">
        <w:rPr>
          <w:rFonts w:asciiTheme="minorHAnsi" w:hAnsiTheme="minorHAnsi" w:cstheme="minorHAnsi"/>
          <w:color w:val="000000" w:themeColor="text1"/>
          <w:sz w:val="20"/>
          <w:szCs w:val="20"/>
        </w:rPr>
        <w:t xml:space="preserve">verspray and overwatering of vegetation for erosion control and landscaping </w:t>
      </w:r>
      <w:r w:rsidR="00032473">
        <w:rPr>
          <w:rFonts w:asciiTheme="minorHAnsi" w:hAnsiTheme="minorHAnsi" w:cstheme="minorHAnsi"/>
          <w:color w:val="000000" w:themeColor="text1"/>
          <w:sz w:val="20"/>
          <w:szCs w:val="20"/>
        </w:rPr>
        <w:t>shall</w:t>
      </w:r>
      <w:r w:rsidRPr="00F12970">
        <w:rPr>
          <w:rFonts w:asciiTheme="minorHAnsi" w:hAnsiTheme="minorHAnsi" w:cstheme="minorHAnsi"/>
          <w:color w:val="000000" w:themeColor="text1"/>
          <w:sz w:val="20"/>
          <w:szCs w:val="20"/>
        </w:rPr>
        <w:t xml:space="preserve"> be avoided.  Water line breaks must be repaired as soon as possible.  Ensure that construction-related materials, wastes, spills, or residues are prevented from discharging from the construction site to streets, drainage facilities, receiving waters, or adjacent properties by wind or runoff.</w:t>
      </w:r>
      <w:r w:rsidR="00F12970" w:rsidRPr="00EA7D3F">
        <w:rPr>
          <w:rFonts w:asciiTheme="minorHAnsi" w:hAnsiTheme="minorHAnsi" w:cstheme="minorHAnsi"/>
          <w:color w:val="000000" w:themeColor="text1"/>
          <w:sz w:val="20"/>
          <w:szCs w:val="20"/>
        </w:rPr>
        <w:t xml:space="preserve"> Air conditioning condensate discharges shall be controlled to prevent them from reaching storm drains, curbs and gutters, or any other part of the MS4 system.</w:t>
      </w:r>
    </w:p>
    <w:p w14:paraId="3A0172AD" w14:textId="6B40CE28" w:rsidR="00DC27DC" w:rsidRDefault="00DC27DC" w:rsidP="00A00EEB">
      <w:pPr>
        <w:pStyle w:val="BodyText"/>
        <w:rPr>
          <w:rFonts w:asciiTheme="minorHAnsi" w:hAnsiTheme="minorHAnsi" w:cstheme="minorHAnsi"/>
          <w:color w:val="000000" w:themeColor="text1"/>
          <w:sz w:val="20"/>
          <w:szCs w:val="20"/>
        </w:rPr>
      </w:pPr>
      <w:r w:rsidRPr="00D54EFB">
        <w:rPr>
          <w:rFonts w:asciiTheme="minorHAnsi" w:hAnsiTheme="minorHAnsi" w:cstheme="minorHAnsi"/>
          <w:color w:val="000000" w:themeColor="text1"/>
          <w:sz w:val="20"/>
          <w:szCs w:val="20"/>
        </w:rPr>
        <w:lastRenderedPageBreak/>
        <w:t xml:space="preserve">Dewatering of accumulated, uncontaminated storm water is allowable </w:t>
      </w:r>
      <w:r w:rsidR="006A6218">
        <w:rPr>
          <w:rFonts w:asciiTheme="minorHAnsi" w:hAnsiTheme="minorHAnsi" w:cstheme="minorHAnsi"/>
          <w:color w:val="000000" w:themeColor="text1"/>
          <w:sz w:val="20"/>
          <w:szCs w:val="20"/>
        </w:rPr>
        <w:t>under the following conditions</w:t>
      </w:r>
      <w:r w:rsidR="00C234A3">
        <w:rPr>
          <w:rFonts w:asciiTheme="minorHAnsi" w:hAnsiTheme="minorHAnsi" w:cstheme="minorHAnsi"/>
          <w:color w:val="000000" w:themeColor="text1"/>
          <w:sz w:val="20"/>
          <w:szCs w:val="20"/>
        </w:rPr>
        <w:t xml:space="preserve"> described in the Dewatering Operations BMP in the City’s </w:t>
      </w:r>
      <w:r w:rsidR="00C234A3" w:rsidRPr="00C234A3">
        <w:rPr>
          <w:rFonts w:asciiTheme="minorHAnsi" w:hAnsiTheme="minorHAnsi" w:cstheme="minorHAnsi"/>
          <w:i/>
          <w:color w:val="000000" w:themeColor="text1"/>
          <w:sz w:val="20"/>
          <w:szCs w:val="20"/>
        </w:rPr>
        <w:t xml:space="preserve">Storm Water Standards </w:t>
      </w:r>
      <w:r w:rsidR="00755EE7">
        <w:rPr>
          <w:rFonts w:asciiTheme="minorHAnsi" w:hAnsiTheme="minorHAnsi" w:cstheme="minorHAnsi"/>
          <w:i/>
          <w:color w:val="000000" w:themeColor="text1"/>
          <w:sz w:val="20"/>
          <w:szCs w:val="20"/>
        </w:rPr>
        <w:t xml:space="preserve">– Part 2 </w:t>
      </w:r>
      <w:r w:rsidR="00C234A3" w:rsidRPr="00C234A3">
        <w:rPr>
          <w:rFonts w:asciiTheme="minorHAnsi" w:hAnsiTheme="minorHAnsi" w:cstheme="minorHAnsi"/>
          <w:i/>
          <w:color w:val="000000" w:themeColor="text1"/>
          <w:sz w:val="20"/>
          <w:szCs w:val="20"/>
        </w:rPr>
        <w:t>(2018)</w:t>
      </w:r>
      <w:r w:rsidR="006A6218">
        <w:rPr>
          <w:rFonts w:asciiTheme="minorHAnsi" w:hAnsiTheme="minorHAnsi" w:cstheme="minorHAnsi"/>
          <w:color w:val="000000" w:themeColor="text1"/>
          <w:sz w:val="20"/>
          <w:szCs w:val="20"/>
        </w:rPr>
        <w:t xml:space="preserve">: </w:t>
      </w:r>
    </w:p>
    <w:p w14:paraId="6B33452A" w14:textId="1F6937B3" w:rsidR="006A6218" w:rsidRPr="00EA7D3F" w:rsidRDefault="006A6218" w:rsidP="00A00EEB">
      <w:pPr>
        <w:pStyle w:val="ListParagraph"/>
        <w:numPr>
          <w:ilvl w:val="0"/>
          <w:numId w:val="55"/>
        </w:numPr>
        <w:spacing w:before="0" w:after="160" w:line="259" w:lineRule="auto"/>
        <w:contextualSpacing/>
        <w:rPr>
          <w:rFonts w:asciiTheme="minorHAnsi" w:eastAsia="Times New Roman" w:hAnsiTheme="minorHAnsi" w:cstheme="minorHAnsi"/>
          <w:color w:val="000000"/>
          <w:sz w:val="20"/>
          <w:szCs w:val="20"/>
        </w:rPr>
      </w:pPr>
      <w:r w:rsidRPr="00EA7D3F">
        <w:rPr>
          <w:rFonts w:asciiTheme="minorHAnsi" w:hAnsiTheme="minorHAnsi" w:cstheme="minorHAnsi"/>
          <w:color w:val="000000"/>
          <w:sz w:val="20"/>
          <w:szCs w:val="20"/>
        </w:rPr>
        <w:t xml:space="preserve">The City must be notified (619-235-1000 or </w:t>
      </w:r>
      <w:hyperlink r:id="rId23" w:history="1">
        <w:r w:rsidRPr="00EA7D3F">
          <w:rPr>
            <w:rStyle w:val="Hyperlink"/>
            <w:rFonts w:asciiTheme="minorHAnsi" w:hAnsiTheme="minorHAnsi" w:cstheme="minorHAnsi"/>
            <w:sz w:val="20"/>
            <w:szCs w:val="20"/>
          </w:rPr>
          <w:t>SWPPP@sandiego.gov</w:t>
        </w:r>
      </w:hyperlink>
      <w:r w:rsidRPr="00EA7D3F">
        <w:rPr>
          <w:rFonts w:asciiTheme="minorHAnsi" w:hAnsiTheme="minorHAnsi" w:cstheme="minorHAnsi"/>
          <w:color w:val="000000"/>
          <w:sz w:val="20"/>
          <w:szCs w:val="20"/>
        </w:rPr>
        <w:t xml:space="preserve">) prior to discharging into the street, gutter, or storm drain. The gutter from the discharge point to the inlet must be swept clean prior to discharge. </w:t>
      </w:r>
    </w:p>
    <w:p w14:paraId="65F1BD18" w14:textId="4B18294D" w:rsidR="00BD58E3" w:rsidRPr="00BD58E3" w:rsidRDefault="00BD58E3" w:rsidP="00A00EEB">
      <w:pPr>
        <w:pStyle w:val="ListParagraph"/>
        <w:numPr>
          <w:ilvl w:val="0"/>
          <w:numId w:val="55"/>
        </w:numPr>
        <w:spacing w:before="0" w:after="160" w:line="259" w:lineRule="auto"/>
        <w:contextualSpacing/>
        <w:rPr>
          <w:rFonts w:asciiTheme="minorHAnsi" w:hAnsiTheme="minorHAnsi" w:cstheme="minorHAnsi"/>
          <w:color w:val="000000"/>
          <w:sz w:val="20"/>
          <w:szCs w:val="20"/>
        </w:rPr>
      </w:pPr>
      <w:r w:rsidRPr="00BD58E3">
        <w:rPr>
          <w:rFonts w:asciiTheme="minorHAnsi" w:hAnsiTheme="minorHAnsi" w:cstheme="minorHAnsi"/>
          <w:color w:val="000000"/>
          <w:sz w:val="20"/>
          <w:szCs w:val="20"/>
        </w:rPr>
        <w:t>Water discharging from the site must be clear or field-tested and documented to be less than 20 Nephelometric Turbidity Units (NTU)</w:t>
      </w:r>
      <w:r w:rsidR="00A00EEB">
        <w:rPr>
          <w:rFonts w:asciiTheme="minorHAnsi" w:hAnsiTheme="minorHAnsi" w:cstheme="minorHAnsi"/>
          <w:color w:val="000000"/>
          <w:sz w:val="20"/>
          <w:szCs w:val="20"/>
        </w:rPr>
        <w:t xml:space="preserve"> </w:t>
      </w:r>
      <w:r w:rsidR="00A00EEB" w:rsidRPr="00A00EEB">
        <w:rPr>
          <w:rFonts w:asciiTheme="minorHAnsi" w:hAnsiTheme="minorHAnsi" w:cstheme="minorHAnsi"/>
          <w:color w:val="000000"/>
          <w:sz w:val="20"/>
          <w:szCs w:val="20"/>
        </w:rPr>
        <w:t>or demonstrated through a drainage study that the project is not causing and/or contributing to exceedances in the receiving water</w:t>
      </w:r>
      <w:r w:rsidRPr="00BD58E3">
        <w:rPr>
          <w:rFonts w:asciiTheme="minorHAnsi" w:hAnsiTheme="minorHAnsi" w:cstheme="minorHAnsi"/>
          <w:color w:val="000000"/>
          <w:sz w:val="20"/>
          <w:szCs w:val="20"/>
        </w:rPr>
        <w:t>.</w:t>
      </w:r>
    </w:p>
    <w:p w14:paraId="17AC35C2" w14:textId="34263DCA" w:rsidR="006A6218" w:rsidRPr="00EA7D3F" w:rsidRDefault="006A6218" w:rsidP="00A00EEB">
      <w:pPr>
        <w:pStyle w:val="ListParagraph"/>
        <w:numPr>
          <w:ilvl w:val="0"/>
          <w:numId w:val="55"/>
        </w:numPr>
        <w:spacing w:before="0" w:after="160" w:line="259" w:lineRule="auto"/>
        <w:contextualSpacing/>
        <w:rPr>
          <w:rFonts w:asciiTheme="minorHAnsi" w:eastAsia="Times New Roman" w:hAnsiTheme="minorHAnsi" w:cstheme="minorHAnsi"/>
          <w:color w:val="000000"/>
          <w:sz w:val="20"/>
          <w:szCs w:val="20"/>
        </w:rPr>
      </w:pPr>
      <w:r w:rsidRPr="00EA7D3F">
        <w:rPr>
          <w:rFonts w:asciiTheme="minorHAnsi" w:hAnsiTheme="minorHAnsi" w:cstheme="minorHAnsi"/>
          <w:color w:val="000000"/>
          <w:sz w:val="20"/>
          <w:szCs w:val="20"/>
        </w:rPr>
        <w:t>Discharges from dewatering operations must be directed through an appropriate pollution prevention or treatment system of control measures, such as a filter bag and sediment trap or sediment basin, prior to being discharged from the construction site.</w:t>
      </w:r>
    </w:p>
    <w:p w14:paraId="4397D305" w14:textId="0F629BC0" w:rsidR="006A6218" w:rsidRPr="00EA7D3F" w:rsidRDefault="006A6218" w:rsidP="00A00EEB">
      <w:pPr>
        <w:pStyle w:val="ListParagraph"/>
        <w:numPr>
          <w:ilvl w:val="0"/>
          <w:numId w:val="55"/>
        </w:numPr>
        <w:spacing w:before="0" w:after="160" w:line="259" w:lineRule="auto"/>
        <w:contextualSpacing/>
        <w:rPr>
          <w:rFonts w:asciiTheme="minorHAnsi" w:eastAsia="Times New Roman" w:hAnsiTheme="minorHAnsi" w:cstheme="minorHAnsi"/>
          <w:color w:val="000000"/>
          <w:sz w:val="20"/>
          <w:szCs w:val="20"/>
        </w:rPr>
      </w:pPr>
      <w:r w:rsidRPr="00EA7D3F">
        <w:rPr>
          <w:rFonts w:asciiTheme="minorHAnsi" w:hAnsiTheme="minorHAnsi" w:cstheme="minorHAnsi"/>
          <w:color w:val="000000"/>
          <w:sz w:val="20"/>
          <w:szCs w:val="20"/>
        </w:rPr>
        <w:t xml:space="preserve">Ensure that dewatering discharges do not cause erosion at the discharge point by implementing the </w:t>
      </w:r>
      <w:r w:rsidR="00BD58E3">
        <w:rPr>
          <w:rFonts w:asciiTheme="minorHAnsi" w:hAnsiTheme="minorHAnsi" w:cstheme="minorHAnsi"/>
          <w:color w:val="000000"/>
          <w:sz w:val="20"/>
          <w:szCs w:val="20"/>
        </w:rPr>
        <w:t xml:space="preserve">Temporary </w:t>
      </w:r>
      <w:r w:rsidRPr="00EA7D3F">
        <w:rPr>
          <w:rFonts w:asciiTheme="minorHAnsi" w:hAnsiTheme="minorHAnsi" w:cstheme="minorHAnsi"/>
          <w:color w:val="000000"/>
          <w:sz w:val="20"/>
          <w:szCs w:val="20"/>
        </w:rPr>
        <w:t>Energy Dissipation BMP.</w:t>
      </w:r>
    </w:p>
    <w:p w14:paraId="58905D3A" w14:textId="781E085B" w:rsidR="006A6218" w:rsidRPr="00EA7D3F" w:rsidRDefault="006A6218" w:rsidP="00A00EEB">
      <w:pPr>
        <w:pStyle w:val="BodyText"/>
        <w:rPr>
          <w:rFonts w:asciiTheme="minorHAnsi" w:hAnsiTheme="minorHAnsi" w:cstheme="minorHAnsi"/>
          <w:color w:val="000000" w:themeColor="text1"/>
          <w:sz w:val="20"/>
          <w:szCs w:val="20"/>
        </w:rPr>
      </w:pPr>
      <w:r w:rsidRPr="00EA7D3F">
        <w:rPr>
          <w:rFonts w:asciiTheme="minorHAnsi" w:hAnsiTheme="minorHAnsi" w:cstheme="minorHAnsi"/>
          <w:color w:val="000000" w:themeColor="text1"/>
          <w:sz w:val="20"/>
          <w:szCs w:val="20"/>
        </w:rPr>
        <w:t xml:space="preserve">Note that the Water Quality Control Plan for the San Diego Region requires that waters be free of changes in turbidity that cause nuisance or adversely affect beneficial uses. </w:t>
      </w:r>
    </w:p>
    <w:p w14:paraId="3555716F" w14:textId="7A48A345" w:rsidR="006A6218" w:rsidRPr="00EA7D3F" w:rsidRDefault="006A6218" w:rsidP="00A00EEB">
      <w:pPr>
        <w:pStyle w:val="BodyText"/>
        <w:rPr>
          <w:rFonts w:asciiTheme="minorHAnsi" w:hAnsiTheme="minorHAnsi" w:cstheme="minorHAnsi"/>
          <w:color w:val="000000" w:themeColor="text1"/>
          <w:sz w:val="20"/>
          <w:szCs w:val="20"/>
        </w:rPr>
      </w:pPr>
      <w:r w:rsidRPr="00EA7D3F">
        <w:rPr>
          <w:rFonts w:asciiTheme="minorHAnsi" w:hAnsiTheme="minorHAnsi" w:cstheme="minorHAnsi"/>
          <w:color w:val="000000" w:themeColor="text1"/>
          <w:sz w:val="20"/>
          <w:szCs w:val="20"/>
        </w:rPr>
        <w:t xml:space="preserve">The Water Quality Objective for inland surface waters is 20 </w:t>
      </w:r>
      <w:r w:rsidR="00BD58E3">
        <w:rPr>
          <w:rFonts w:asciiTheme="minorHAnsi" w:hAnsiTheme="minorHAnsi" w:cstheme="minorHAnsi"/>
          <w:color w:val="000000" w:themeColor="text1"/>
          <w:sz w:val="20"/>
          <w:szCs w:val="20"/>
        </w:rPr>
        <w:t>NTU</w:t>
      </w:r>
      <w:r w:rsidRPr="00EA7D3F">
        <w:rPr>
          <w:rFonts w:asciiTheme="minorHAnsi" w:hAnsiTheme="minorHAnsi" w:cstheme="minorHAnsi"/>
          <w:color w:val="000000" w:themeColor="text1"/>
          <w:sz w:val="20"/>
          <w:szCs w:val="20"/>
        </w:rPr>
        <w:t>. The maximum increase in turbidity for lagoons and estuaries is specified in the Basin Plan and ranges from 10 – 20% over natural turbidity levels. Other Basin Plan requirements may apply.</w:t>
      </w:r>
    </w:p>
    <w:p w14:paraId="2139730A" w14:textId="4F5FA69C" w:rsidR="009B6442" w:rsidRPr="0041263A" w:rsidRDefault="00DC27DC" w:rsidP="0041263A">
      <w:pPr>
        <w:pStyle w:val="BodyText"/>
        <w:rPr>
          <w:rFonts w:asciiTheme="minorHAnsi" w:hAnsiTheme="minorHAnsi" w:cstheme="minorHAnsi"/>
          <w:i/>
          <w:color w:val="FF0000"/>
          <w:sz w:val="20"/>
          <w:szCs w:val="20"/>
        </w:rPr>
      </w:pPr>
      <w:r w:rsidRPr="00D54EFB">
        <w:rPr>
          <w:rFonts w:asciiTheme="minorHAnsi" w:hAnsiTheme="minorHAnsi" w:cstheme="minorHAnsi"/>
          <w:i/>
          <w:color w:val="FF0000"/>
          <w:sz w:val="20"/>
          <w:szCs w:val="20"/>
        </w:rPr>
        <w:t xml:space="preserve">[Select non-storm water management BMPs from Table </w:t>
      </w:r>
      <w:r w:rsidR="001F2839">
        <w:rPr>
          <w:rFonts w:asciiTheme="minorHAnsi" w:hAnsiTheme="minorHAnsi" w:cstheme="minorHAnsi"/>
          <w:i/>
          <w:color w:val="FF0000"/>
          <w:sz w:val="20"/>
          <w:szCs w:val="20"/>
        </w:rPr>
        <w:t>12</w:t>
      </w:r>
      <w:r w:rsidRPr="00D54EFB">
        <w:rPr>
          <w:rFonts w:asciiTheme="minorHAnsi" w:hAnsiTheme="minorHAnsi" w:cstheme="minorHAnsi"/>
          <w:i/>
          <w:color w:val="FF0000"/>
          <w:sz w:val="20"/>
          <w:szCs w:val="20"/>
        </w:rPr>
        <w:t>.]</w:t>
      </w:r>
      <w:bookmarkStart w:id="52" w:name="_Toc516395402"/>
    </w:p>
    <w:p w14:paraId="579CF80B" w14:textId="77777777" w:rsidR="009B6442" w:rsidRDefault="009B6442" w:rsidP="00DC27DC">
      <w:pPr>
        <w:pStyle w:val="Caption"/>
        <w:rPr>
          <w:rFonts w:asciiTheme="minorHAnsi" w:hAnsiTheme="minorHAnsi" w:cstheme="minorHAnsi"/>
          <w:color w:val="000000" w:themeColor="text1"/>
          <w:sz w:val="20"/>
          <w:szCs w:val="20"/>
        </w:rPr>
      </w:pPr>
    </w:p>
    <w:p w14:paraId="4A90AAB3" w14:textId="77777777" w:rsidR="009B6442" w:rsidRDefault="009B6442" w:rsidP="00DC27DC">
      <w:pPr>
        <w:pStyle w:val="Caption"/>
        <w:rPr>
          <w:rFonts w:asciiTheme="minorHAnsi" w:hAnsiTheme="minorHAnsi" w:cstheme="minorHAnsi"/>
          <w:color w:val="000000" w:themeColor="text1"/>
          <w:sz w:val="20"/>
          <w:szCs w:val="20"/>
        </w:rPr>
      </w:pPr>
    </w:p>
    <w:p w14:paraId="631EAAEB" w14:textId="3BE490B8" w:rsidR="00DC27DC" w:rsidRPr="00D54EFB" w:rsidRDefault="00DC27DC" w:rsidP="00DC27DC">
      <w:pPr>
        <w:pStyle w:val="Caption"/>
        <w:rPr>
          <w:rFonts w:asciiTheme="minorHAnsi" w:hAnsiTheme="minorHAnsi" w:cstheme="minorHAnsi"/>
          <w:color w:val="000000" w:themeColor="text1"/>
          <w:sz w:val="20"/>
          <w:szCs w:val="20"/>
        </w:rPr>
      </w:pPr>
      <w:r w:rsidRPr="00D54EFB">
        <w:rPr>
          <w:rFonts w:asciiTheme="minorHAnsi" w:hAnsiTheme="minorHAnsi" w:cstheme="minorHAnsi"/>
          <w:color w:val="000000" w:themeColor="text1"/>
          <w:sz w:val="20"/>
          <w:szCs w:val="20"/>
        </w:rPr>
        <w:t xml:space="preserve">Table </w:t>
      </w:r>
      <w:r w:rsidR="00BB7A67">
        <w:rPr>
          <w:rFonts w:asciiTheme="minorHAnsi" w:hAnsiTheme="minorHAnsi" w:cstheme="minorHAnsi"/>
          <w:color w:val="000000" w:themeColor="text1"/>
          <w:sz w:val="20"/>
          <w:szCs w:val="20"/>
        </w:rPr>
        <w:t>12</w:t>
      </w:r>
      <w:r w:rsidRPr="00D54EFB">
        <w:rPr>
          <w:rFonts w:asciiTheme="minorHAnsi" w:hAnsiTheme="minorHAnsi" w:cstheme="minorHAnsi"/>
          <w:color w:val="000000" w:themeColor="text1"/>
          <w:sz w:val="20"/>
          <w:szCs w:val="20"/>
        </w:rPr>
        <w:t xml:space="preserve"> Non-Storm Water Management BMPs</w:t>
      </w:r>
      <w:bookmarkEnd w:id="52"/>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079"/>
        <w:gridCol w:w="1350"/>
        <w:gridCol w:w="1350"/>
        <w:gridCol w:w="1659"/>
      </w:tblGrid>
      <w:tr w:rsidR="00DC27DC" w:rsidRPr="00AC0C4C" w14:paraId="69CC76C0" w14:textId="77777777" w:rsidTr="003A7A66">
        <w:trPr>
          <w:trHeight w:val="404"/>
          <w:jc w:val="center"/>
        </w:trPr>
        <w:tc>
          <w:tcPr>
            <w:tcW w:w="5079" w:type="dxa"/>
            <w:vMerge w:val="restart"/>
            <w:shd w:val="clear" w:color="auto" w:fill="00C7B2" w:themeFill="accent2"/>
            <w:vAlign w:val="bottom"/>
            <w:hideMark/>
          </w:tcPr>
          <w:p w14:paraId="2A8FEEEF" w14:textId="77777777" w:rsidR="00DC27DC" w:rsidRPr="00D54EFB" w:rsidRDefault="00DC27DC" w:rsidP="003A7A66">
            <w:pPr>
              <w:jc w:val="center"/>
              <w:rPr>
                <w:rFonts w:ascii="Merriweather" w:hAnsi="Merriweather" w:cs="Arial"/>
                <w:b/>
                <w:bCs/>
                <w:color w:val="FFFFFF" w:themeColor="background1"/>
                <w:sz w:val="20"/>
                <w:szCs w:val="20"/>
              </w:rPr>
            </w:pPr>
            <w:r w:rsidRPr="00D54EFB">
              <w:rPr>
                <w:rFonts w:ascii="Merriweather" w:hAnsi="Merriweather" w:cs="Arial"/>
                <w:b/>
                <w:bCs/>
                <w:color w:val="FFFFFF" w:themeColor="background1"/>
                <w:sz w:val="20"/>
                <w:szCs w:val="20"/>
              </w:rPr>
              <w:t>Best Management Practices</w:t>
            </w:r>
          </w:p>
        </w:tc>
        <w:tc>
          <w:tcPr>
            <w:tcW w:w="2700" w:type="dxa"/>
            <w:gridSpan w:val="2"/>
            <w:shd w:val="clear" w:color="auto" w:fill="00C7B2" w:themeFill="accent2"/>
            <w:vAlign w:val="bottom"/>
            <w:hideMark/>
          </w:tcPr>
          <w:p w14:paraId="6ECE2070" w14:textId="77777777" w:rsidR="00DC27DC" w:rsidRPr="00D54EFB" w:rsidRDefault="00DC27DC" w:rsidP="003A7A66">
            <w:pPr>
              <w:jc w:val="center"/>
              <w:rPr>
                <w:rFonts w:ascii="Merriweather" w:hAnsi="Merriweather" w:cs="Arial"/>
                <w:b/>
                <w:bCs/>
                <w:color w:val="FFFFFF" w:themeColor="background1"/>
                <w:sz w:val="20"/>
                <w:szCs w:val="20"/>
              </w:rPr>
            </w:pPr>
            <w:r w:rsidRPr="00D54EFB">
              <w:rPr>
                <w:rFonts w:ascii="Merriweather" w:hAnsi="Merriweather" w:cs="Arial"/>
                <w:b/>
                <w:bCs/>
                <w:color w:val="FFFFFF" w:themeColor="background1"/>
                <w:sz w:val="20"/>
                <w:szCs w:val="20"/>
              </w:rPr>
              <w:t>References</w:t>
            </w:r>
          </w:p>
        </w:tc>
        <w:tc>
          <w:tcPr>
            <w:tcW w:w="1659" w:type="dxa"/>
            <w:vMerge w:val="restart"/>
            <w:shd w:val="clear" w:color="auto" w:fill="00C7B2" w:themeFill="accent2"/>
            <w:vAlign w:val="bottom"/>
            <w:hideMark/>
          </w:tcPr>
          <w:p w14:paraId="74BF4BD1" w14:textId="77777777" w:rsidR="00DC27DC" w:rsidRPr="00D54EFB" w:rsidRDefault="00DC27DC" w:rsidP="003A7A66">
            <w:pPr>
              <w:jc w:val="center"/>
              <w:rPr>
                <w:rFonts w:ascii="Merriweather" w:hAnsi="Merriweather" w:cs="Arial"/>
                <w:b/>
                <w:bCs/>
                <w:color w:val="FFFFFF" w:themeColor="background1"/>
                <w:sz w:val="20"/>
                <w:szCs w:val="20"/>
              </w:rPr>
            </w:pPr>
            <w:r w:rsidRPr="00D54EFB">
              <w:rPr>
                <w:rFonts w:ascii="Merriweather" w:hAnsi="Merriweather" w:cs="Arial"/>
                <w:b/>
                <w:bCs/>
                <w:color w:val="FFFFFF" w:themeColor="background1"/>
                <w:sz w:val="20"/>
                <w:szCs w:val="20"/>
              </w:rPr>
              <w:t xml:space="preserve">Check at least one BMP </w:t>
            </w:r>
          </w:p>
        </w:tc>
      </w:tr>
      <w:tr w:rsidR="00DC27DC" w:rsidRPr="00AC0C4C" w14:paraId="09C564DC" w14:textId="77777777" w:rsidTr="003A7A66">
        <w:trPr>
          <w:trHeight w:val="584"/>
          <w:jc w:val="center"/>
        </w:trPr>
        <w:tc>
          <w:tcPr>
            <w:tcW w:w="5079" w:type="dxa"/>
            <w:vMerge/>
            <w:shd w:val="clear" w:color="auto" w:fill="FFFFFF" w:themeFill="background1"/>
            <w:vAlign w:val="center"/>
            <w:hideMark/>
          </w:tcPr>
          <w:p w14:paraId="63F49E42" w14:textId="77777777" w:rsidR="00DC27DC" w:rsidRPr="00D54EFB" w:rsidRDefault="00DC27DC" w:rsidP="003A7A66">
            <w:pPr>
              <w:rPr>
                <w:rFonts w:ascii="Merriweather" w:hAnsi="Merriweather" w:cs="Arial"/>
                <w:b/>
                <w:bCs/>
                <w:color w:val="000000" w:themeColor="text1"/>
                <w:sz w:val="20"/>
                <w:szCs w:val="20"/>
              </w:rPr>
            </w:pPr>
          </w:p>
        </w:tc>
        <w:tc>
          <w:tcPr>
            <w:tcW w:w="1350" w:type="dxa"/>
            <w:shd w:val="clear" w:color="auto" w:fill="00C7B2" w:themeFill="accent2"/>
            <w:vAlign w:val="bottom"/>
            <w:hideMark/>
          </w:tcPr>
          <w:p w14:paraId="3A682324" w14:textId="77777777" w:rsidR="00DC27DC" w:rsidRPr="00D54EFB" w:rsidRDefault="00DC27DC" w:rsidP="003A7A66">
            <w:pPr>
              <w:jc w:val="center"/>
              <w:rPr>
                <w:rFonts w:ascii="Merriweather" w:hAnsi="Merriweather" w:cs="Arial"/>
                <w:b/>
                <w:bCs/>
                <w:color w:val="FFFFFF" w:themeColor="background1"/>
                <w:sz w:val="20"/>
                <w:szCs w:val="20"/>
              </w:rPr>
            </w:pPr>
            <w:r w:rsidRPr="00D54EFB">
              <w:rPr>
                <w:rFonts w:ascii="Merriweather" w:hAnsi="Merriweather" w:cs="Arial"/>
                <w:b/>
                <w:bCs/>
                <w:color w:val="FFFFFF" w:themeColor="background1"/>
                <w:sz w:val="20"/>
                <w:szCs w:val="20"/>
              </w:rPr>
              <w:t>CASQA BMP</w:t>
            </w:r>
          </w:p>
        </w:tc>
        <w:tc>
          <w:tcPr>
            <w:tcW w:w="1350" w:type="dxa"/>
            <w:shd w:val="clear" w:color="auto" w:fill="00C7B2" w:themeFill="accent2"/>
            <w:vAlign w:val="bottom"/>
            <w:hideMark/>
          </w:tcPr>
          <w:p w14:paraId="4818FBC3" w14:textId="77777777" w:rsidR="00DC27DC" w:rsidRPr="00D54EFB" w:rsidRDefault="00DC27DC" w:rsidP="003A7A66">
            <w:pPr>
              <w:jc w:val="center"/>
              <w:rPr>
                <w:rFonts w:ascii="Merriweather" w:hAnsi="Merriweather" w:cs="Arial"/>
                <w:b/>
                <w:bCs/>
                <w:color w:val="FFFFFF" w:themeColor="background1"/>
                <w:sz w:val="20"/>
                <w:szCs w:val="20"/>
              </w:rPr>
            </w:pPr>
            <w:r w:rsidRPr="00D54EFB">
              <w:rPr>
                <w:rFonts w:ascii="Merriweather" w:hAnsi="Merriweather" w:cs="Arial"/>
                <w:b/>
                <w:bCs/>
                <w:color w:val="FFFFFF" w:themeColor="background1"/>
                <w:sz w:val="20"/>
                <w:szCs w:val="20"/>
              </w:rPr>
              <w:t>Caltrans BMP</w:t>
            </w:r>
          </w:p>
        </w:tc>
        <w:tc>
          <w:tcPr>
            <w:tcW w:w="1659" w:type="dxa"/>
            <w:vMerge/>
            <w:shd w:val="clear" w:color="auto" w:fill="FFFFFF" w:themeFill="background1"/>
            <w:vAlign w:val="center"/>
            <w:hideMark/>
          </w:tcPr>
          <w:p w14:paraId="017F3FF6" w14:textId="77777777" w:rsidR="00DC27DC" w:rsidRPr="00D54EFB" w:rsidRDefault="00DC27DC" w:rsidP="003A7A66">
            <w:pPr>
              <w:rPr>
                <w:rFonts w:ascii="Merriweather" w:hAnsi="Merriweather" w:cs="Arial"/>
                <w:b/>
                <w:bCs/>
                <w:color w:val="000000" w:themeColor="text1"/>
                <w:sz w:val="20"/>
                <w:szCs w:val="20"/>
              </w:rPr>
            </w:pPr>
          </w:p>
        </w:tc>
      </w:tr>
      <w:tr w:rsidR="00DC27DC" w:rsidRPr="00AC0C4C" w14:paraId="4ED244A5" w14:textId="77777777" w:rsidTr="003A7A66">
        <w:trPr>
          <w:trHeight w:val="314"/>
          <w:jc w:val="center"/>
        </w:trPr>
        <w:tc>
          <w:tcPr>
            <w:tcW w:w="5079" w:type="dxa"/>
            <w:shd w:val="clear" w:color="auto" w:fill="FFFFFF" w:themeFill="background1"/>
          </w:tcPr>
          <w:p w14:paraId="74BB1101" w14:textId="08C0CB7A" w:rsidR="00DC27DC" w:rsidRPr="00D54EFB" w:rsidRDefault="00DC27DC" w:rsidP="00C234A3">
            <w:pPr>
              <w:jc w:val="left"/>
              <w:rPr>
                <w:rFonts w:ascii="Merriweather" w:hAnsi="Merriweather" w:cs="Arial"/>
                <w:b/>
                <w:bCs/>
                <w:color w:val="000000" w:themeColor="text1"/>
                <w:sz w:val="20"/>
                <w:szCs w:val="20"/>
              </w:rPr>
            </w:pPr>
            <w:r w:rsidRPr="00D54EFB">
              <w:rPr>
                <w:rFonts w:ascii="Merriweather" w:hAnsi="Merriweather" w:cs="Arial"/>
                <w:b/>
                <w:bCs/>
                <w:color w:val="000000" w:themeColor="text1"/>
                <w:sz w:val="20"/>
                <w:szCs w:val="20"/>
              </w:rPr>
              <w:t xml:space="preserve">Illicit Connection/Discharge </w:t>
            </w:r>
            <w:r w:rsidR="00437186">
              <w:rPr>
                <w:rFonts w:ascii="Merriweather" w:hAnsi="Merriweather" w:cs="Arial"/>
                <w:b/>
                <w:bCs/>
                <w:color w:val="000000" w:themeColor="text1"/>
                <w:sz w:val="20"/>
                <w:szCs w:val="20"/>
              </w:rPr>
              <w:t xml:space="preserve">Detection </w:t>
            </w:r>
            <w:r w:rsidR="00B930D5">
              <w:rPr>
                <w:rFonts w:ascii="Merriweather" w:hAnsi="Merriweather" w:cs="Arial"/>
                <w:b/>
                <w:bCs/>
                <w:color w:val="000000" w:themeColor="text1"/>
                <w:sz w:val="20"/>
                <w:szCs w:val="20"/>
              </w:rPr>
              <w:t>and Reporting</w:t>
            </w:r>
          </w:p>
        </w:tc>
        <w:tc>
          <w:tcPr>
            <w:tcW w:w="1350" w:type="dxa"/>
            <w:shd w:val="clear" w:color="auto" w:fill="FFFFFF" w:themeFill="background1"/>
          </w:tcPr>
          <w:p w14:paraId="47884AD6" w14:textId="77777777" w:rsidR="00DC27DC" w:rsidRPr="00D54EFB" w:rsidRDefault="00DC27DC" w:rsidP="003A7A66">
            <w:pPr>
              <w:jc w:val="center"/>
              <w:rPr>
                <w:rFonts w:ascii="Merriweather" w:hAnsi="Merriweather" w:cs="Arial"/>
                <w:color w:val="000000" w:themeColor="text1"/>
                <w:sz w:val="20"/>
                <w:szCs w:val="20"/>
              </w:rPr>
            </w:pPr>
            <w:r w:rsidRPr="00D54EFB">
              <w:rPr>
                <w:rFonts w:ascii="Merriweather" w:hAnsi="Merriweather" w:cs="Arial"/>
                <w:color w:val="000000" w:themeColor="text1"/>
                <w:sz w:val="20"/>
                <w:szCs w:val="20"/>
              </w:rPr>
              <w:t>NS-6</w:t>
            </w:r>
          </w:p>
        </w:tc>
        <w:tc>
          <w:tcPr>
            <w:tcW w:w="1350" w:type="dxa"/>
            <w:shd w:val="clear" w:color="auto" w:fill="FFFFFF" w:themeFill="background1"/>
          </w:tcPr>
          <w:p w14:paraId="52ABD287" w14:textId="410BED96" w:rsidR="00DC27DC" w:rsidRPr="00D54EFB" w:rsidRDefault="00DC27DC" w:rsidP="003A7A66">
            <w:pPr>
              <w:jc w:val="center"/>
              <w:rPr>
                <w:rFonts w:ascii="Merriweather" w:hAnsi="Merriweather" w:cs="Arial"/>
                <w:color w:val="000000" w:themeColor="text1"/>
                <w:sz w:val="20"/>
                <w:szCs w:val="20"/>
              </w:rPr>
            </w:pPr>
            <w:r w:rsidRPr="00D54EFB">
              <w:rPr>
                <w:rFonts w:ascii="Merriweather" w:hAnsi="Merriweather" w:cs="Arial"/>
                <w:color w:val="000000" w:themeColor="text1"/>
                <w:sz w:val="20"/>
                <w:szCs w:val="20"/>
              </w:rPr>
              <w:t>NS-</w:t>
            </w:r>
            <w:r w:rsidR="00B930D5">
              <w:rPr>
                <w:rFonts w:ascii="Merriweather" w:hAnsi="Merriweather" w:cs="Arial"/>
                <w:color w:val="000000" w:themeColor="text1"/>
                <w:sz w:val="20"/>
                <w:szCs w:val="20"/>
              </w:rPr>
              <w:t>0</w:t>
            </w:r>
            <w:r w:rsidRPr="00D54EFB">
              <w:rPr>
                <w:rFonts w:ascii="Merriweather" w:hAnsi="Merriweather" w:cs="Arial"/>
                <w:color w:val="000000" w:themeColor="text1"/>
                <w:sz w:val="20"/>
                <w:szCs w:val="20"/>
              </w:rPr>
              <w:t>6</w:t>
            </w:r>
          </w:p>
        </w:tc>
        <w:tc>
          <w:tcPr>
            <w:tcW w:w="1659" w:type="dxa"/>
            <w:shd w:val="clear" w:color="auto" w:fill="FFFFFF" w:themeFill="background1"/>
          </w:tcPr>
          <w:p w14:paraId="24B85644" w14:textId="77777777" w:rsidR="00DC27DC" w:rsidRPr="00D54EFB" w:rsidRDefault="00DC27DC" w:rsidP="003A7A66">
            <w:pPr>
              <w:jc w:val="center"/>
              <w:rPr>
                <w:rFonts w:ascii="Merriweather" w:hAnsi="Merriweather" w:cs="Arial"/>
                <w:color w:val="000000" w:themeColor="text1"/>
                <w:sz w:val="20"/>
                <w:szCs w:val="20"/>
              </w:rPr>
            </w:pPr>
          </w:p>
        </w:tc>
      </w:tr>
      <w:tr w:rsidR="00DC27DC" w:rsidRPr="00AC0C4C" w14:paraId="164A0472" w14:textId="77777777" w:rsidTr="003A7A66">
        <w:trPr>
          <w:trHeight w:val="314"/>
          <w:jc w:val="center"/>
        </w:trPr>
        <w:tc>
          <w:tcPr>
            <w:tcW w:w="5079" w:type="dxa"/>
            <w:shd w:val="clear" w:color="auto" w:fill="FFFFFF" w:themeFill="background1"/>
          </w:tcPr>
          <w:p w14:paraId="73A054E4" w14:textId="77777777" w:rsidR="00DC27DC" w:rsidRPr="00D54EFB" w:rsidRDefault="00DC27DC" w:rsidP="003A7A66">
            <w:pPr>
              <w:rPr>
                <w:rFonts w:ascii="Merriweather" w:hAnsi="Merriweather" w:cs="Arial"/>
                <w:bCs/>
                <w:i/>
                <w:color w:val="000000" w:themeColor="text1"/>
                <w:sz w:val="20"/>
                <w:szCs w:val="20"/>
              </w:rPr>
            </w:pPr>
            <w:r w:rsidRPr="00D54EFB">
              <w:rPr>
                <w:rFonts w:ascii="Merriweather" w:hAnsi="Merriweather" w:cs="Arial"/>
                <w:b/>
                <w:bCs/>
                <w:color w:val="000000" w:themeColor="text1"/>
                <w:sz w:val="20"/>
                <w:szCs w:val="20"/>
              </w:rPr>
              <w:t xml:space="preserve">Potable Water/Irrigation </w:t>
            </w:r>
          </w:p>
        </w:tc>
        <w:tc>
          <w:tcPr>
            <w:tcW w:w="1350" w:type="dxa"/>
            <w:shd w:val="clear" w:color="auto" w:fill="FFFFFF" w:themeFill="background1"/>
          </w:tcPr>
          <w:p w14:paraId="68E59EB2" w14:textId="77777777" w:rsidR="00DC27DC" w:rsidRPr="00D54EFB" w:rsidRDefault="00DC27DC" w:rsidP="003A7A66">
            <w:pPr>
              <w:jc w:val="center"/>
              <w:rPr>
                <w:rFonts w:ascii="Merriweather" w:hAnsi="Merriweather" w:cs="Arial"/>
                <w:color w:val="000000" w:themeColor="text1"/>
                <w:sz w:val="20"/>
                <w:szCs w:val="20"/>
              </w:rPr>
            </w:pPr>
            <w:r w:rsidRPr="00D54EFB">
              <w:rPr>
                <w:rFonts w:ascii="Merriweather" w:hAnsi="Merriweather" w:cs="Arial"/>
                <w:color w:val="000000" w:themeColor="text1"/>
                <w:sz w:val="20"/>
                <w:szCs w:val="20"/>
              </w:rPr>
              <w:t>NS-7</w:t>
            </w:r>
          </w:p>
        </w:tc>
        <w:tc>
          <w:tcPr>
            <w:tcW w:w="1350" w:type="dxa"/>
            <w:shd w:val="clear" w:color="auto" w:fill="FFFFFF" w:themeFill="background1"/>
          </w:tcPr>
          <w:p w14:paraId="4C05F3D8" w14:textId="1C5420F1" w:rsidR="00DC27DC" w:rsidRPr="00D54EFB" w:rsidRDefault="00DC27DC" w:rsidP="003A7A66">
            <w:pPr>
              <w:jc w:val="center"/>
              <w:rPr>
                <w:rFonts w:ascii="Merriweather" w:hAnsi="Merriweather" w:cs="Arial"/>
                <w:color w:val="000000" w:themeColor="text1"/>
                <w:sz w:val="20"/>
                <w:szCs w:val="20"/>
              </w:rPr>
            </w:pPr>
            <w:r w:rsidRPr="00D54EFB">
              <w:rPr>
                <w:rFonts w:ascii="Merriweather" w:hAnsi="Merriweather" w:cs="Arial"/>
                <w:color w:val="000000" w:themeColor="text1"/>
                <w:sz w:val="20"/>
                <w:szCs w:val="20"/>
              </w:rPr>
              <w:t>NS-</w:t>
            </w:r>
            <w:r w:rsidR="00B930D5">
              <w:rPr>
                <w:rFonts w:ascii="Merriweather" w:hAnsi="Merriweather" w:cs="Arial"/>
                <w:color w:val="000000" w:themeColor="text1"/>
                <w:sz w:val="20"/>
                <w:szCs w:val="20"/>
              </w:rPr>
              <w:t>0</w:t>
            </w:r>
            <w:r w:rsidRPr="00D54EFB">
              <w:rPr>
                <w:rFonts w:ascii="Merriweather" w:hAnsi="Merriweather" w:cs="Arial"/>
                <w:color w:val="000000" w:themeColor="text1"/>
                <w:sz w:val="20"/>
                <w:szCs w:val="20"/>
              </w:rPr>
              <w:t>7</w:t>
            </w:r>
          </w:p>
        </w:tc>
        <w:tc>
          <w:tcPr>
            <w:tcW w:w="1659" w:type="dxa"/>
            <w:shd w:val="clear" w:color="auto" w:fill="FFFFFF" w:themeFill="background1"/>
          </w:tcPr>
          <w:p w14:paraId="1B6895DD" w14:textId="77777777" w:rsidR="00DC27DC" w:rsidRPr="00D54EFB" w:rsidRDefault="00DC27DC" w:rsidP="003A7A66">
            <w:pPr>
              <w:jc w:val="center"/>
              <w:rPr>
                <w:rFonts w:ascii="Merriweather" w:hAnsi="Merriweather" w:cs="Arial"/>
                <w:color w:val="000000" w:themeColor="text1"/>
                <w:sz w:val="20"/>
                <w:szCs w:val="20"/>
              </w:rPr>
            </w:pPr>
          </w:p>
        </w:tc>
      </w:tr>
      <w:tr w:rsidR="00DC27DC" w:rsidRPr="00AC0C4C" w14:paraId="0FE89575" w14:textId="77777777" w:rsidTr="003A7A66">
        <w:trPr>
          <w:trHeight w:val="314"/>
          <w:jc w:val="center"/>
        </w:trPr>
        <w:tc>
          <w:tcPr>
            <w:tcW w:w="5079" w:type="dxa"/>
            <w:shd w:val="clear" w:color="auto" w:fill="FFFFFF" w:themeFill="background1"/>
          </w:tcPr>
          <w:p w14:paraId="309955FE" w14:textId="77777777" w:rsidR="00DC27DC" w:rsidRPr="00D54EFB" w:rsidRDefault="00DC27DC" w:rsidP="003A7A66">
            <w:pPr>
              <w:rPr>
                <w:rFonts w:ascii="Merriweather" w:hAnsi="Merriweather" w:cs="Arial"/>
                <w:bCs/>
                <w:color w:val="000000" w:themeColor="text1"/>
                <w:sz w:val="20"/>
                <w:szCs w:val="20"/>
              </w:rPr>
            </w:pPr>
            <w:r w:rsidRPr="00D54EFB">
              <w:rPr>
                <w:rFonts w:ascii="Merriweather" w:hAnsi="Merriweather" w:cs="Arial"/>
                <w:b/>
                <w:bCs/>
                <w:color w:val="000000" w:themeColor="text1"/>
                <w:sz w:val="20"/>
                <w:szCs w:val="20"/>
              </w:rPr>
              <w:t xml:space="preserve">Vehicle and Equipment/Cleaning </w:t>
            </w:r>
          </w:p>
        </w:tc>
        <w:tc>
          <w:tcPr>
            <w:tcW w:w="1350" w:type="dxa"/>
            <w:shd w:val="clear" w:color="auto" w:fill="FFFFFF" w:themeFill="background1"/>
          </w:tcPr>
          <w:p w14:paraId="0584BD2E" w14:textId="77777777" w:rsidR="00DC27DC" w:rsidRPr="00D54EFB" w:rsidRDefault="00DC27DC" w:rsidP="003A7A66">
            <w:pPr>
              <w:jc w:val="center"/>
              <w:rPr>
                <w:rFonts w:ascii="Merriweather" w:hAnsi="Merriweather" w:cs="Arial"/>
                <w:color w:val="000000" w:themeColor="text1"/>
                <w:sz w:val="20"/>
                <w:szCs w:val="20"/>
              </w:rPr>
            </w:pPr>
            <w:r w:rsidRPr="00D54EFB">
              <w:rPr>
                <w:rFonts w:ascii="Merriweather" w:hAnsi="Merriweather" w:cs="Arial"/>
                <w:color w:val="000000" w:themeColor="text1"/>
                <w:sz w:val="20"/>
                <w:szCs w:val="20"/>
              </w:rPr>
              <w:t>NS-8</w:t>
            </w:r>
          </w:p>
        </w:tc>
        <w:tc>
          <w:tcPr>
            <w:tcW w:w="1350" w:type="dxa"/>
            <w:shd w:val="clear" w:color="auto" w:fill="FFFFFF" w:themeFill="background1"/>
          </w:tcPr>
          <w:p w14:paraId="505A4143" w14:textId="2835C634" w:rsidR="00DC27DC" w:rsidRPr="00D54EFB" w:rsidRDefault="00DC27DC" w:rsidP="003A7A66">
            <w:pPr>
              <w:jc w:val="center"/>
              <w:rPr>
                <w:rFonts w:ascii="Merriweather" w:hAnsi="Merriweather" w:cs="Arial"/>
                <w:color w:val="000000" w:themeColor="text1"/>
                <w:sz w:val="20"/>
                <w:szCs w:val="20"/>
              </w:rPr>
            </w:pPr>
            <w:r w:rsidRPr="00D54EFB">
              <w:rPr>
                <w:rFonts w:ascii="Merriweather" w:hAnsi="Merriweather" w:cs="Arial"/>
                <w:color w:val="000000" w:themeColor="text1"/>
                <w:sz w:val="20"/>
                <w:szCs w:val="20"/>
              </w:rPr>
              <w:t>NS-</w:t>
            </w:r>
            <w:r w:rsidR="00B930D5">
              <w:rPr>
                <w:rFonts w:ascii="Merriweather" w:hAnsi="Merriweather" w:cs="Arial"/>
                <w:color w:val="000000" w:themeColor="text1"/>
                <w:sz w:val="20"/>
                <w:szCs w:val="20"/>
              </w:rPr>
              <w:t>0</w:t>
            </w:r>
            <w:r w:rsidRPr="00D54EFB">
              <w:rPr>
                <w:rFonts w:ascii="Merriweather" w:hAnsi="Merriweather" w:cs="Arial"/>
                <w:color w:val="000000" w:themeColor="text1"/>
                <w:sz w:val="20"/>
                <w:szCs w:val="20"/>
              </w:rPr>
              <w:t>8</w:t>
            </w:r>
          </w:p>
        </w:tc>
        <w:tc>
          <w:tcPr>
            <w:tcW w:w="1659" w:type="dxa"/>
            <w:shd w:val="clear" w:color="auto" w:fill="FFFFFF" w:themeFill="background1"/>
          </w:tcPr>
          <w:p w14:paraId="31867FFB" w14:textId="77777777" w:rsidR="00DC27DC" w:rsidRPr="00D54EFB" w:rsidRDefault="00DC27DC" w:rsidP="003A7A66">
            <w:pPr>
              <w:jc w:val="center"/>
              <w:rPr>
                <w:rFonts w:ascii="Merriweather" w:hAnsi="Merriweather" w:cs="Arial"/>
                <w:color w:val="000000" w:themeColor="text1"/>
                <w:sz w:val="20"/>
                <w:szCs w:val="20"/>
              </w:rPr>
            </w:pPr>
          </w:p>
        </w:tc>
      </w:tr>
      <w:tr w:rsidR="00DC27DC" w:rsidRPr="00AC0C4C" w14:paraId="5E850344" w14:textId="77777777" w:rsidTr="003A7A66">
        <w:trPr>
          <w:trHeight w:val="314"/>
          <w:jc w:val="center"/>
        </w:trPr>
        <w:tc>
          <w:tcPr>
            <w:tcW w:w="5079" w:type="dxa"/>
            <w:shd w:val="clear" w:color="auto" w:fill="FFFFFF" w:themeFill="background1"/>
          </w:tcPr>
          <w:p w14:paraId="68BA51BD" w14:textId="2DDDB0C8" w:rsidR="00DC27DC" w:rsidRPr="00D54EFB" w:rsidRDefault="00DC27DC" w:rsidP="003A7A66">
            <w:pPr>
              <w:rPr>
                <w:rFonts w:ascii="Merriweather" w:hAnsi="Merriweather" w:cs="Arial"/>
                <w:b/>
                <w:bCs/>
                <w:color w:val="000000" w:themeColor="text1"/>
                <w:sz w:val="20"/>
                <w:szCs w:val="20"/>
              </w:rPr>
            </w:pPr>
            <w:r w:rsidRPr="00D54EFB">
              <w:rPr>
                <w:rFonts w:ascii="Merriweather" w:hAnsi="Merriweather" w:cs="Arial"/>
                <w:b/>
                <w:bCs/>
                <w:color w:val="000000" w:themeColor="text1"/>
                <w:sz w:val="20"/>
                <w:szCs w:val="20"/>
              </w:rPr>
              <w:t>Water Conservation Practice</w:t>
            </w:r>
            <w:r w:rsidR="00CB4A9A">
              <w:rPr>
                <w:rFonts w:ascii="Merriweather" w:hAnsi="Merriweather" w:cs="Arial"/>
                <w:b/>
                <w:bCs/>
                <w:color w:val="000000" w:themeColor="text1"/>
                <w:sz w:val="20"/>
                <w:szCs w:val="20"/>
              </w:rPr>
              <w:t>s</w:t>
            </w:r>
          </w:p>
        </w:tc>
        <w:tc>
          <w:tcPr>
            <w:tcW w:w="1350" w:type="dxa"/>
            <w:shd w:val="clear" w:color="auto" w:fill="FFFFFF" w:themeFill="background1"/>
          </w:tcPr>
          <w:p w14:paraId="4EDEAE41" w14:textId="77777777" w:rsidR="00DC27DC" w:rsidRPr="00D54EFB" w:rsidRDefault="00DC27DC" w:rsidP="003A7A66">
            <w:pPr>
              <w:jc w:val="center"/>
              <w:rPr>
                <w:rFonts w:ascii="Merriweather" w:hAnsi="Merriweather" w:cs="Arial"/>
                <w:color w:val="000000" w:themeColor="text1"/>
                <w:sz w:val="20"/>
                <w:szCs w:val="20"/>
              </w:rPr>
            </w:pPr>
            <w:r w:rsidRPr="00D54EFB">
              <w:rPr>
                <w:rFonts w:ascii="Merriweather" w:hAnsi="Merriweather" w:cs="Arial"/>
                <w:color w:val="000000" w:themeColor="text1"/>
                <w:sz w:val="20"/>
                <w:szCs w:val="20"/>
              </w:rPr>
              <w:t>NS-1</w:t>
            </w:r>
          </w:p>
        </w:tc>
        <w:tc>
          <w:tcPr>
            <w:tcW w:w="1350" w:type="dxa"/>
            <w:shd w:val="clear" w:color="auto" w:fill="FFFFFF" w:themeFill="background1"/>
          </w:tcPr>
          <w:p w14:paraId="4FCFD159" w14:textId="7B84E4F0" w:rsidR="00DC27DC" w:rsidRPr="00D54EFB" w:rsidRDefault="00DC27DC" w:rsidP="003A7A66">
            <w:pPr>
              <w:jc w:val="center"/>
              <w:rPr>
                <w:rFonts w:ascii="Merriweather" w:hAnsi="Merriweather" w:cs="Arial"/>
                <w:color w:val="000000" w:themeColor="text1"/>
                <w:sz w:val="20"/>
                <w:szCs w:val="20"/>
              </w:rPr>
            </w:pPr>
            <w:r w:rsidRPr="00D54EFB">
              <w:rPr>
                <w:rFonts w:ascii="Merriweather" w:hAnsi="Merriweather" w:cs="Arial"/>
                <w:color w:val="000000" w:themeColor="text1"/>
                <w:sz w:val="20"/>
                <w:szCs w:val="20"/>
              </w:rPr>
              <w:t>NS-</w:t>
            </w:r>
            <w:r w:rsidR="00B930D5">
              <w:rPr>
                <w:rFonts w:ascii="Merriweather" w:hAnsi="Merriweather" w:cs="Arial"/>
                <w:color w:val="000000" w:themeColor="text1"/>
                <w:sz w:val="20"/>
                <w:szCs w:val="20"/>
              </w:rPr>
              <w:t>0</w:t>
            </w:r>
            <w:r w:rsidRPr="00D54EFB">
              <w:rPr>
                <w:rFonts w:ascii="Merriweather" w:hAnsi="Merriweather" w:cs="Arial"/>
                <w:color w:val="000000" w:themeColor="text1"/>
                <w:sz w:val="20"/>
                <w:szCs w:val="20"/>
              </w:rPr>
              <w:t>1</w:t>
            </w:r>
          </w:p>
        </w:tc>
        <w:tc>
          <w:tcPr>
            <w:tcW w:w="1659" w:type="dxa"/>
            <w:shd w:val="clear" w:color="auto" w:fill="FFFFFF" w:themeFill="background1"/>
          </w:tcPr>
          <w:p w14:paraId="729F2616" w14:textId="77777777" w:rsidR="00DC27DC" w:rsidRPr="00D54EFB" w:rsidRDefault="00DC27DC" w:rsidP="003A7A66">
            <w:pPr>
              <w:jc w:val="center"/>
              <w:rPr>
                <w:rFonts w:ascii="Merriweather" w:hAnsi="Merriweather" w:cs="Arial"/>
                <w:color w:val="000000" w:themeColor="text1"/>
                <w:sz w:val="20"/>
                <w:szCs w:val="20"/>
              </w:rPr>
            </w:pPr>
          </w:p>
        </w:tc>
      </w:tr>
      <w:tr w:rsidR="00DC27DC" w:rsidRPr="00AC0C4C" w14:paraId="1A32CB4B" w14:textId="77777777" w:rsidTr="003A7A66">
        <w:trPr>
          <w:trHeight w:val="314"/>
          <w:jc w:val="center"/>
        </w:trPr>
        <w:tc>
          <w:tcPr>
            <w:tcW w:w="5079" w:type="dxa"/>
            <w:shd w:val="clear" w:color="auto" w:fill="FFFFFF" w:themeFill="background1"/>
          </w:tcPr>
          <w:p w14:paraId="2FDB297C" w14:textId="77777777" w:rsidR="00DC27DC" w:rsidRPr="00D54EFB" w:rsidRDefault="00DC27DC" w:rsidP="003A7A66">
            <w:pPr>
              <w:rPr>
                <w:rFonts w:ascii="Merriweather" w:hAnsi="Merriweather" w:cs="Arial"/>
                <w:b/>
                <w:bCs/>
                <w:i/>
                <w:color w:val="000000" w:themeColor="text1"/>
                <w:sz w:val="20"/>
                <w:szCs w:val="20"/>
              </w:rPr>
            </w:pPr>
            <w:r w:rsidRPr="00D54EFB">
              <w:rPr>
                <w:rFonts w:ascii="Merriweather" w:hAnsi="Merriweather" w:cs="Arial"/>
                <w:b/>
                <w:bCs/>
                <w:color w:val="000000" w:themeColor="text1"/>
                <w:sz w:val="20"/>
                <w:szCs w:val="20"/>
              </w:rPr>
              <w:t xml:space="preserve">Dewatering Operations </w:t>
            </w:r>
          </w:p>
        </w:tc>
        <w:tc>
          <w:tcPr>
            <w:tcW w:w="1350" w:type="dxa"/>
            <w:shd w:val="clear" w:color="auto" w:fill="FFFFFF" w:themeFill="background1"/>
          </w:tcPr>
          <w:p w14:paraId="05D35577" w14:textId="77777777" w:rsidR="00DC27DC" w:rsidRPr="00D54EFB" w:rsidRDefault="00DC27DC" w:rsidP="003A7A66">
            <w:pPr>
              <w:jc w:val="center"/>
              <w:rPr>
                <w:rFonts w:ascii="Merriweather" w:hAnsi="Merriweather" w:cs="Arial"/>
                <w:color w:val="000000" w:themeColor="text1"/>
                <w:sz w:val="20"/>
                <w:szCs w:val="20"/>
              </w:rPr>
            </w:pPr>
            <w:r w:rsidRPr="00D54EFB">
              <w:rPr>
                <w:rFonts w:ascii="Merriweather" w:hAnsi="Merriweather" w:cs="Arial"/>
                <w:color w:val="000000" w:themeColor="text1"/>
                <w:sz w:val="20"/>
                <w:szCs w:val="20"/>
              </w:rPr>
              <w:t>NS-2</w:t>
            </w:r>
          </w:p>
        </w:tc>
        <w:tc>
          <w:tcPr>
            <w:tcW w:w="1350" w:type="dxa"/>
            <w:shd w:val="clear" w:color="auto" w:fill="FFFFFF" w:themeFill="background1"/>
          </w:tcPr>
          <w:p w14:paraId="17825A6C" w14:textId="5F6E3EEC" w:rsidR="00DC27DC" w:rsidRPr="00D54EFB" w:rsidRDefault="00DC27DC" w:rsidP="003A7A66">
            <w:pPr>
              <w:jc w:val="center"/>
              <w:rPr>
                <w:rFonts w:ascii="Merriweather" w:hAnsi="Merriweather" w:cs="Arial"/>
                <w:color w:val="000000" w:themeColor="text1"/>
                <w:sz w:val="20"/>
                <w:szCs w:val="20"/>
              </w:rPr>
            </w:pPr>
            <w:r w:rsidRPr="00D54EFB">
              <w:rPr>
                <w:rFonts w:ascii="Merriweather" w:hAnsi="Merriweather" w:cs="Arial"/>
                <w:color w:val="000000" w:themeColor="text1"/>
                <w:sz w:val="20"/>
                <w:szCs w:val="20"/>
              </w:rPr>
              <w:t>NS-</w:t>
            </w:r>
            <w:r w:rsidR="00B930D5">
              <w:rPr>
                <w:rFonts w:ascii="Merriweather" w:hAnsi="Merriweather" w:cs="Arial"/>
                <w:color w:val="000000" w:themeColor="text1"/>
                <w:sz w:val="20"/>
                <w:szCs w:val="20"/>
              </w:rPr>
              <w:t>0</w:t>
            </w:r>
            <w:r w:rsidRPr="00D54EFB">
              <w:rPr>
                <w:rFonts w:ascii="Merriweather" w:hAnsi="Merriweather" w:cs="Arial"/>
                <w:color w:val="000000" w:themeColor="text1"/>
                <w:sz w:val="20"/>
                <w:szCs w:val="20"/>
              </w:rPr>
              <w:t>2</w:t>
            </w:r>
          </w:p>
        </w:tc>
        <w:tc>
          <w:tcPr>
            <w:tcW w:w="1659" w:type="dxa"/>
            <w:shd w:val="clear" w:color="auto" w:fill="FFFFFF" w:themeFill="background1"/>
          </w:tcPr>
          <w:p w14:paraId="7ED3B0CE" w14:textId="77777777" w:rsidR="00DC27DC" w:rsidRPr="00D54EFB" w:rsidRDefault="00DC27DC" w:rsidP="003A7A66">
            <w:pPr>
              <w:jc w:val="center"/>
              <w:rPr>
                <w:rFonts w:ascii="Merriweather" w:hAnsi="Merriweather" w:cs="Arial"/>
                <w:color w:val="000000" w:themeColor="text1"/>
                <w:sz w:val="20"/>
                <w:szCs w:val="20"/>
              </w:rPr>
            </w:pPr>
          </w:p>
        </w:tc>
      </w:tr>
      <w:tr w:rsidR="00DC27DC" w:rsidRPr="00AC0C4C" w14:paraId="0B4BAF11" w14:textId="77777777" w:rsidTr="003A7A66">
        <w:trPr>
          <w:trHeight w:val="539"/>
          <w:jc w:val="center"/>
        </w:trPr>
        <w:tc>
          <w:tcPr>
            <w:tcW w:w="9438" w:type="dxa"/>
            <w:gridSpan w:val="4"/>
            <w:shd w:val="clear" w:color="auto" w:fill="FFFFFF" w:themeFill="background1"/>
            <w:hideMark/>
          </w:tcPr>
          <w:p w14:paraId="29ADCAD9" w14:textId="674AC489" w:rsidR="00DC27DC" w:rsidRPr="00D54EFB" w:rsidRDefault="00DC27DC" w:rsidP="00B930D5">
            <w:pPr>
              <w:contextualSpacing/>
              <w:rPr>
                <w:rFonts w:ascii="Merriweather" w:hAnsi="Merriweather" w:cs="Arial"/>
                <w:color w:val="FF0000"/>
                <w:sz w:val="20"/>
                <w:szCs w:val="20"/>
              </w:rPr>
            </w:pPr>
            <w:r w:rsidRPr="00D54EFB">
              <w:rPr>
                <w:rFonts w:ascii="Merriweather" w:hAnsi="Merriweather" w:cs="Arial"/>
                <w:color w:val="FF0000"/>
                <w:sz w:val="20"/>
                <w:szCs w:val="20"/>
              </w:rPr>
              <w:t xml:space="preserve">If no BMPs were selected, </w:t>
            </w:r>
            <w:r w:rsidR="00B930D5">
              <w:rPr>
                <w:rFonts w:ascii="Merriweather" w:hAnsi="Merriweather" w:cs="Arial"/>
                <w:color w:val="FF0000"/>
                <w:sz w:val="20"/>
                <w:szCs w:val="20"/>
              </w:rPr>
              <w:t>provide explanation</w:t>
            </w:r>
            <w:r w:rsidRPr="00D54EFB">
              <w:rPr>
                <w:rFonts w:ascii="Merriweather" w:hAnsi="Merriweather" w:cs="Arial"/>
                <w:color w:val="FF0000"/>
                <w:sz w:val="20"/>
                <w:szCs w:val="20"/>
              </w:rPr>
              <w:t xml:space="preserve">: </w:t>
            </w:r>
          </w:p>
        </w:tc>
      </w:tr>
      <w:tr w:rsidR="00DC27DC" w:rsidRPr="00AC0C4C" w14:paraId="033E9B9E" w14:textId="77777777" w:rsidTr="003A7A66">
        <w:trPr>
          <w:trHeight w:val="566"/>
          <w:jc w:val="center"/>
        </w:trPr>
        <w:tc>
          <w:tcPr>
            <w:tcW w:w="9438" w:type="dxa"/>
            <w:gridSpan w:val="4"/>
            <w:shd w:val="clear" w:color="auto" w:fill="FFFFFF" w:themeFill="background1"/>
          </w:tcPr>
          <w:p w14:paraId="7187D68C" w14:textId="77777777" w:rsidR="00DC27DC" w:rsidRPr="00D54EFB" w:rsidRDefault="00DC27DC" w:rsidP="003A7A66">
            <w:pPr>
              <w:contextualSpacing/>
              <w:rPr>
                <w:rFonts w:ascii="Merriweather" w:hAnsi="Merriweather" w:cs="Arial"/>
                <w:color w:val="FF0000"/>
                <w:sz w:val="20"/>
                <w:szCs w:val="20"/>
              </w:rPr>
            </w:pPr>
            <w:r w:rsidRPr="00D54EFB">
              <w:rPr>
                <w:rFonts w:ascii="Merriweather" w:hAnsi="Merriweather" w:cs="Arial"/>
                <w:color w:val="FF0000"/>
                <w:sz w:val="20"/>
                <w:szCs w:val="20"/>
              </w:rPr>
              <w:t xml:space="preserve">Describe any additional non-storm water management BMPs to be implemented: </w:t>
            </w:r>
          </w:p>
        </w:tc>
      </w:tr>
      <w:tr w:rsidR="00DC27DC" w:rsidRPr="00AC0C4C" w14:paraId="4991DB26" w14:textId="77777777" w:rsidTr="003A7A66">
        <w:trPr>
          <w:trHeight w:val="629"/>
          <w:jc w:val="center"/>
        </w:trPr>
        <w:tc>
          <w:tcPr>
            <w:tcW w:w="9438" w:type="dxa"/>
            <w:gridSpan w:val="4"/>
            <w:shd w:val="clear" w:color="auto" w:fill="FFFFFF" w:themeFill="background1"/>
          </w:tcPr>
          <w:p w14:paraId="13E4BF76" w14:textId="77777777" w:rsidR="00DC27DC" w:rsidRPr="00D54EFB" w:rsidRDefault="00DC27DC" w:rsidP="003A7A66">
            <w:pPr>
              <w:contextualSpacing/>
              <w:rPr>
                <w:rFonts w:ascii="Merriweather" w:hAnsi="Merriweather" w:cs="Arial"/>
                <w:color w:val="FF0000"/>
                <w:sz w:val="20"/>
                <w:szCs w:val="20"/>
              </w:rPr>
            </w:pPr>
            <w:r w:rsidRPr="00D54EFB">
              <w:rPr>
                <w:rFonts w:ascii="Merriweather" w:hAnsi="Merriweather" w:cs="Arial"/>
                <w:color w:val="FF0000"/>
                <w:sz w:val="20"/>
                <w:szCs w:val="20"/>
              </w:rPr>
              <w:t xml:space="preserve">Describe where non-storm water management BMPs will be implemented/installed: </w:t>
            </w:r>
          </w:p>
        </w:tc>
      </w:tr>
    </w:tbl>
    <w:p w14:paraId="7494E67D" w14:textId="77777777" w:rsidR="0041263A" w:rsidRDefault="0041263A">
      <w:pPr>
        <w:spacing w:after="160" w:line="259" w:lineRule="auto"/>
        <w:jc w:val="left"/>
        <w:rPr>
          <w:rFonts w:asciiTheme="majorHAnsi" w:hAnsiTheme="majorHAnsi" w:cs="Arial"/>
          <w:color w:val="FF9E17" w:themeColor="accent3"/>
          <w:sz w:val="30"/>
          <w:szCs w:val="24"/>
        </w:rPr>
      </w:pPr>
      <w:bookmarkStart w:id="53" w:name="_Toc516398868"/>
      <w:r>
        <w:br w:type="page"/>
      </w:r>
    </w:p>
    <w:p w14:paraId="337CA890" w14:textId="4CAF1A68" w:rsidR="00C432D9" w:rsidRPr="00134778" w:rsidRDefault="00623063" w:rsidP="00BB2677">
      <w:pPr>
        <w:pStyle w:val="Heading1"/>
      </w:pPr>
      <w:r>
        <w:lastRenderedPageBreak/>
        <w:t>3</w:t>
      </w:r>
      <w:r w:rsidR="00C432D9">
        <w:t>.</w:t>
      </w:r>
      <w:r>
        <w:t>4</w:t>
      </w:r>
      <w:r w:rsidRPr="00134778">
        <w:t xml:space="preserve"> </w:t>
      </w:r>
      <w:r w:rsidR="00C432D9" w:rsidRPr="00134778">
        <w:t>Erosion Control</w:t>
      </w:r>
      <w:bookmarkEnd w:id="53"/>
    </w:p>
    <w:p w14:paraId="50E85AF2" w14:textId="42AC415D" w:rsidR="00E444C9" w:rsidRPr="00BE3900" w:rsidRDefault="00E444C9" w:rsidP="00E444C9">
      <w:pPr>
        <w:pStyle w:val="BodyText"/>
        <w:rPr>
          <w:rFonts w:asciiTheme="minorHAnsi" w:hAnsiTheme="minorHAnsi" w:cstheme="minorHAnsi"/>
          <w:color w:val="000000" w:themeColor="text1"/>
          <w:sz w:val="20"/>
          <w:szCs w:val="20"/>
        </w:rPr>
      </w:pPr>
      <w:r w:rsidRPr="00BE3900">
        <w:rPr>
          <w:rFonts w:asciiTheme="minorHAnsi" w:hAnsiTheme="minorHAnsi" w:cstheme="minorHAnsi"/>
          <w:color w:val="000000" w:themeColor="text1"/>
          <w:sz w:val="20"/>
          <w:szCs w:val="20"/>
        </w:rPr>
        <w:t xml:space="preserve">Erosion control, also referred to as soil stabilization, consists of source control measures that are designed to prevent soil particles from </w:t>
      </w:r>
      <w:r w:rsidR="00D25AEB">
        <w:rPr>
          <w:rFonts w:asciiTheme="minorHAnsi" w:hAnsiTheme="minorHAnsi" w:cstheme="minorHAnsi"/>
          <w:color w:val="000000" w:themeColor="text1"/>
          <w:sz w:val="20"/>
          <w:szCs w:val="20"/>
        </w:rPr>
        <w:t xml:space="preserve">being detached and </w:t>
      </w:r>
      <w:r w:rsidR="008F57B5">
        <w:rPr>
          <w:rFonts w:asciiTheme="minorHAnsi" w:hAnsiTheme="minorHAnsi" w:cstheme="minorHAnsi"/>
          <w:color w:val="000000" w:themeColor="text1"/>
          <w:sz w:val="20"/>
          <w:szCs w:val="20"/>
        </w:rPr>
        <w:t>mobilizing</w:t>
      </w:r>
      <w:r w:rsidRPr="00BE3900">
        <w:rPr>
          <w:rFonts w:asciiTheme="minorHAnsi" w:hAnsiTheme="minorHAnsi" w:cstheme="minorHAnsi"/>
          <w:color w:val="000000" w:themeColor="text1"/>
          <w:sz w:val="20"/>
          <w:szCs w:val="20"/>
        </w:rPr>
        <w:t xml:space="preserve"> in storm water runoff.  Erosion control BMPs protect the soil surface by covering and/or binding soil particles and many have the secondary effect of increasing water infiltration.  Erosion controls are provided in </w:t>
      </w:r>
      <w:r w:rsidRPr="00CA2177">
        <w:rPr>
          <w:rFonts w:asciiTheme="minorHAnsi" w:hAnsiTheme="minorHAnsi" w:cstheme="minorHAnsi"/>
          <w:b/>
          <w:color w:val="000000" w:themeColor="text1"/>
          <w:sz w:val="20"/>
          <w:szCs w:val="20"/>
        </w:rPr>
        <w:t>Table</w:t>
      </w:r>
      <w:r w:rsidR="00FA0F6A" w:rsidRPr="00CA2177">
        <w:rPr>
          <w:rFonts w:asciiTheme="minorHAnsi" w:hAnsiTheme="minorHAnsi" w:cstheme="minorHAnsi"/>
          <w:b/>
          <w:color w:val="000000" w:themeColor="text1"/>
          <w:sz w:val="20"/>
          <w:szCs w:val="20"/>
        </w:rPr>
        <w:t>s</w:t>
      </w:r>
      <w:r w:rsidRPr="00CA2177">
        <w:rPr>
          <w:rFonts w:asciiTheme="minorHAnsi" w:hAnsiTheme="minorHAnsi" w:cstheme="minorHAnsi"/>
          <w:b/>
          <w:color w:val="000000" w:themeColor="text1"/>
          <w:sz w:val="20"/>
          <w:szCs w:val="20"/>
        </w:rPr>
        <w:t xml:space="preserve"> </w:t>
      </w:r>
      <w:r w:rsidR="001F2839" w:rsidRPr="00CA2177">
        <w:rPr>
          <w:rFonts w:asciiTheme="minorHAnsi" w:hAnsiTheme="minorHAnsi" w:cstheme="minorHAnsi"/>
          <w:b/>
          <w:color w:val="000000" w:themeColor="text1"/>
          <w:sz w:val="20"/>
          <w:szCs w:val="20"/>
        </w:rPr>
        <w:t>13</w:t>
      </w:r>
      <w:r w:rsidR="00FA0F6A" w:rsidRPr="00CA2177">
        <w:rPr>
          <w:rFonts w:asciiTheme="minorHAnsi" w:hAnsiTheme="minorHAnsi" w:cstheme="minorHAnsi"/>
          <w:b/>
          <w:color w:val="000000" w:themeColor="text1"/>
          <w:sz w:val="20"/>
          <w:szCs w:val="20"/>
        </w:rPr>
        <w:t>-1</w:t>
      </w:r>
      <w:r w:rsidR="001F2839" w:rsidRPr="00CA2177">
        <w:rPr>
          <w:rFonts w:asciiTheme="minorHAnsi" w:hAnsiTheme="minorHAnsi" w:cstheme="minorHAnsi"/>
          <w:b/>
          <w:color w:val="000000" w:themeColor="text1"/>
          <w:sz w:val="20"/>
          <w:szCs w:val="20"/>
        </w:rPr>
        <w:t>6</w:t>
      </w:r>
      <w:r w:rsidRPr="00BE3900">
        <w:rPr>
          <w:rFonts w:asciiTheme="minorHAnsi" w:hAnsiTheme="minorHAnsi" w:cstheme="minorHAnsi"/>
          <w:color w:val="000000" w:themeColor="text1"/>
          <w:sz w:val="20"/>
          <w:szCs w:val="20"/>
        </w:rPr>
        <w:t>.</w:t>
      </w:r>
    </w:p>
    <w:p w14:paraId="0766B1F2" w14:textId="72C77070" w:rsidR="00CB285B" w:rsidRDefault="00E444C9" w:rsidP="00E444C9">
      <w:pPr>
        <w:pStyle w:val="BodyText"/>
        <w:rPr>
          <w:rFonts w:asciiTheme="minorHAnsi" w:hAnsiTheme="minorHAnsi" w:cstheme="minorHAnsi"/>
          <w:color w:val="000000" w:themeColor="text1"/>
          <w:sz w:val="20"/>
          <w:szCs w:val="20"/>
        </w:rPr>
      </w:pPr>
      <w:r w:rsidRPr="00BE3900">
        <w:rPr>
          <w:rFonts w:asciiTheme="minorHAnsi" w:hAnsiTheme="minorHAnsi" w:cstheme="minorHAnsi"/>
          <w:color w:val="000000" w:themeColor="text1"/>
          <w:sz w:val="20"/>
          <w:szCs w:val="20"/>
        </w:rPr>
        <w:t>Erosion controls must be used in conjunction with sediment controls</w:t>
      </w:r>
      <w:r w:rsidR="00FA0F6A">
        <w:rPr>
          <w:rFonts w:asciiTheme="minorHAnsi" w:hAnsiTheme="minorHAnsi" w:cstheme="minorHAnsi"/>
          <w:color w:val="000000" w:themeColor="text1"/>
          <w:sz w:val="20"/>
          <w:szCs w:val="20"/>
        </w:rPr>
        <w:t xml:space="preserve"> (see </w:t>
      </w:r>
      <w:r w:rsidR="00FA0F6A" w:rsidRPr="00CA2177">
        <w:rPr>
          <w:rFonts w:asciiTheme="minorHAnsi" w:hAnsiTheme="minorHAnsi" w:cstheme="minorHAnsi"/>
          <w:b/>
          <w:color w:val="000000" w:themeColor="text1"/>
          <w:sz w:val="20"/>
          <w:szCs w:val="20"/>
        </w:rPr>
        <w:t xml:space="preserve">Section </w:t>
      </w:r>
      <w:r w:rsidR="00D25AEB" w:rsidRPr="00CA2177">
        <w:rPr>
          <w:rFonts w:asciiTheme="minorHAnsi" w:hAnsiTheme="minorHAnsi" w:cstheme="minorHAnsi"/>
          <w:b/>
          <w:color w:val="000000" w:themeColor="text1"/>
          <w:sz w:val="20"/>
          <w:szCs w:val="20"/>
        </w:rPr>
        <w:t>3</w:t>
      </w:r>
      <w:r w:rsidR="00FA0F6A" w:rsidRPr="00CA2177">
        <w:rPr>
          <w:rFonts w:asciiTheme="minorHAnsi" w:hAnsiTheme="minorHAnsi" w:cstheme="minorHAnsi"/>
          <w:b/>
          <w:color w:val="000000" w:themeColor="text1"/>
          <w:sz w:val="20"/>
          <w:szCs w:val="20"/>
        </w:rPr>
        <w:t>.</w:t>
      </w:r>
      <w:r w:rsidR="00D25AEB" w:rsidRPr="00CA2177">
        <w:rPr>
          <w:rFonts w:asciiTheme="minorHAnsi" w:hAnsiTheme="minorHAnsi" w:cstheme="minorHAnsi"/>
          <w:b/>
          <w:color w:val="000000" w:themeColor="text1"/>
          <w:sz w:val="20"/>
          <w:szCs w:val="20"/>
        </w:rPr>
        <w:t>5</w:t>
      </w:r>
      <w:r w:rsidR="00FA0F6A">
        <w:rPr>
          <w:rFonts w:asciiTheme="minorHAnsi" w:hAnsiTheme="minorHAnsi" w:cstheme="minorHAnsi"/>
          <w:color w:val="000000" w:themeColor="text1"/>
          <w:sz w:val="20"/>
          <w:szCs w:val="20"/>
        </w:rPr>
        <w:t>)</w:t>
      </w:r>
      <w:r w:rsidRPr="00BE3900">
        <w:rPr>
          <w:rFonts w:asciiTheme="minorHAnsi" w:hAnsiTheme="minorHAnsi" w:cstheme="minorHAnsi"/>
          <w:color w:val="000000" w:themeColor="text1"/>
          <w:sz w:val="20"/>
          <w:szCs w:val="20"/>
        </w:rPr>
        <w:t>. Apply</w:t>
      </w:r>
      <w:r w:rsidRPr="00BE3900">
        <w:rPr>
          <w:rFonts w:asciiTheme="minorHAnsi" w:hAnsiTheme="minorHAnsi" w:cstheme="minorHAnsi"/>
          <w:bCs/>
          <w:color w:val="000000" w:themeColor="text1"/>
          <w:sz w:val="20"/>
          <w:szCs w:val="20"/>
        </w:rPr>
        <w:t xml:space="preserve"> </w:t>
      </w:r>
      <w:r w:rsidRPr="00BE3900">
        <w:rPr>
          <w:rFonts w:asciiTheme="minorHAnsi" w:hAnsiTheme="minorHAnsi" w:cstheme="minorHAnsi"/>
          <w:color w:val="000000" w:themeColor="text1"/>
          <w:sz w:val="20"/>
          <w:szCs w:val="20"/>
        </w:rPr>
        <w:t xml:space="preserve">erosion controls as soon as grading and/or excavation are completed for any portion of the site, but no longer than 14 days after activity has ceased.  </w:t>
      </w:r>
      <w:r w:rsidR="003356FB">
        <w:rPr>
          <w:rFonts w:asciiTheme="minorHAnsi" w:hAnsiTheme="minorHAnsi" w:cstheme="minorHAnsi"/>
          <w:color w:val="000000" w:themeColor="text1"/>
          <w:sz w:val="20"/>
          <w:szCs w:val="20"/>
        </w:rPr>
        <w:t>At a minimum, erosion control is required on all disturbed areas prior to a 50% probability of precipitation</w:t>
      </w:r>
      <w:r w:rsidRPr="00BE3900">
        <w:rPr>
          <w:rFonts w:asciiTheme="minorHAnsi" w:hAnsiTheme="minorHAnsi" w:cstheme="minorHAnsi"/>
          <w:color w:val="000000" w:themeColor="text1"/>
          <w:sz w:val="20"/>
          <w:szCs w:val="20"/>
        </w:rPr>
        <w:t>.</w:t>
      </w:r>
      <w:r w:rsidR="003356FB">
        <w:rPr>
          <w:rFonts w:asciiTheme="minorHAnsi" w:hAnsiTheme="minorHAnsi" w:cstheme="minorHAnsi"/>
          <w:color w:val="000000" w:themeColor="text1"/>
          <w:sz w:val="20"/>
          <w:szCs w:val="20"/>
        </w:rPr>
        <w:t xml:space="preserve"> Projects that are subject to an enhanced WTAP trigger are required to stabilize disturbed areas at a lower probabilit</w:t>
      </w:r>
      <w:r w:rsidR="00404BAC">
        <w:rPr>
          <w:rFonts w:asciiTheme="minorHAnsi" w:hAnsiTheme="minorHAnsi" w:cstheme="minorHAnsi"/>
          <w:color w:val="000000" w:themeColor="text1"/>
          <w:sz w:val="20"/>
          <w:szCs w:val="20"/>
        </w:rPr>
        <w:t>y of precipitation</w:t>
      </w:r>
      <w:r w:rsidR="003356FB">
        <w:rPr>
          <w:rFonts w:asciiTheme="minorHAnsi" w:hAnsiTheme="minorHAnsi" w:cstheme="minorHAnsi"/>
          <w:color w:val="000000" w:themeColor="text1"/>
          <w:sz w:val="20"/>
          <w:szCs w:val="20"/>
        </w:rPr>
        <w:t xml:space="preserve">. </w:t>
      </w:r>
    </w:p>
    <w:p w14:paraId="68316A04" w14:textId="4239AB92" w:rsidR="00CB285B" w:rsidRDefault="00CB285B" w:rsidP="00E444C9">
      <w:pPr>
        <w:pStyle w:val="BodyText"/>
        <w:rPr>
          <w:rFonts w:asciiTheme="minorHAnsi" w:hAnsiTheme="minorHAnsi" w:cstheme="minorHAnsi"/>
          <w:color w:val="000000" w:themeColor="text1"/>
          <w:sz w:val="20"/>
          <w:szCs w:val="20"/>
        </w:rPr>
      </w:pPr>
      <w:bookmarkStart w:id="54" w:name="_Hlk525990205"/>
      <w:r w:rsidRPr="00CB285B">
        <w:rPr>
          <w:rFonts w:asciiTheme="minorHAnsi" w:hAnsiTheme="minorHAnsi" w:cstheme="minorHAnsi"/>
          <w:color w:val="000000" w:themeColor="text1"/>
          <w:sz w:val="20"/>
          <w:szCs w:val="20"/>
        </w:rPr>
        <w:t xml:space="preserve">All stockpiles must be stabilized at the end of each day. In addition, all stockpiles must be bermed (i.e. perimeter controls) at the end of each day. Stockpiles in the right-of-way must be stabilized with an erosion control product and bermed (i.e. perimeter control) at the end of each day. All stockpiles must be stabilized with an erosion control product and bermed (i.e. perimeter control) prior to rain. Projects that are subject to an enhanced WTAP trigger are required to stabilize and berm all stockpiles at a lower probability of precipitation. For stockpiles where </w:t>
      </w:r>
      <w:proofErr w:type="gramStart"/>
      <w:r w:rsidRPr="00CB285B">
        <w:rPr>
          <w:rFonts w:asciiTheme="minorHAnsi" w:hAnsiTheme="minorHAnsi" w:cstheme="minorHAnsi"/>
          <w:color w:val="000000" w:themeColor="text1"/>
          <w:sz w:val="20"/>
          <w:szCs w:val="20"/>
        </w:rPr>
        <w:t>only</w:t>
      </w:r>
      <w:proofErr w:type="gramEnd"/>
      <w:r w:rsidRPr="00CB285B">
        <w:rPr>
          <w:rFonts w:asciiTheme="minorHAnsi" w:hAnsiTheme="minorHAnsi" w:cstheme="minorHAnsi"/>
          <w:color w:val="000000" w:themeColor="text1"/>
          <w:sz w:val="20"/>
          <w:szCs w:val="20"/>
        </w:rPr>
        <w:t xml:space="preserve"> a portion (or “face”) is actively being used, the remaining inactive portion (or faces) must be designated on the site map and stabilized with an erosion control product and bermed at all times. Active faces must be bermed (i.e. perimeter control) and stabilized at the end of each day.</w:t>
      </w:r>
    </w:p>
    <w:bookmarkEnd w:id="54"/>
    <w:p w14:paraId="7CF5CB8E" w14:textId="73671DB2" w:rsidR="00E444C9" w:rsidRDefault="00451C20" w:rsidP="00E444C9">
      <w:pPr>
        <w:pStyle w:val="BodyText"/>
        <w:rPr>
          <w:rFonts w:asciiTheme="minorHAnsi" w:hAnsiTheme="minorHAnsi" w:cstheme="minorHAnsi"/>
          <w:color w:val="000000" w:themeColor="text1"/>
          <w:sz w:val="20"/>
          <w:szCs w:val="20"/>
        </w:rPr>
      </w:pPr>
      <w:r w:rsidRPr="00BE3419">
        <w:rPr>
          <w:rFonts w:asciiTheme="minorHAnsi" w:hAnsiTheme="minorHAnsi" w:cstheme="minorHAnsi"/>
          <w:color w:val="000000" w:themeColor="text1"/>
          <w:sz w:val="20"/>
          <w:szCs w:val="20"/>
        </w:rPr>
        <w:t>Construction support areas</w:t>
      </w:r>
      <w:r w:rsidRPr="00BB2677">
        <w:rPr>
          <w:rFonts w:asciiTheme="minorHAnsi" w:hAnsiTheme="minorHAnsi" w:cstheme="minorHAnsi"/>
          <w:color w:val="000000" w:themeColor="text1"/>
          <w:sz w:val="20"/>
          <w:szCs w:val="20"/>
        </w:rPr>
        <w:t xml:space="preserve"> (e.g., parking, staging, material </w:t>
      </w:r>
      <w:r w:rsidR="008E54F3">
        <w:rPr>
          <w:rFonts w:asciiTheme="minorHAnsi" w:hAnsiTheme="minorHAnsi" w:cstheme="minorHAnsi"/>
          <w:color w:val="000000" w:themeColor="text1"/>
          <w:sz w:val="20"/>
          <w:szCs w:val="20"/>
        </w:rPr>
        <w:t>storage, fabrication areas</w:t>
      </w:r>
      <w:r w:rsidRPr="00BB2677">
        <w:rPr>
          <w:rFonts w:asciiTheme="minorHAnsi" w:hAnsiTheme="minorHAnsi" w:cstheme="minorHAnsi"/>
          <w:color w:val="000000" w:themeColor="text1"/>
          <w:sz w:val="20"/>
          <w:szCs w:val="20"/>
        </w:rPr>
        <w:t>) must be stabilized. Due to the nature of activities in these areas, periodic reapplication of temporary stabilization measures or redressing of gravel stabilization is required.</w:t>
      </w:r>
    </w:p>
    <w:p w14:paraId="7C8EF806" w14:textId="063112B2" w:rsidR="00E444C9" w:rsidRDefault="00E444C9" w:rsidP="00E444C9">
      <w:pPr>
        <w:pStyle w:val="BodyText"/>
        <w:rPr>
          <w:rFonts w:asciiTheme="minorHAnsi" w:hAnsiTheme="minorHAnsi" w:cstheme="minorHAnsi"/>
          <w:color w:val="000000" w:themeColor="text1"/>
          <w:sz w:val="20"/>
          <w:szCs w:val="20"/>
        </w:rPr>
      </w:pPr>
      <w:r w:rsidRPr="00BE3900">
        <w:rPr>
          <w:rFonts w:asciiTheme="minorHAnsi" w:hAnsiTheme="minorHAnsi" w:cstheme="minorHAnsi"/>
          <w:color w:val="000000" w:themeColor="text1"/>
          <w:sz w:val="20"/>
          <w:szCs w:val="20"/>
        </w:rPr>
        <w:t xml:space="preserve">Scheduling/phasing </w:t>
      </w:r>
      <w:r w:rsidR="00344AEE">
        <w:rPr>
          <w:rFonts w:asciiTheme="minorHAnsi" w:hAnsiTheme="minorHAnsi" w:cstheme="minorHAnsi"/>
          <w:color w:val="000000" w:themeColor="text1"/>
          <w:sz w:val="20"/>
          <w:szCs w:val="20"/>
        </w:rPr>
        <w:t xml:space="preserve">of </w:t>
      </w:r>
      <w:r w:rsidRPr="00BE3900">
        <w:rPr>
          <w:rFonts w:asciiTheme="minorHAnsi" w:hAnsiTheme="minorHAnsi" w:cstheme="minorHAnsi"/>
          <w:color w:val="000000" w:themeColor="text1"/>
          <w:sz w:val="20"/>
          <w:szCs w:val="20"/>
        </w:rPr>
        <w:t>construction</w:t>
      </w:r>
      <w:r w:rsidR="00344AEE">
        <w:rPr>
          <w:rFonts w:asciiTheme="minorHAnsi" w:hAnsiTheme="minorHAnsi" w:cstheme="minorHAnsi"/>
          <w:color w:val="000000" w:themeColor="text1"/>
          <w:sz w:val="20"/>
          <w:szCs w:val="20"/>
        </w:rPr>
        <w:t xml:space="preserve"> activities</w:t>
      </w:r>
      <w:r w:rsidRPr="00BE3900">
        <w:rPr>
          <w:rFonts w:asciiTheme="minorHAnsi" w:hAnsiTheme="minorHAnsi" w:cstheme="minorHAnsi"/>
          <w:color w:val="000000" w:themeColor="text1"/>
          <w:sz w:val="20"/>
          <w:szCs w:val="20"/>
        </w:rPr>
        <w:t xml:space="preserve"> is required on all sites to minimize soil exposure and soil disturbance.  </w:t>
      </w:r>
      <w:r w:rsidRPr="00DE745D">
        <w:rPr>
          <w:rFonts w:asciiTheme="minorHAnsi" w:hAnsiTheme="minorHAnsi" w:cstheme="minorHAnsi"/>
          <w:color w:val="000000" w:themeColor="text1"/>
          <w:sz w:val="20"/>
          <w:szCs w:val="20"/>
        </w:rPr>
        <w:t>When planning grading activities</w:t>
      </w:r>
      <w:r w:rsidRPr="00BE3900">
        <w:rPr>
          <w:rFonts w:asciiTheme="minorHAnsi" w:hAnsiTheme="minorHAnsi" w:cstheme="minorHAnsi"/>
          <w:bCs/>
          <w:color w:val="000000" w:themeColor="text1"/>
          <w:sz w:val="20"/>
          <w:szCs w:val="20"/>
        </w:rPr>
        <w:t>, minimize slope length and gradient to the greatest extent possible to avoid erosion and to promote vegetation establishment.  Ensure slopes are set back from the property boundary whenever possible</w:t>
      </w:r>
      <w:r w:rsidRPr="008D25F4">
        <w:rPr>
          <w:rFonts w:asciiTheme="minorHAnsi" w:hAnsiTheme="minorHAnsi" w:cstheme="minorHAnsi"/>
          <w:bCs/>
          <w:color w:val="000000" w:themeColor="text1"/>
          <w:sz w:val="20"/>
          <w:szCs w:val="20"/>
        </w:rPr>
        <w:t xml:space="preserve">.  </w:t>
      </w:r>
    </w:p>
    <w:p w14:paraId="4F9FE435" w14:textId="71B540D2" w:rsidR="00451C20" w:rsidRPr="00BE3900" w:rsidRDefault="00451C20" w:rsidP="00E444C9">
      <w:pPr>
        <w:pStyle w:val="BodyText"/>
        <w:rPr>
          <w:rFonts w:asciiTheme="minorHAnsi" w:hAnsiTheme="minorHAnsi" w:cstheme="minorHAnsi"/>
          <w:color w:val="000000" w:themeColor="text1"/>
          <w:sz w:val="20"/>
          <w:szCs w:val="20"/>
        </w:rPr>
      </w:pPr>
      <w:r w:rsidRPr="00BE3419">
        <w:rPr>
          <w:rFonts w:asciiTheme="minorHAnsi" w:hAnsiTheme="minorHAnsi" w:cstheme="minorHAnsi"/>
          <w:color w:val="000000" w:themeColor="text1"/>
          <w:sz w:val="20"/>
          <w:szCs w:val="20"/>
        </w:rPr>
        <w:t>Prior to a rain event,</w:t>
      </w:r>
      <w:r>
        <w:rPr>
          <w:rFonts w:asciiTheme="minorHAnsi" w:hAnsiTheme="minorHAnsi" w:cstheme="minorHAnsi"/>
          <w:color w:val="000000" w:themeColor="text1"/>
          <w:sz w:val="20"/>
          <w:szCs w:val="20"/>
        </w:rPr>
        <w:t xml:space="preserve"> active and inactive areas of construction</w:t>
      </w:r>
      <w:r w:rsidR="00F81D8F">
        <w:rPr>
          <w:rFonts w:asciiTheme="minorHAnsi" w:hAnsiTheme="minorHAnsi" w:cstheme="minorHAnsi"/>
          <w:color w:val="000000" w:themeColor="text1"/>
          <w:sz w:val="20"/>
          <w:szCs w:val="20"/>
        </w:rPr>
        <w:t>, including construction support areas,</w:t>
      </w:r>
      <w:r>
        <w:rPr>
          <w:rFonts w:asciiTheme="minorHAnsi" w:hAnsiTheme="minorHAnsi" w:cstheme="minorHAnsi"/>
          <w:color w:val="000000" w:themeColor="text1"/>
          <w:sz w:val="20"/>
          <w:szCs w:val="20"/>
        </w:rPr>
        <w:t xml:space="preserve"> are required to be stabilized</w:t>
      </w:r>
      <w:r w:rsidR="006933D3">
        <w:rPr>
          <w:rFonts w:asciiTheme="minorHAnsi" w:hAnsiTheme="minorHAnsi" w:cstheme="minorHAnsi"/>
          <w:color w:val="000000" w:themeColor="text1"/>
          <w:sz w:val="20"/>
          <w:szCs w:val="20"/>
        </w:rPr>
        <w:t xml:space="preserve"> in accordance with WTAP requirements in </w:t>
      </w:r>
      <w:r w:rsidR="006933D3" w:rsidRPr="00CA2177">
        <w:rPr>
          <w:rFonts w:asciiTheme="minorHAnsi" w:hAnsiTheme="minorHAnsi" w:cstheme="minorHAnsi"/>
          <w:b/>
          <w:color w:val="000000" w:themeColor="text1"/>
          <w:sz w:val="20"/>
          <w:szCs w:val="20"/>
        </w:rPr>
        <w:t xml:space="preserve">Section </w:t>
      </w:r>
      <w:r w:rsidR="00F65C7A" w:rsidRPr="00CA2177">
        <w:rPr>
          <w:rFonts w:asciiTheme="minorHAnsi" w:hAnsiTheme="minorHAnsi" w:cstheme="minorHAnsi"/>
          <w:b/>
          <w:color w:val="000000" w:themeColor="text1"/>
          <w:sz w:val="20"/>
          <w:szCs w:val="20"/>
        </w:rPr>
        <w:t>4.3</w:t>
      </w:r>
      <w:r>
        <w:rPr>
          <w:rFonts w:asciiTheme="minorHAnsi" w:hAnsiTheme="minorHAnsi" w:cstheme="minorHAnsi"/>
          <w:color w:val="000000" w:themeColor="text1"/>
          <w:sz w:val="20"/>
          <w:szCs w:val="20"/>
        </w:rPr>
        <w:t>.</w:t>
      </w:r>
      <w:r w:rsidR="00344AEE">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 </w:t>
      </w:r>
    </w:p>
    <w:p w14:paraId="13CDFEAF" w14:textId="5184A010" w:rsidR="00E444C9" w:rsidRPr="00BE3900" w:rsidRDefault="00E444C9" w:rsidP="00E444C9">
      <w:pPr>
        <w:pStyle w:val="BodyText"/>
        <w:rPr>
          <w:rFonts w:asciiTheme="minorHAnsi" w:hAnsiTheme="minorHAnsi" w:cstheme="minorHAnsi"/>
          <w:i/>
          <w:color w:val="FF0000"/>
          <w:sz w:val="20"/>
          <w:szCs w:val="20"/>
        </w:rPr>
      </w:pPr>
      <w:r w:rsidRPr="00BE3900">
        <w:rPr>
          <w:rFonts w:asciiTheme="minorHAnsi" w:hAnsiTheme="minorHAnsi" w:cstheme="minorHAnsi"/>
          <w:i/>
          <w:color w:val="FF0000"/>
          <w:sz w:val="20"/>
          <w:szCs w:val="20"/>
        </w:rPr>
        <w:t xml:space="preserve">[Select from the general erosion control BMPs from Table </w:t>
      </w:r>
      <w:r w:rsidR="001F2839">
        <w:rPr>
          <w:rFonts w:asciiTheme="minorHAnsi" w:hAnsiTheme="minorHAnsi" w:cstheme="minorHAnsi"/>
          <w:i/>
          <w:color w:val="FF0000"/>
          <w:sz w:val="20"/>
          <w:szCs w:val="20"/>
        </w:rPr>
        <w:t>13</w:t>
      </w:r>
      <w:r w:rsidRPr="00BE3900">
        <w:rPr>
          <w:rFonts w:asciiTheme="minorHAnsi" w:hAnsiTheme="minorHAnsi" w:cstheme="minorHAnsi"/>
          <w:i/>
          <w:color w:val="FF0000"/>
          <w:sz w:val="20"/>
          <w:szCs w:val="20"/>
        </w:rPr>
        <w:t>].</w:t>
      </w:r>
    </w:p>
    <w:p w14:paraId="102F590F" w14:textId="77777777" w:rsidR="008E54F3" w:rsidRPr="008E54F3" w:rsidRDefault="008E54F3" w:rsidP="008E54F3">
      <w:bookmarkStart w:id="55" w:name="_Toc439887084"/>
    </w:p>
    <w:p w14:paraId="38B297AC" w14:textId="77777777" w:rsidR="00CB285B" w:rsidRDefault="00CB285B">
      <w:pPr>
        <w:spacing w:after="160" w:line="259" w:lineRule="auto"/>
        <w:jc w:val="left"/>
        <w:rPr>
          <w:rFonts w:asciiTheme="minorHAnsi" w:eastAsiaTheme="majorEastAsia" w:hAnsiTheme="minorHAnsi" w:cstheme="minorHAnsi"/>
          <w:b/>
          <w:bCs/>
          <w:color w:val="000000" w:themeColor="text1"/>
          <w:sz w:val="20"/>
          <w:szCs w:val="20"/>
        </w:rPr>
      </w:pPr>
      <w:bookmarkStart w:id="56" w:name="_Toc516395403"/>
      <w:r>
        <w:rPr>
          <w:rFonts w:asciiTheme="minorHAnsi" w:hAnsiTheme="minorHAnsi" w:cstheme="minorHAnsi"/>
          <w:color w:val="000000" w:themeColor="text1"/>
          <w:sz w:val="20"/>
          <w:szCs w:val="20"/>
        </w:rPr>
        <w:br w:type="page"/>
      </w:r>
    </w:p>
    <w:p w14:paraId="60B046D4" w14:textId="55EB2335" w:rsidR="00E444C9" w:rsidRPr="009D37CD" w:rsidRDefault="00E444C9" w:rsidP="009D37CD">
      <w:pPr>
        <w:pStyle w:val="Caption"/>
        <w:rPr>
          <w:rFonts w:asciiTheme="minorHAnsi" w:hAnsiTheme="minorHAnsi" w:cstheme="minorHAnsi"/>
          <w:color w:val="000000" w:themeColor="text1"/>
          <w:sz w:val="20"/>
          <w:szCs w:val="20"/>
        </w:rPr>
      </w:pPr>
      <w:r w:rsidRPr="00BE3900">
        <w:rPr>
          <w:rFonts w:asciiTheme="minorHAnsi" w:hAnsiTheme="minorHAnsi" w:cstheme="minorHAnsi"/>
          <w:color w:val="000000" w:themeColor="text1"/>
          <w:sz w:val="20"/>
          <w:szCs w:val="20"/>
        </w:rPr>
        <w:lastRenderedPageBreak/>
        <w:t xml:space="preserve">Table </w:t>
      </w:r>
      <w:r w:rsidR="001F2839">
        <w:rPr>
          <w:rFonts w:asciiTheme="minorHAnsi" w:hAnsiTheme="minorHAnsi" w:cstheme="minorHAnsi"/>
          <w:color w:val="000000" w:themeColor="text1"/>
          <w:sz w:val="20"/>
          <w:szCs w:val="20"/>
        </w:rPr>
        <w:t>13</w:t>
      </w:r>
      <w:r w:rsidR="00BE3900">
        <w:rPr>
          <w:rFonts w:asciiTheme="minorHAnsi" w:hAnsiTheme="minorHAnsi" w:cstheme="minorHAnsi"/>
          <w:color w:val="000000" w:themeColor="text1"/>
          <w:sz w:val="20"/>
          <w:szCs w:val="20"/>
        </w:rPr>
        <w:t>.</w:t>
      </w:r>
      <w:r w:rsidRPr="00BE3900">
        <w:rPr>
          <w:rFonts w:asciiTheme="minorHAnsi" w:hAnsiTheme="minorHAnsi" w:cstheme="minorHAnsi"/>
          <w:color w:val="000000" w:themeColor="text1"/>
          <w:sz w:val="20"/>
          <w:szCs w:val="20"/>
        </w:rPr>
        <w:t xml:space="preserve"> General Erosion Control BMPs</w:t>
      </w:r>
      <w:bookmarkEnd w:id="55"/>
      <w:bookmarkEnd w:id="56"/>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840"/>
        <w:gridCol w:w="939"/>
        <w:gridCol w:w="1065"/>
        <w:gridCol w:w="1611"/>
      </w:tblGrid>
      <w:tr w:rsidR="00E444C9" w:rsidRPr="00AC0C4C" w14:paraId="6AB650B9" w14:textId="77777777" w:rsidTr="00CB4A9A">
        <w:trPr>
          <w:trHeight w:val="350"/>
          <w:jc w:val="center"/>
        </w:trPr>
        <w:tc>
          <w:tcPr>
            <w:tcW w:w="5840" w:type="dxa"/>
            <w:vMerge w:val="restart"/>
            <w:shd w:val="clear" w:color="auto" w:fill="00C7B2" w:themeFill="accent2"/>
            <w:vAlign w:val="bottom"/>
            <w:hideMark/>
          </w:tcPr>
          <w:p w14:paraId="659A2940" w14:textId="77777777" w:rsidR="00E444C9" w:rsidRPr="00BE3900" w:rsidRDefault="00E444C9" w:rsidP="004B76DF">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Best Management Practices</w:t>
            </w:r>
          </w:p>
        </w:tc>
        <w:tc>
          <w:tcPr>
            <w:tcW w:w="2004" w:type="dxa"/>
            <w:gridSpan w:val="2"/>
            <w:shd w:val="clear" w:color="auto" w:fill="00C7B2" w:themeFill="accent2"/>
            <w:vAlign w:val="bottom"/>
            <w:hideMark/>
          </w:tcPr>
          <w:p w14:paraId="662D6E37" w14:textId="77777777" w:rsidR="00E444C9" w:rsidRPr="00BE3900" w:rsidRDefault="00E444C9" w:rsidP="004B76DF">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References</w:t>
            </w:r>
          </w:p>
        </w:tc>
        <w:tc>
          <w:tcPr>
            <w:tcW w:w="1611" w:type="dxa"/>
            <w:vMerge w:val="restart"/>
            <w:shd w:val="clear" w:color="auto" w:fill="00C7B2" w:themeFill="accent2"/>
            <w:vAlign w:val="bottom"/>
            <w:hideMark/>
          </w:tcPr>
          <w:p w14:paraId="77EA1862" w14:textId="77777777" w:rsidR="00E444C9" w:rsidRPr="00BE3900" w:rsidRDefault="00E444C9" w:rsidP="004B76DF">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 xml:space="preserve">Check at least one BMP </w:t>
            </w:r>
          </w:p>
        </w:tc>
      </w:tr>
      <w:tr w:rsidR="00E444C9" w:rsidRPr="00AC0C4C" w14:paraId="409E82AF" w14:textId="77777777" w:rsidTr="00CB4A9A">
        <w:trPr>
          <w:trHeight w:val="405"/>
          <w:jc w:val="center"/>
        </w:trPr>
        <w:tc>
          <w:tcPr>
            <w:tcW w:w="5840" w:type="dxa"/>
            <w:vMerge/>
            <w:shd w:val="clear" w:color="auto" w:fill="FFFFFF" w:themeFill="background1"/>
            <w:vAlign w:val="center"/>
            <w:hideMark/>
          </w:tcPr>
          <w:p w14:paraId="6F43C36A" w14:textId="77777777" w:rsidR="00E444C9" w:rsidRPr="00AC0C4C" w:rsidRDefault="00E444C9" w:rsidP="004B76DF">
            <w:pPr>
              <w:rPr>
                <w:rFonts w:ascii="Arial" w:hAnsi="Arial" w:cs="Arial"/>
                <w:b/>
                <w:bCs/>
                <w:color w:val="000000" w:themeColor="text1"/>
                <w:sz w:val="20"/>
                <w:szCs w:val="20"/>
              </w:rPr>
            </w:pPr>
          </w:p>
        </w:tc>
        <w:tc>
          <w:tcPr>
            <w:tcW w:w="939" w:type="dxa"/>
            <w:shd w:val="clear" w:color="auto" w:fill="00C7B2" w:themeFill="accent2"/>
            <w:vAlign w:val="bottom"/>
            <w:hideMark/>
          </w:tcPr>
          <w:p w14:paraId="15AC9D2A" w14:textId="77777777" w:rsidR="00E444C9" w:rsidRPr="00BE3900" w:rsidRDefault="00E444C9" w:rsidP="004B76DF">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CASQA BMP</w:t>
            </w:r>
          </w:p>
        </w:tc>
        <w:tc>
          <w:tcPr>
            <w:tcW w:w="1065" w:type="dxa"/>
            <w:shd w:val="clear" w:color="auto" w:fill="00C7B2" w:themeFill="accent2"/>
            <w:vAlign w:val="bottom"/>
            <w:hideMark/>
          </w:tcPr>
          <w:p w14:paraId="1A161E37" w14:textId="77777777" w:rsidR="00E444C9" w:rsidRPr="00BE3900" w:rsidRDefault="00E444C9" w:rsidP="004B76DF">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Caltrans BMP</w:t>
            </w:r>
          </w:p>
        </w:tc>
        <w:tc>
          <w:tcPr>
            <w:tcW w:w="1611" w:type="dxa"/>
            <w:vMerge/>
            <w:shd w:val="clear" w:color="auto" w:fill="FFFFFF" w:themeFill="background1"/>
            <w:vAlign w:val="center"/>
            <w:hideMark/>
          </w:tcPr>
          <w:p w14:paraId="5D91E22B" w14:textId="77777777" w:rsidR="00E444C9" w:rsidRPr="00AC0C4C" w:rsidRDefault="00E444C9" w:rsidP="004B76DF">
            <w:pPr>
              <w:rPr>
                <w:rFonts w:ascii="Arial" w:hAnsi="Arial" w:cs="Arial"/>
                <w:b/>
                <w:bCs/>
                <w:color w:val="000000" w:themeColor="text1"/>
                <w:sz w:val="20"/>
                <w:szCs w:val="20"/>
              </w:rPr>
            </w:pPr>
          </w:p>
        </w:tc>
      </w:tr>
      <w:tr w:rsidR="00E444C9" w:rsidRPr="00AC0C4C" w14:paraId="3A8078C2" w14:textId="77777777" w:rsidTr="00CB4A9A">
        <w:trPr>
          <w:trHeight w:val="332"/>
          <w:jc w:val="center"/>
        </w:trPr>
        <w:tc>
          <w:tcPr>
            <w:tcW w:w="5840" w:type="dxa"/>
            <w:shd w:val="clear" w:color="auto" w:fill="FFFFFF" w:themeFill="background1"/>
            <w:hideMark/>
          </w:tcPr>
          <w:p w14:paraId="1C083F1B" w14:textId="01987552" w:rsidR="00E444C9" w:rsidRPr="00BE3900" w:rsidRDefault="00CB4A9A" w:rsidP="004B76DF">
            <w:pPr>
              <w:rPr>
                <w:rFonts w:ascii="Merriweather" w:hAnsi="Merriweather" w:cs="Arial"/>
                <w:bCs/>
                <w:i/>
                <w:color w:val="000000" w:themeColor="text1"/>
                <w:sz w:val="20"/>
                <w:szCs w:val="20"/>
              </w:rPr>
            </w:pPr>
            <w:r>
              <w:rPr>
                <w:rFonts w:ascii="Merriweather" w:hAnsi="Merriweather" w:cs="Arial"/>
                <w:b/>
                <w:bCs/>
                <w:color w:val="000000" w:themeColor="text1"/>
                <w:sz w:val="20"/>
                <w:szCs w:val="20"/>
              </w:rPr>
              <w:t>Planning and Scheduling</w:t>
            </w:r>
          </w:p>
        </w:tc>
        <w:tc>
          <w:tcPr>
            <w:tcW w:w="939" w:type="dxa"/>
            <w:shd w:val="clear" w:color="auto" w:fill="FFFFFF" w:themeFill="background1"/>
            <w:hideMark/>
          </w:tcPr>
          <w:p w14:paraId="0369A5E3" w14:textId="77777777" w:rsidR="00E444C9" w:rsidRPr="00BE3900" w:rsidRDefault="00E444C9" w:rsidP="004B76DF">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EC-1</w:t>
            </w:r>
          </w:p>
        </w:tc>
        <w:tc>
          <w:tcPr>
            <w:tcW w:w="1065" w:type="dxa"/>
            <w:shd w:val="clear" w:color="auto" w:fill="FFFFFF" w:themeFill="background1"/>
            <w:hideMark/>
          </w:tcPr>
          <w:p w14:paraId="070D95FD" w14:textId="77777777" w:rsidR="00E444C9" w:rsidRPr="00BE3900" w:rsidRDefault="00E444C9" w:rsidP="004B76DF">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SS-1</w:t>
            </w:r>
          </w:p>
        </w:tc>
        <w:tc>
          <w:tcPr>
            <w:tcW w:w="1611" w:type="dxa"/>
            <w:shd w:val="clear" w:color="auto" w:fill="FFFFFF" w:themeFill="background1"/>
            <w:hideMark/>
          </w:tcPr>
          <w:p w14:paraId="2F3FB7F2" w14:textId="77777777" w:rsidR="00E444C9" w:rsidRPr="00BE3900" w:rsidRDefault="00E444C9" w:rsidP="004B76DF">
            <w:pPr>
              <w:autoSpaceDE w:val="0"/>
              <w:autoSpaceDN w:val="0"/>
              <w:adjustRightInd w:val="0"/>
              <w:snapToGrid w:val="0"/>
              <w:jc w:val="center"/>
              <w:rPr>
                <w:rFonts w:ascii="Merriweather" w:hAnsi="Merriweather" w:cs="Arial"/>
                <w:color w:val="000000" w:themeColor="text1"/>
                <w:sz w:val="20"/>
                <w:szCs w:val="20"/>
              </w:rPr>
            </w:pPr>
          </w:p>
        </w:tc>
      </w:tr>
      <w:tr w:rsidR="00E444C9" w:rsidRPr="00AC0C4C" w14:paraId="1C154580" w14:textId="77777777" w:rsidTr="00CB4A9A">
        <w:trPr>
          <w:trHeight w:val="341"/>
          <w:jc w:val="center"/>
        </w:trPr>
        <w:tc>
          <w:tcPr>
            <w:tcW w:w="5840" w:type="dxa"/>
            <w:shd w:val="clear" w:color="auto" w:fill="FFFFFF" w:themeFill="background1"/>
          </w:tcPr>
          <w:p w14:paraId="453259D8" w14:textId="2FE9E582" w:rsidR="00E444C9" w:rsidRPr="00BE3900" w:rsidRDefault="00CB4A9A" w:rsidP="004B76DF">
            <w:pPr>
              <w:rPr>
                <w:rFonts w:ascii="Merriweather" w:hAnsi="Merriweather" w:cs="Arial"/>
                <w:b/>
                <w:bCs/>
                <w:color w:val="000000" w:themeColor="text1"/>
                <w:sz w:val="20"/>
                <w:szCs w:val="20"/>
              </w:rPr>
            </w:pPr>
            <w:r>
              <w:rPr>
                <w:rFonts w:ascii="Merriweather" w:hAnsi="Merriweather" w:cs="Arial"/>
                <w:b/>
                <w:bCs/>
                <w:color w:val="000000" w:themeColor="text1"/>
                <w:sz w:val="20"/>
                <w:szCs w:val="20"/>
              </w:rPr>
              <w:t>Stockpile Management</w:t>
            </w:r>
          </w:p>
        </w:tc>
        <w:tc>
          <w:tcPr>
            <w:tcW w:w="939" w:type="dxa"/>
            <w:shd w:val="clear" w:color="auto" w:fill="FFFFFF" w:themeFill="background1"/>
          </w:tcPr>
          <w:p w14:paraId="37AD813F" w14:textId="77777777" w:rsidR="00E444C9" w:rsidRPr="00BE3900" w:rsidRDefault="00E444C9" w:rsidP="004B76DF">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WM-3</w:t>
            </w:r>
          </w:p>
        </w:tc>
        <w:tc>
          <w:tcPr>
            <w:tcW w:w="1065" w:type="dxa"/>
            <w:shd w:val="clear" w:color="auto" w:fill="FFFFFF" w:themeFill="background1"/>
          </w:tcPr>
          <w:p w14:paraId="16441632" w14:textId="77777777" w:rsidR="00E444C9" w:rsidRPr="00BE3900" w:rsidRDefault="00E444C9" w:rsidP="004B76DF">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WM-3</w:t>
            </w:r>
          </w:p>
        </w:tc>
        <w:tc>
          <w:tcPr>
            <w:tcW w:w="1611" w:type="dxa"/>
            <w:shd w:val="clear" w:color="auto" w:fill="FFFFFF" w:themeFill="background1"/>
          </w:tcPr>
          <w:p w14:paraId="4D143A81" w14:textId="77777777" w:rsidR="00E444C9" w:rsidRPr="00BE3900" w:rsidRDefault="00E444C9" w:rsidP="004B76DF">
            <w:pPr>
              <w:jc w:val="center"/>
              <w:rPr>
                <w:rFonts w:ascii="Merriweather" w:hAnsi="Merriweather" w:cs="Arial"/>
                <w:color w:val="000000" w:themeColor="text1"/>
                <w:sz w:val="20"/>
                <w:szCs w:val="20"/>
              </w:rPr>
            </w:pPr>
          </w:p>
        </w:tc>
      </w:tr>
      <w:tr w:rsidR="00E444C9" w:rsidRPr="00AC0C4C" w14:paraId="6F2FB734" w14:textId="77777777" w:rsidTr="004B76DF">
        <w:trPr>
          <w:trHeight w:val="602"/>
          <w:jc w:val="center"/>
        </w:trPr>
        <w:tc>
          <w:tcPr>
            <w:tcW w:w="9455" w:type="dxa"/>
            <w:gridSpan w:val="4"/>
            <w:shd w:val="clear" w:color="auto" w:fill="FFFFFF" w:themeFill="background1"/>
          </w:tcPr>
          <w:p w14:paraId="771802C8" w14:textId="4523AD7A" w:rsidR="00E444C9" w:rsidRPr="00BE3900" w:rsidRDefault="00E444C9" w:rsidP="008A45F9">
            <w:pPr>
              <w:rPr>
                <w:rFonts w:ascii="Merriweather" w:hAnsi="Merriweather" w:cs="Arial"/>
                <w:color w:val="FF0000"/>
                <w:sz w:val="20"/>
                <w:szCs w:val="20"/>
              </w:rPr>
            </w:pPr>
            <w:r w:rsidRPr="00BE3900">
              <w:rPr>
                <w:rFonts w:ascii="Merriweather" w:hAnsi="Merriweather" w:cs="Arial"/>
                <w:color w:val="FF0000"/>
                <w:sz w:val="20"/>
                <w:szCs w:val="20"/>
              </w:rPr>
              <w:t xml:space="preserve">If no BMPs were selected, </w:t>
            </w:r>
            <w:r w:rsidR="008A45F9">
              <w:rPr>
                <w:rFonts w:ascii="Merriweather" w:hAnsi="Merriweather" w:cs="Arial"/>
                <w:color w:val="FF0000"/>
                <w:sz w:val="20"/>
                <w:szCs w:val="20"/>
              </w:rPr>
              <w:t>provide explanation</w:t>
            </w:r>
            <w:r w:rsidRPr="00BE3900">
              <w:rPr>
                <w:rFonts w:ascii="Merriweather" w:hAnsi="Merriweather" w:cs="Arial"/>
                <w:color w:val="FF0000"/>
                <w:sz w:val="20"/>
                <w:szCs w:val="20"/>
              </w:rPr>
              <w:t>:</w:t>
            </w:r>
            <w:r w:rsidRPr="00BE3900">
              <w:rPr>
                <w:rFonts w:ascii="Merriweather" w:hAnsi="Merriweather" w:cs="Arial"/>
                <w:b/>
                <w:color w:val="000000" w:themeColor="text1"/>
                <w:sz w:val="20"/>
                <w:szCs w:val="20"/>
              </w:rPr>
              <w:t xml:space="preserve"> </w:t>
            </w:r>
          </w:p>
        </w:tc>
      </w:tr>
      <w:tr w:rsidR="00E444C9" w:rsidRPr="00AC0C4C" w14:paraId="2EBF0F6C" w14:textId="77777777" w:rsidTr="004B76DF">
        <w:trPr>
          <w:trHeight w:val="728"/>
          <w:jc w:val="center"/>
        </w:trPr>
        <w:tc>
          <w:tcPr>
            <w:tcW w:w="9455" w:type="dxa"/>
            <w:gridSpan w:val="4"/>
            <w:shd w:val="clear" w:color="auto" w:fill="FFFFFF" w:themeFill="background1"/>
          </w:tcPr>
          <w:p w14:paraId="14942C2C" w14:textId="77777777" w:rsidR="00E444C9" w:rsidRPr="00BE3900" w:rsidRDefault="00E444C9" w:rsidP="004B76DF">
            <w:pPr>
              <w:rPr>
                <w:rFonts w:ascii="Merriweather" w:hAnsi="Merriweather" w:cs="Arial"/>
                <w:color w:val="FF0000"/>
                <w:sz w:val="20"/>
                <w:szCs w:val="20"/>
              </w:rPr>
            </w:pPr>
            <w:r w:rsidRPr="00BE3900">
              <w:rPr>
                <w:rFonts w:ascii="Merriweather" w:hAnsi="Merriweather" w:cs="Arial"/>
                <w:color w:val="FF0000"/>
                <w:sz w:val="20"/>
                <w:szCs w:val="20"/>
              </w:rPr>
              <w:t>Describe any additional erosion control BMPs to be implemented:</w:t>
            </w:r>
            <w:r w:rsidRPr="00BE3900">
              <w:rPr>
                <w:rFonts w:ascii="Merriweather" w:hAnsi="Merriweather" w:cs="Arial"/>
                <w:b/>
                <w:color w:val="000000" w:themeColor="text1"/>
                <w:sz w:val="20"/>
                <w:szCs w:val="20"/>
              </w:rPr>
              <w:t xml:space="preserve"> </w:t>
            </w:r>
          </w:p>
          <w:p w14:paraId="136F4537" w14:textId="77777777" w:rsidR="00E444C9" w:rsidRPr="00BE3900" w:rsidRDefault="00E444C9" w:rsidP="004B76DF">
            <w:pPr>
              <w:rPr>
                <w:rFonts w:ascii="Merriweather" w:hAnsi="Merriweather" w:cs="Arial"/>
                <w:color w:val="FF0000"/>
                <w:sz w:val="20"/>
                <w:szCs w:val="20"/>
              </w:rPr>
            </w:pPr>
          </w:p>
        </w:tc>
      </w:tr>
      <w:tr w:rsidR="00E444C9" w:rsidRPr="00AC0C4C" w14:paraId="327E6AD3" w14:textId="77777777" w:rsidTr="004B76DF">
        <w:trPr>
          <w:trHeight w:val="755"/>
          <w:jc w:val="center"/>
        </w:trPr>
        <w:tc>
          <w:tcPr>
            <w:tcW w:w="9455" w:type="dxa"/>
            <w:gridSpan w:val="4"/>
            <w:shd w:val="clear" w:color="auto" w:fill="FFFFFF" w:themeFill="background1"/>
          </w:tcPr>
          <w:p w14:paraId="72BF5DCD" w14:textId="211E82D9" w:rsidR="00E444C9" w:rsidRPr="00BE3900" w:rsidRDefault="00E444C9" w:rsidP="00F81D8F">
            <w:pPr>
              <w:rPr>
                <w:rFonts w:ascii="Merriweather" w:hAnsi="Merriweather" w:cs="Arial"/>
                <w:color w:val="FF0000"/>
                <w:sz w:val="20"/>
                <w:szCs w:val="20"/>
              </w:rPr>
            </w:pPr>
            <w:r w:rsidRPr="00BE3900">
              <w:rPr>
                <w:rFonts w:ascii="Merriweather" w:hAnsi="Merriweather" w:cs="Arial"/>
                <w:color w:val="FF0000"/>
                <w:sz w:val="20"/>
                <w:szCs w:val="20"/>
              </w:rPr>
              <w:t>Describe where erosion control BMPs will be implemented/installed:</w:t>
            </w:r>
            <w:r w:rsidRPr="00BE3900">
              <w:rPr>
                <w:rFonts w:ascii="Merriweather" w:hAnsi="Merriweather" w:cs="Arial"/>
                <w:b/>
                <w:color w:val="000000" w:themeColor="text1"/>
                <w:sz w:val="20"/>
                <w:szCs w:val="20"/>
              </w:rPr>
              <w:t xml:space="preserve"> </w:t>
            </w:r>
          </w:p>
        </w:tc>
      </w:tr>
    </w:tbl>
    <w:p w14:paraId="36D4E31D" w14:textId="46D6C951" w:rsidR="00E444C9" w:rsidRPr="00A91F1F" w:rsidRDefault="008C4017" w:rsidP="00A91F1F">
      <w:pPr>
        <w:pStyle w:val="Heading2"/>
        <w:numPr>
          <w:ilvl w:val="0"/>
          <w:numId w:val="0"/>
        </w:numPr>
        <w:ind w:left="1080" w:hanging="720"/>
        <w:rPr>
          <w:rFonts w:asciiTheme="majorHAnsi" w:hAnsiTheme="majorHAnsi"/>
          <w:b w:val="0"/>
          <w:color w:val="auto"/>
          <w:sz w:val="24"/>
          <w:szCs w:val="24"/>
        </w:rPr>
      </w:pPr>
      <w:bookmarkStart w:id="57" w:name="_Toc516398869"/>
      <w:r>
        <w:rPr>
          <w:rFonts w:asciiTheme="majorHAnsi" w:hAnsiTheme="majorHAnsi"/>
          <w:b w:val="0"/>
          <w:color w:val="auto"/>
          <w:sz w:val="24"/>
          <w:szCs w:val="24"/>
        </w:rPr>
        <w:t>3</w:t>
      </w:r>
      <w:r w:rsidR="00E444C9" w:rsidRPr="00A91F1F">
        <w:rPr>
          <w:rFonts w:asciiTheme="majorHAnsi" w:hAnsiTheme="majorHAnsi"/>
          <w:b w:val="0"/>
          <w:color w:val="auto"/>
          <w:sz w:val="24"/>
          <w:szCs w:val="24"/>
        </w:rPr>
        <w:t>.</w:t>
      </w:r>
      <w:r>
        <w:rPr>
          <w:rFonts w:asciiTheme="majorHAnsi" w:hAnsiTheme="majorHAnsi"/>
          <w:b w:val="0"/>
          <w:color w:val="auto"/>
          <w:sz w:val="24"/>
          <w:szCs w:val="24"/>
        </w:rPr>
        <w:t>4</w:t>
      </w:r>
      <w:r w:rsidR="00E444C9" w:rsidRPr="00A91F1F">
        <w:rPr>
          <w:rFonts w:asciiTheme="majorHAnsi" w:hAnsiTheme="majorHAnsi"/>
          <w:b w:val="0"/>
          <w:color w:val="auto"/>
          <w:sz w:val="24"/>
          <w:szCs w:val="24"/>
        </w:rPr>
        <w:t xml:space="preserve">.1 </w:t>
      </w:r>
      <w:r w:rsidR="00F81D8F">
        <w:rPr>
          <w:rFonts w:asciiTheme="majorHAnsi" w:hAnsiTheme="majorHAnsi"/>
          <w:b w:val="0"/>
          <w:color w:val="auto"/>
          <w:sz w:val="24"/>
          <w:szCs w:val="24"/>
        </w:rPr>
        <w:t>Non-Vegetative</w:t>
      </w:r>
      <w:r w:rsidR="00F81D8F" w:rsidRPr="00A91F1F">
        <w:rPr>
          <w:rFonts w:asciiTheme="majorHAnsi" w:hAnsiTheme="majorHAnsi"/>
          <w:b w:val="0"/>
          <w:color w:val="auto"/>
          <w:sz w:val="24"/>
          <w:szCs w:val="24"/>
        </w:rPr>
        <w:t xml:space="preserve"> </w:t>
      </w:r>
      <w:r w:rsidR="00E444C9" w:rsidRPr="00A91F1F">
        <w:rPr>
          <w:rFonts w:asciiTheme="majorHAnsi" w:hAnsiTheme="majorHAnsi"/>
          <w:b w:val="0"/>
          <w:color w:val="auto"/>
          <w:sz w:val="24"/>
          <w:szCs w:val="24"/>
        </w:rPr>
        <w:t>Stabilization</w:t>
      </w:r>
      <w:bookmarkEnd w:id="57"/>
    </w:p>
    <w:p w14:paraId="2019ADCC" w14:textId="576F6FAA" w:rsidR="00E444C9" w:rsidRPr="00BE3900" w:rsidRDefault="00F81D8F" w:rsidP="00E444C9">
      <w:pPr>
        <w:pStyle w:val="BodyText"/>
        <w:rPr>
          <w:rFonts w:asciiTheme="minorHAnsi" w:hAnsiTheme="minorHAnsi" w:cstheme="minorHAnsi"/>
          <w:sz w:val="20"/>
          <w:szCs w:val="20"/>
        </w:rPr>
      </w:pPr>
      <w:r>
        <w:rPr>
          <w:rFonts w:asciiTheme="minorHAnsi" w:hAnsiTheme="minorHAnsi" w:cstheme="minorHAnsi"/>
          <w:sz w:val="20"/>
          <w:szCs w:val="20"/>
        </w:rPr>
        <w:t>Non-vegetative</w:t>
      </w:r>
      <w:r w:rsidRPr="00BE3900">
        <w:rPr>
          <w:rFonts w:asciiTheme="minorHAnsi" w:hAnsiTheme="minorHAnsi" w:cstheme="minorHAnsi"/>
          <w:sz w:val="20"/>
          <w:szCs w:val="20"/>
        </w:rPr>
        <w:t xml:space="preserve"> </w:t>
      </w:r>
      <w:r w:rsidR="00E444C9" w:rsidRPr="00BE3900">
        <w:rPr>
          <w:rFonts w:asciiTheme="minorHAnsi" w:hAnsiTheme="minorHAnsi" w:cstheme="minorHAnsi"/>
          <w:sz w:val="20"/>
          <w:szCs w:val="20"/>
        </w:rPr>
        <w:t xml:space="preserve">stabilization consists of materials other than vegetation used to temporarily or permanently stabilize exposed areas.  Materials used for </w:t>
      </w:r>
      <w:r>
        <w:rPr>
          <w:rFonts w:asciiTheme="minorHAnsi" w:hAnsiTheme="minorHAnsi" w:cstheme="minorHAnsi"/>
          <w:sz w:val="20"/>
          <w:szCs w:val="20"/>
        </w:rPr>
        <w:t>non-vegetative</w:t>
      </w:r>
      <w:r w:rsidRPr="00BE3900">
        <w:rPr>
          <w:rFonts w:asciiTheme="minorHAnsi" w:hAnsiTheme="minorHAnsi" w:cstheme="minorHAnsi"/>
          <w:sz w:val="20"/>
          <w:szCs w:val="20"/>
        </w:rPr>
        <w:t xml:space="preserve"> </w:t>
      </w:r>
      <w:r w:rsidR="00E444C9" w:rsidRPr="00BE3900">
        <w:rPr>
          <w:rFonts w:asciiTheme="minorHAnsi" w:hAnsiTheme="minorHAnsi" w:cstheme="minorHAnsi"/>
          <w:sz w:val="20"/>
          <w:szCs w:val="20"/>
        </w:rPr>
        <w:t xml:space="preserve">stabilization </w:t>
      </w:r>
      <w:r w:rsidR="00211890">
        <w:rPr>
          <w:rFonts w:asciiTheme="minorHAnsi" w:hAnsiTheme="minorHAnsi" w:cstheme="minorHAnsi"/>
          <w:sz w:val="20"/>
          <w:szCs w:val="20"/>
        </w:rPr>
        <w:t>must</w:t>
      </w:r>
      <w:r w:rsidR="00E444C9" w:rsidRPr="00BE3900">
        <w:rPr>
          <w:rFonts w:asciiTheme="minorHAnsi" w:hAnsiTheme="minorHAnsi" w:cstheme="minorHAnsi"/>
          <w:sz w:val="20"/>
          <w:szCs w:val="20"/>
        </w:rPr>
        <w:t xml:space="preserve"> be determined based on site conditions.  For example, geotextiles are generally installed where runoff is concentrated and are left in place long term.  Jute erosion control blankets, hydraulic mulch, and soil binders are usually installed as temporary BMPs.  Permanent </w:t>
      </w:r>
      <w:r>
        <w:rPr>
          <w:rFonts w:asciiTheme="minorHAnsi" w:hAnsiTheme="minorHAnsi" w:cstheme="minorHAnsi"/>
          <w:sz w:val="20"/>
          <w:szCs w:val="20"/>
        </w:rPr>
        <w:t>non-vegetative</w:t>
      </w:r>
      <w:r w:rsidRPr="00BE3900">
        <w:rPr>
          <w:rFonts w:asciiTheme="minorHAnsi" w:hAnsiTheme="minorHAnsi" w:cstheme="minorHAnsi"/>
          <w:sz w:val="20"/>
          <w:szCs w:val="20"/>
        </w:rPr>
        <w:t xml:space="preserve"> </w:t>
      </w:r>
      <w:r w:rsidR="00E444C9" w:rsidRPr="00BE3900">
        <w:rPr>
          <w:rFonts w:asciiTheme="minorHAnsi" w:hAnsiTheme="minorHAnsi" w:cstheme="minorHAnsi"/>
          <w:sz w:val="20"/>
          <w:szCs w:val="20"/>
        </w:rPr>
        <w:t xml:space="preserve">stabilization may be necessary where vegetation cannot </w:t>
      </w:r>
      <w:r w:rsidR="00DF193D">
        <w:rPr>
          <w:rFonts w:asciiTheme="minorHAnsi" w:hAnsiTheme="minorHAnsi" w:cstheme="minorHAnsi"/>
          <w:sz w:val="20"/>
          <w:szCs w:val="20"/>
        </w:rPr>
        <w:t xml:space="preserve">be </w:t>
      </w:r>
      <w:r w:rsidR="00E444C9" w:rsidRPr="00BE3900">
        <w:rPr>
          <w:rFonts w:asciiTheme="minorHAnsi" w:hAnsiTheme="minorHAnsi" w:cstheme="minorHAnsi"/>
          <w:sz w:val="20"/>
          <w:szCs w:val="20"/>
        </w:rPr>
        <w:t>establish</w:t>
      </w:r>
      <w:r w:rsidR="00DF193D">
        <w:rPr>
          <w:rFonts w:asciiTheme="minorHAnsi" w:hAnsiTheme="minorHAnsi" w:cstheme="minorHAnsi"/>
          <w:sz w:val="20"/>
          <w:szCs w:val="20"/>
        </w:rPr>
        <w:t>ed</w:t>
      </w:r>
      <w:r w:rsidR="00E444C9" w:rsidRPr="00BE3900">
        <w:rPr>
          <w:rFonts w:asciiTheme="minorHAnsi" w:hAnsiTheme="minorHAnsi" w:cstheme="minorHAnsi"/>
          <w:sz w:val="20"/>
          <w:szCs w:val="20"/>
        </w:rPr>
        <w:t>, such as on steep slopes, where topsoil has been removed, or where there is lack of water</w:t>
      </w:r>
      <w:r w:rsidR="00E444C9" w:rsidRPr="00BE3900">
        <w:rPr>
          <w:rFonts w:asciiTheme="minorHAnsi" w:hAnsiTheme="minorHAnsi" w:cstheme="minorHAnsi"/>
          <w:i/>
          <w:sz w:val="20"/>
          <w:szCs w:val="20"/>
        </w:rPr>
        <w:t xml:space="preserve">. </w:t>
      </w:r>
      <w:r w:rsidR="00E444C9" w:rsidRPr="00BE3900">
        <w:rPr>
          <w:rFonts w:asciiTheme="minorHAnsi" w:hAnsiTheme="minorHAnsi" w:cstheme="minorHAnsi"/>
          <w:sz w:val="20"/>
          <w:szCs w:val="20"/>
        </w:rPr>
        <w:t xml:space="preserve">Projects likely to discharge to Environmentally Sensitive Areas shall use high performance erosion control methods, such as bonded fiber matrix or anchored erosion control blankets on all exposed slopes. </w:t>
      </w:r>
    </w:p>
    <w:p w14:paraId="142D31EB" w14:textId="515A1585" w:rsidR="00E444C9" w:rsidRPr="00BE3900" w:rsidRDefault="00E444C9" w:rsidP="00E444C9">
      <w:pPr>
        <w:pStyle w:val="BodyText"/>
        <w:rPr>
          <w:rFonts w:asciiTheme="minorHAnsi" w:hAnsiTheme="minorHAnsi" w:cstheme="minorHAnsi"/>
          <w:sz w:val="20"/>
          <w:szCs w:val="20"/>
        </w:rPr>
      </w:pPr>
      <w:r w:rsidRPr="00BE3900">
        <w:rPr>
          <w:rFonts w:asciiTheme="minorHAnsi" w:hAnsiTheme="minorHAnsi" w:cstheme="minorHAnsi"/>
          <w:sz w:val="20"/>
          <w:szCs w:val="20"/>
        </w:rPr>
        <w:t xml:space="preserve">Erosion control blankets, which can consist of jute, straw, coconut, and/or wood fiber, are common BMPs for stabilizing slopes.  The type of blanket used usually depends on the longevity needed (see BMP references for details).  Blankets </w:t>
      </w:r>
      <w:r w:rsidR="00F81D8F">
        <w:rPr>
          <w:rFonts w:asciiTheme="minorHAnsi" w:hAnsiTheme="minorHAnsi" w:cstheme="minorHAnsi"/>
          <w:sz w:val="20"/>
          <w:szCs w:val="20"/>
        </w:rPr>
        <w:t>must</w:t>
      </w:r>
      <w:r w:rsidRPr="00BE3900">
        <w:rPr>
          <w:rFonts w:asciiTheme="minorHAnsi" w:hAnsiTheme="minorHAnsi" w:cstheme="minorHAnsi"/>
          <w:sz w:val="20"/>
          <w:szCs w:val="20"/>
        </w:rPr>
        <w:t xml:space="preserve"> be staked into the soil as specified by the manufacturer, keyed in on the top of the slope, and must have good soil contact to be effective (i.e., generally not suitable for rocky sites).  </w:t>
      </w:r>
    </w:p>
    <w:p w14:paraId="24E0D0CD" w14:textId="03DA824E" w:rsidR="00E444C9" w:rsidRPr="00BE3900" w:rsidRDefault="00E444C9" w:rsidP="00E444C9">
      <w:pPr>
        <w:pStyle w:val="BodyText"/>
        <w:rPr>
          <w:rFonts w:asciiTheme="minorHAnsi" w:hAnsiTheme="minorHAnsi" w:cstheme="minorHAnsi"/>
          <w:i/>
          <w:color w:val="000000" w:themeColor="text1"/>
          <w:sz w:val="20"/>
          <w:szCs w:val="20"/>
        </w:rPr>
      </w:pPr>
      <w:r w:rsidRPr="00BE3900">
        <w:rPr>
          <w:rFonts w:asciiTheme="minorHAnsi" w:hAnsiTheme="minorHAnsi" w:cstheme="minorHAnsi"/>
          <w:sz w:val="20"/>
          <w:szCs w:val="20"/>
        </w:rPr>
        <w:t xml:space="preserve">Hydraulic mulch usually consists of wood fiber mulch, water, and sometimes soil binder.  Bonded fiber matrix is similar, but the mulch material is long strand wood fibers that lock together with a bonding agent </w:t>
      </w:r>
      <w:r w:rsidR="00F81D8F">
        <w:rPr>
          <w:rFonts w:asciiTheme="minorHAnsi" w:hAnsiTheme="minorHAnsi" w:cstheme="minorHAnsi"/>
          <w:sz w:val="20"/>
          <w:szCs w:val="20"/>
        </w:rPr>
        <w:t>that is</w:t>
      </w:r>
      <w:r w:rsidRPr="00BE3900">
        <w:rPr>
          <w:rFonts w:asciiTheme="minorHAnsi" w:hAnsiTheme="minorHAnsi" w:cstheme="minorHAnsi"/>
          <w:sz w:val="20"/>
          <w:szCs w:val="20"/>
        </w:rPr>
        <w:t xml:space="preserve"> applied hydraulically.  Soil binders can consist of natural materials, such as guar or man-made polymers (although some may not function well on sandy soils).  The longevity varies with different products; see the BMP references for details. </w:t>
      </w:r>
      <w:r w:rsidR="00CE7EB5">
        <w:rPr>
          <w:rFonts w:asciiTheme="minorHAnsi" w:hAnsiTheme="minorHAnsi" w:cstheme="minorHAnsi"/>
          <w:sz w:val="20"/>
          <w:szCs w:val="20"/>
        </w:rPr>
        <w:t>H</w:t>
      </w:r>
      <w:r w:rsidR="00DF193D">
        <w:rPr>
          <w:rFonts w:asciiTheme="minorHAnsi" w:hAnsiTheme="minorHAnsi" w:cstheme="minorHAnsi"/>
          <w:sz w:val="20"/>
          <w:szCs w:val="20"/>
        </w:rPr>
        <w:t>ydraulic applications must be applied and re-applied as needed to maintain full coverage of soil in the area to be stabilized without shadowing or thin patches. Where necessary and as field conditions allow, apply mulc</w:t>
      </w:r>
      <w:r w:rsidR="00032473">
        <w:rPr>
          <w:rFonts w:asciiTheme="minorHAnsi" w:hAnsiTheme="minorHAnsi" w:cstheme="minorHAnsi"/>
          <w:sz w:val="20"/>
          <w:szCs w:val="20"/>
        </w:rPr>
        <w:t>h</w:t>
      </w:r>
      <w:r w:rsidR="00DF193D">
        <w:rPr>
          <w:rFonts w:asciiTheme="minorHAnsi" w:hAnsiTheme="minorHAnsi" w:cstheme="minorHAnsi"/>
          <w:sz w:val="20"/>
          <w:szCs w:val="20"/>
        </w:rPr>
        <w:t xml:space="preserve"> from multiple directions to provide full coverage. H</w:t>
      </w:r>
      <w:r w:rsidR="00CE7EB5">
        <w:rPr>
          <w:rFonts w:asciiTheme="minorHAnsi" w:hAnsiTheme="minorHAnsi" w:cstheme="minorHAnsi"/>
          <w:sz w:val="20"/>
          <w:szCs w:val="20"/>
        </w:rPr>
        <w:t xml:space="preserve">ydraulic mulch shall not be </w:t>
      </w:r>
      <w:proofErr w:type="spellStart"/>
      <w:r w:rsidR="00CE7EB5">
        <w:rPr>
          <w:rFonts w:asciiTheme="minorHAnsi" w:hAnsiTheme="minorHAnsi" w:cstheme="minorHAnsi"/>
          <w:sz w:val="20"/>
          <w:szCs w:val="20"/>
        </w:rPr>
        <w:t>oversprayed</w:t>
      </w:r>
      <w:proofErr w:type="spellEnd"/>
      <w:r w:rsidR="00CE7EB5">
        <w:rPr>
          <w:rFonts w:asciiTheme="minorHAnsi" w:hAnsiTheme="minorHAnsi" w:cstheme="minorHAnsi"/>
          <w:sz w:val="20"/>
          <w:szCs w:val="20"/>
        </w:rPr>
        <w:t xml:space="preserve"> onto roadways, drainage channels, or existing vegetation. </w:t>
      </w:r>
    </w:p>
    <w:p w14:paraId="5FB70670" w14:textId="66CA8EF0" w:rsidR="00E444C9" w:rsidRPr="00BE3900" w:rsidRDefault="00E444C9" w:rsidP="00E444C9">
      <w:pPr>
        <w:pStyle w:val="BodyText"/>
        <w:rPr>
          <w:rFonts w:asciiTheme="minorHAnsi" w:hAnsiTheme="minorHAnsi" w:cstheme="minorHAnsi"/>
          <w:color w:val="000000" w:themeColor="text1"/>
          <w:sz w:val="20"/>
          <w:szCs w:val="20"/>
        </w:rPr>
      </w:pPr>
      <w:r w:rsidRPr="00BE3900">
        <w:rPr>
          <w:rFonts w:asciiTheme="minorHAnsi" w:hAnsiTheme="minorHAnsi" w:cstheme="minorHAnsi"/>
          <w:color w:val="000000" w:themeColor="text1"/>
          <w:sz w:val="20"/>
          <w:szCs w:val="20"/>
        </w:rPr>
        <w:t xml:space="preserve">Straw is generally the material used for mulch; it </w:t>
      </w:r>
      <w:r w:rsidR="00032473">
        <w:rPr>
          <w:rFonts w:asciiTheme="minorHAnsi" w:hAnsiTheme="minorHAnsi" w:cstheme="minorHAnsi"/>
          <w:color w:val="000000" w:themeColor="text1"/>
          <w:sz w:val="20"/>
          <w:szCs w:val="20"/>
        </w:rPr>
        <w:t>shall</w:t>
      </w:r>
      <w:r w:rsidRPr="00BE3900">
        <w:rPr>
          <w:rFonts w:asciiTheme="minorHAnsi" w:hAnsiTheme="minorHAnsi" w:cstheme="minorHAnsi"/>
          <w:color w:val="000000" w:themeColor="text1"/>
          <w:sz w:val="20"/>
          <w:szCs w:val="20"/>
        </w:rPr>
        <w:t xml:space="preserve"> be punched into soil or covered with soil binder so that it does not blow or wash away.  Chipped brush and trees may also be used as mulch</w:t>
      </w:r>
      <w:r w:rsidR="00F81D8F">
        <w:rPr>
          <w:rFonts w:asciiTheme="minorHAnsi" w:hAnsiTheme="minorHAnsi" w:cstheme="minorHAnsi"/>
          <w:color w:val="000000" w:themeColor="text1"/>
          <w:sz w:val="20"/>
          <w:szCs w:val="20"/>
        </w:rPr>
        <w:t>;</w:t>
      </w:r>
      <w:r w:rsidRPr="00BE3900">
        <w:rPr>
          <w:rFonts w:asciiTheme="minorHAnsi" w:hAnsiTheme="minorHAnsi" w:cstheme="minorHAnsi"/>
          <w:color w:val="000000" w:themeColor="text1"/>
          <w:sz w:val="20"/>
          <w:szCs w:val="20"/>
        </w:rPr>
        <w:t xml:space="preserve"> usually </w:t>
      </w:r>
      <w:r w:rsidR="00F81D8F">
        <w:rPr>
          <w:rFonts w:asciiTheme="minorHAnsi" w:hAnsiTheme="minorHAnsi" w:cstheme="minorHAnsi"/>
          <w:color w:val="000000" w:themeColor="text1"/>
          <w:sz w:val="20"/>
          <w:szCs w:val="20"/>
        </w:rPr>
        <w:t xml:space="preserve">this material </w:t>
      </w:r>
      <w:r w:rsidRPr="00BE3900">
        <w:rPr>
          <w:rFonts w:asciiTheme="minorHAnsi" w:hAnsiTheme="minorHAnsi" w:cstheme="minorHAnsi"/>
          <w:color w:val="000000" w:themeColor="text1"/>
          <w:sz w:val="20"/>
          <w:szCs w:val="20"/>
        </w:rPr>
        <w:t xml:space="preserve">doesn’t require application of soil binder.  Vegetation grubbed from the site, chipped, </w:t>
      </w:r>
      <w:r w:rsidRPr="00BE3900">
        <w:rPr>
          <w:rFonts w:asciiTheme="minorHAnsi" w:hAnsiTheme="minorHAnsi" w:cstheme="minorHAnsi"/>
          <w:color w:val="000000" w:themeColor="text1"/>
          <w:sz w:val="20"/>
          <w:szCs w:val="20"/>
        </w:rPr>
        <w:lastRenderedPageBreak/>
        <w:t>and reapplied to exposed soils may also provide a seed bank for vegetation establishment.</w:t>
      </w:r>
      <w:r w:rsidRPr="00BE3900">
        <w:rPr>
          <w:rFonts w:asciiTheme="minorHAnsi" w:hAnsiTheme="minorHAnsi" w:cstheme="minorHAnsi"/>
          <w:sz w:val="20"/>
          <w:szCs w:val="20"/>
        </w:rPr>
        <w:t xml:space="preserve">  Mulch used in conjunction with seeding may also enhance vegetation establishment</w:t>
      </w:r>
      <w:r w:rsidRPr="00BE3900">
        <w:rPr>
          <w:rFonts w:asciiTheme="minorHAnsi" w:hAnsiTheme="minorHAnsi" w:cstheme="minorHAnsi"/>
          <w:i/>
          <w:sz w:val="20"/>
          <w:szCs w:val="20"/>
        </w:rPr>
        <w:t xml:space="preserve">.  </w:t>
      </w:r>
    </w:p>
    <w:p w14:paraId="0B7ED8D9" w14:textId="0E29D801" w:rsidR="00E444C9" w:rsidRPr="00BE3900" w:rsidRDefault="00E444C9" w:rsidP="00E444C9">
      <w:pPr>
        <w:pStyle w:val="BodyText"/>
        <w:rPr>
          <w:rFonts w:asciiTheme="minorHAnsi" w:hAnsiTheme="minorHAnsi" w:cstheme="minorHAnsi"/>
          <w:color w:val="000000" w:themeColor="text1"/>
          <w:sz w:val="20"/>
          <w:szCs w:val="20"/>
        </w:rPr>
      </w:pPr>
      <w:r w:rsidRPr="00BE3900">
        <w:rPr>
          <w:rFonts w:asciiTheme="minorHAnsi" w:hAnsiTheme="minorHAnsi" w:cstheme="minorHAnsi"/>
          <w:color w:val="000000" w:themeColor="text1"/>
          <w:sz w:val="20"/>
          <w:szCs w:val="20"/>
        </w:rPr>
        <w:t xml:space="preserve">A compost blanket (a layer of compost on the soil surface) </w:t>
      </w:r>
      <w:r w:rsidR="00F81D8F">
        <w:rPr>
          <w:rFonts w:asciiTheme="minorHAnsi" w:hAnsiTheme="minorHAnsi" w:cstheme="minorHAnsi"/>
          <w:color w:val="000000" w:themeColor="text1"/>
          <w:sz w:val="20"/>
          <w:szCs w:val="20"/>
        </w:rPr>
        <w:t>may</w:t>
      </w:r>
      <w:r w:rsidR="00F81D8F" w:rsidRPr="00BE3900">
        <w:rPr>
          <w:rFonts w:asciiTheme="minorHAnsi" w:hAnsiTheme="minorHAnsi" w:cstheme="minorHAnsi"/>
          <w:color w:val="000000" w:themeColor="text1"/>
          <w:sz w:val="20"/>
          <w:szCs w:val="20"/>
        </w:rPr>
        <w:t xml:space="preserve"> </w:t>
      </w:r>
      <w:r w:rsidRPr="00BE3900">
        <w:rPr>
          <w:rFonts w:asciiTheme="minorHAnsi" w:hAnsiTheme="minorHAnsi" w:cstheme="minorHAnsi"/>
          <w:color w:val="000000" w:themeColor="text1"/>
          <w:sz w:val="20"/>
          <w:szCs w:val="20"/>
        </w:rPr>
        <w:t xml:space="preserve">be used on rocky slopes.  An added benefit of compost is that </w:t>
      </w:r>
      <w:r w:rsidR="008E54F3">
        <w:rPr>
          <w:rFonts w:asciiTheme="minorHAnsi" w:hAnsiTheme="minorHAnsi" w:cstheme="minorHAnsi"/>
          <w:color w:val="000000" w:themeColor="text1"/>
          <w:sz w:val="20"/>
          <w:szCs w:val="20"/>
        </w:rPr>
        <w:t xml:space="preserve">it </w:t>
      </w:r>
      <w:r w:rsidRPr="00BE3900">
        <w:rPr>
          <w:rFonts w:asciiTheme="minorHAnsi" w:hAnsiTheme="minorHAnsi" w:cstheme="minorHAnsi"/>
          <w:color w:val="000000" w:themeColor="text1"/>
          <w:sz w:val="20"/>
          <w:szCs w:val="20"/>
        </w:rPr>
        <w:t>can enhance vegetation establishment while protecting again</w:t>
      </w:r>
      <w:r w:rsidR="00F81D8F">
        <w:rPr>
          <w:rFonts w:asciiTheme="minorHAnsi" w:hAnsiTheme="minorHAnsi" w:cstheme="minorHAnsi"/>
          <w:color w:val="000000" w:themeColor="text1"/>
          <w:sz w:val="20"/>
          <w:szCs w:val="20"/>
        </w:rPr>
        <w:t>st</w:t>
      </w:r>
      <w:r w:rsidRPr="00BE3900">
        <w:rPr>
          <w:rFonts w:asciiTheme="minorHAnsi" w:hAnsiTheme="minorHAnsi" w:cstheme="minorHAnsi"/>
          <w:color w:val="000000" w:themeColor="text1"/>
          <w:sz w:val="20"/>
          <w:szCs w:val="20"/>
        </w:rPr>
        <w:t xml:space="preserve"> erosion.  The thickness of the compost layer needed is dependent upon the slope gradient (see BMP </w:t>
      </w:r>
      <w:r w:rsidR="00DF193D">
        <w:rPr>
          <w:rFonts w:asciiTheme="minorHAnsi" w:hAnsiTheme="minorHAnsi" w:cstheme="minorHAnsi"/>
          <w:color w:val="000000" w:themeColor="text1"/>
          <w:sz w:val="20"/>
          <w:szCs w:val="20"/>
        </w:rPr>
        <w:t>references</w:t>
      </w:r>
      <w:r w:rsidR="00DF193D" w:rsidRPr="00BE3900">
        <w:rPr>
          <w:rFonts w:asciiTheme="minorHAnsi" w:hAnsiTheme="minorHAnsi" w:cstheme="minorHAnsi"/>
          <w:color w:val="000000" w:themeColor="text1"/>
          <w:sz w:val="20"/>
          <w:szCs w:val="20"/>
        </w:rPr>
        <w:t xml:space="preserve"> </w:t>
      </w:r>
      <w:r w:rsidRPr="00BE3900">
        <w:rPr>
          <w:rFonts w:asciiTheme="minorHAnsi" w:hAnsiTheme="minorHAnsi" w:cstheme="minorHAnsi"/>
          <w:color w:val="000000" w:themeColor="text1"/>
          <w:sz w:val="20"/>
          <w:szCs w:val="20"/>
        </w:rPr>
        <w:t>for details).  Compost can be applied by hand, with a compost blower, or hydraulically (certain proprietary brands are designed to be applied with hydroseeding equipment).</w:t>
      </w:r>
    </w:p>
    <w:p w14:paraId="1C51AE5D" w14:textId="7CB3D311" w:rsidR="00E444C9" w:rsidRPr="00BE3900" w:rsidRDefault="00E444C9" w:rsidP="00E444C9">
      <w:pPr>
        <w:pStyle w:val="BodyText"/>
        <w:rPr>
          <w:rFonts w:asciiTheme="minorHAnsi" w:hAnsiTheme="minorHAnsi" w:cstheme="minorHAnsi"/>
          <w:color w:val="000000" w:themeColor="text1"/>
          <w:sz w:val="20"/>
          <w:szCs w:val="20"/>
        </w:rPr>
      </w:pPr>
      <w:r w:rsidRPr="00BE3900">
        <w:rPr>
          <w:rFonts w:asciiTheme="minorHAnsi" w:hAnsiTheme="minorHAnsi" w:cstheme="minorHAnsi"/>
          <w:color w:val="000000" w:themeColor="text1"/>
          <w:sz w:val="20"/>
          <w:szCs w:val="20"/>
        </w:rPr>
        <w:t xml:space="preserve">Roughening a slope reduces the slope’s erodibility.  </w:t>
      </w:r>
      <w:r w:rsidR="00180E36">
        <w:rPr>
          <w:rFonts w:asciiTheme="minorHAnsi" w:hAnsiTheme="minorHAnsi" w:cstheme="minorHAnsi"/>
          <w:color w:val="000000" w:themeColor="text1"/>
          <w:sz w:val="20"/>
          <w:szCs w:val="20"/>
        </w:rPr>
        <w:t>W</w:t>
      </w:r>
      <w:r w:rsidRPr="00BE3900">
        <w:rPr>
          <w:rFonts w:asciiTheme="minorHAnsi" w:hAnsiTheme="minorHAnsi" w:cstheme="minorHAnsi"/>
          <w:color w:val="000000" w:themeColor="text1"/>
          <w:sz w:val="20"/>
          <w:szCs w:val="20"/>
        </w:rPr>
        <w:t>hen used alone, soil roughening does not meet final stabilization requirements and, therefore, is generally used to prepare soil for seeding application, as it provides micro-sites for seed germination.  This is performed by mechanical methods such as track-walking, sheep’s foot rolling, scarifying, etc.</w:t>
      </w:r>
    </w:p>
    <w:p w14:paraId="049ADBBD" w14:textId="6C0604F2" w:rsidR="00E444C9" w:rsidRPr="00BE3900" w:rsidRDefault="00E444C9" w:rsidP="00E444C9">
      <w:pPr>
        <w:pStyle w:val="BodyText"/>
        <w:rPr>
          <w:rFonts w:asciiTheme="minorHAnsi" w:hAnsiTheme="minorHAnsi" w:cstheme="minorHAnsi"/>
          <w:color w:val="000000" w:themeColor="text1"/>
          <w:sz w:val="20"/>
          <w:szCs w:val="20"/>
        </w:rPr>
      </w:pPr>
      <w:r w:rsidRPr="00BE3900">
        <w:rPr>
          <w:rFonts w:asciiTheme="minorHAnsi" w:hAnsiTheme="minorHAnsi" w:cstheme="minorHAnsi"/>
          <w:color w:val="000000" w:themeColor="text1"/>
          <w:sz w:val="20"/>
          <w:szCs w:val="20"/>
        </w:rPr>
        <w:t>Reapplying topsoil consists of removing and stockpiling topsoil in areas to be graded or cut.  Reapplying the topsoil after grading is completed can provide seed, organic matter, symbiotic fungi, and other elements beneficial to vegetation establishment.  The topsoil stockpile must be covered</w:t>
      </w:r>
      <w:r w:rsidR="00C2255A">
        <w:rPr>
          <w:rFonts w:asciiTheme="minorHAnsi" w:hAnsiTheme="minorHAnsi" w:cstheme="minorHAnsi"/>
          <w:color w:val="000000" w:themeColor="text1"/>
          <w:sz w:val="20"/>
          <w:szCs w:val="20"/>
        </w:rPr>
        <w:t xml:space="preserve"> or stabilized and bermed at the end of every day and prior to rain.</w:t>
      </w:r>
      <w:r w:rsidRPr="00BE3900">
        <w:rPr>
          <w:rFonts w:asciiTheme="minorHAnsi" w:hAnsiTheme="minorHAnsi" w:cstheme="minorHAnsi"/>
          <w:color w:val="000000" w:themeColor="text1"/>
          <w:sz w:val="20"/>
          <w:szCs w:val="20"/>
        </w:rPr>
        <w:t xml:space="preserve">  Jute or straw erosion control blankets are recommended.  </w:t>
      </w:r>
    </w:p>
    <w:p w14:paraId="43EC8CBE" w14:textId="482E136A" w:rsidR="00E444C9" w:rsidRPr="00BE3900" w:rsidRDefault="00E444C9" w:rsidP="00E444C9">
      <w:pPr>
        <w:pStyle w:val="BodyText"/>
        <w:rPr>
          <w:rFonts w:asciiTheme="minorHAnsi" w:hAnsiTheme="minorHAnsi" w:cstheme="minorHAnsi"/>
          <w:color w:val="000000" w:themeColor="text1"/>
          <w:sz w:val="20"/>
          <w:szCs w:val="20"/>
        </w:rPr>
      </w:pPr>
      <w:r w:rsidRPr="00BE3900">
        <w:rPr>
          <w:rFonts w:asciiTheme="minorHAnsi" w:hAnsiTheme="minorHAnsi" w:cstheme="minorHAnsi"/>
          <w:color w:val="000000" w:themeColor="text1"/>
          <w:sz w:val="20"/>
          <w:szCs w:val="20"/>
        </w:rPr>
        <w:t>Permanent stabilization may consist of retaining walls, rock gabions (wire mesh blocks filled with rock that can be stacked), rock, etc.  These features are used on or to support steep slopes or where water velocities/wave action is high (</w:t>
      </w:r>
      <w:r w:rsidR="00F81D8F">
        <w:rPr>
          <w:rFonts w:asciiTheme="minorHAnsi" w:hAnsiTheme="minorHAnsi" w:cstheme="minorHAnsi"/>
          <w:color w:val="000000" w:themeColor="text1"/>
          <w:sz w:val="20"/>
          <w:szCs w:val="20"/>
        </w:rPr>
        <w:t>e</w:t>
      </w:r>
      <w:r w:rsidRPr="00BE3900">
        <w:rPr>
          <w:rFonts w:asciiTheme="minorHAnsi" w:hAnsiTheme="minorHAnsi" w:cstheme="minorHAnsi"/>
          <w:color w:val="000000" w:themeColor="text1"/>
          <w:sz w:val="20"/>
          <w:szCs w:val="20"/>
        </w:rPr>
        <w:t>.</w:t>
      </w:r>
      <w:r w:rsidR="00F81D8F">
        <w:rPr>
          <w:rFonts w:asciiTheme="minorHAnsi" w:hAnsiTheme="minorHAnsi" w:cstheme="minorHAnsi"/>
          <w:color w:val="000000" w:themeColor="text1"/>
          <w:sz w:val="20"/>
          <w:szCs w:val="20"/>
        </w:rPr>
        <w:t>g</w:t>
      </w:r>
      <w:r w:rsidRPr="00BE3900">
        <w:rPr>
          <w:rFonts w:asciiTheme="minorHAnsi" w:hAnsiTheme="minorHAnsi" w:cstheme="minorHAnsi"/>
          <w:color w:val="000000" w:themeColor="text1"/>
          <w:sz w:val="20"/>
          <w:szCs w:val="20"/>
        </w:rPr>
        <w:t xml:space="preserve">., sea walls, etc.) </w:t>
      </w:r>
    </w:p>
    <w:p w14:paraId="5FB99FE2" w14:textId="3DF8A768" w:rsidR="00180E36" w:rsidRDefault="00E444C9" w:rsidP="00180E36">
      <w:pPr>
        <w:pStyle w:val="BodyText"/>
        <w:rPr>
          <w:rFonts w:asciiTheme="minorHAnsi" w:hAnsiTheme="minorHAnsi" w:cstheme="minorHAnsi"/>
          <w:i/>
          <w:color w:val="FF0000"/>
          <w:sz w:val="20"/>
          <w:szCs w:val="20"/>
        </w:rPr>
      </w:pPr>
      <w:r w:rsidRPr="00BE3900">
        <w:rPr>
          <w:rFonts w:asciiTheme="minorHAnsi" w:hAnsiTheme="minorHAnsi" w:cstheme="minorHAnsi"/>
          <w:i/>
          <w:color w:val="FF0000"/>
          <w:sz w:val="20"/>
          <w:szCs w:val="20"/>
        </w:rPr>
        <w:t xml:space="preserve">[Select </w:t>
      </w:r>
      <w:r w:rsidR="00F81D8F">
        <w:rPr>
          <w:rFonts w:asciiTheme="minorHAnsi" w:hAnsiTheme="minorHAnsi" w:cstheme="minorHAnsi"/>
          <w:i/>
          <w:color w:val="FF0000"/>
          <w:sz w:val="20"/>
          <w:szCs w:val="20"/>
        </w:rPr>
        <w:t xml:space="preserve">non-vegetative </w:t>
      </w:r>
      <w:r w:rsidR="00180E36">
        <w:rPr>
          <w:rFonts w:asciiTheme="minorHAnsi" w:hAnsiTheme="minorHAnsi" w:cstheme="minorHAnsi"/>
          <w:i/>
          <w:color w:val="FF0000"/>
          <w:sz w:val="20"/>
          <w:szCs w:val="20"/>
        </w:rPr>
        <w:t xml:space="preserve">stabilization BMPs from Table </w:t>
      </w:r>
      <w:r w:rsidR="001F2839">
        <w:rPr>
          <w:rFonts w:asciiTheme="minorHAnsi" w:hAnsiTheme="minorHAnsi" w:cstheme="minorHAnsi"/>
          <w:i/>
          <w:color w:val="FF0000"/>
          <w:sz w:val="20"/>
          <w:szCs w:val="20"/>
        </w:rPr>
        <w:t>14</w:t>
      </w:r>
      <w:r w:rsidRPr="00BE3900">
        <w:rPr>
          <w:rFonts w:asciiTheme="minorHAnsi" w:hAnsiTheme="minorHAnsi" w:cstheme="minorHAnsi"/>
          <w:i/>
          <w:color w:val="FF0000"/>
          <w:sz w:val="20"/>
          <w:szCs w:val="20"/>
        </w:rPr>
        <w:t xml:space="preserve">.]   </w:t>
      </w:r>
      <w:bookmarkStart w:id="58" w:name="_Toc439887085"/>
    </w:p>
    <w:p w14:paraId="0B03CF04" w14:textId="77777777" w:rsidR="00261743" w:rsidRDefault="00261743" w:rsidP="00180E36">
      <w:pPr>
        <w:pStyle w:val="BodyText"/>
        <w:rPr>
          <w:rFonts w:asciiTheme="minorHAnsi" w:hAnsiTheme="minorHAnsi" w:cstheme="minorHAnsi"/>
          <w:i/>
          <w:color w:val="FF0000"/>
          <w:sz w:val="20"/>
          <w:szCs w:val="20"/>
        </w:rPr>
      </w:pPr>
    </w:p>
    <w:p w14:paraId="3B278A3B" w14:textId="77777777" w:rsidR="00CB285B" w:rsidRDefault="00CB285B">
      <w:pPr>
        <w:spacing w:after="160" w:line="259" w:lineRule="auto"/>
        <w:jc w:val="left"/>
        <w:rPr>
          <w:rFonts w:asciiTheme="minorHAnsi" w:eastAsiaTheme="majorEastAsia" w:hAnsiTheme="minorHAnsi" w:cstheme="minorHAnsi"/>
          <w:b/>
          <w:bCs/>
          <w:color w:val="000000" w:themeColor="text1"/>
          <w:sz w:val="20"/>
          <w:szCs w:val="20"/>
        </w:rPr>
      </w:pPr>
      <w:bookmarkStart w:id="59" w:name="_Toc516395404"/>
      <w:r>
        <w:rPr>
          <w:rFonts w:asciiTheme="minorHAnsi" w:hAnsiTheme="minorHAnsi" w:cstheme="minorHAnsi"/>
          <w:color w:val="000000" w:themeColor="text1"/>
          <w:sz w:val="20"/>
          <w:szCs w:val="20"/>
        </w:rPr>
        <w:br w:type="page"/>
      </w:r>
    </w:p>
    <w:p w14:paraId="09FF289B" w14:textId="36717F25" w:rsidR="00E444C9" w:rsidRPr="0016091A" w:rsidRDefault="00E444C9" w:rsidP="0016091A">
      <w:pPr>
        <w:pStyle w:val="Caption"/>
        <w:rPr>
          <w:rFonts w:asciiTheme="minorHAnsi" w:hAnsiTheme="minorHAnsi" w:cstheme="minorHAnsi"/>
          <w:color w:val="000000" w:themeColor="text1"/>
          <w:sz w:val="20"/>
          <w:szCs w:val="20"/>
        </w:rPr>
      </w:pPr>
      <w:r w:rsidRPr="0016091A">
        <w:rPr>
          <w:rFonts w:asciiTheme="minorHAnsi" w:hAnsiTheme="minorHAnsi" w:cstheme="minorHAnsi"/>
          <w:color w:val="000000" w:themeColor="text1"/>
          <w:sz w:val="20"/>
          <w:szCs w:val="20"/>
        </w:rPr>
        <w:lastRenderedPageBreak/>
        <w:t xml:space="preserve">Table </w:t>
      </w:r>
      <w:r w:rsidR="001F2839">
        <w:rPr>
          <w:rFonts w:asciiTheme="minorHAnsi" w:hAnsiTheme="minorHAnsi" w:cstheme="minorHAnsi"/>
          <w:color w:val="000000" w:themeColor="text1"/>
          <w:sz w:val="20"/>
          <w:szCs w:val="20"/>
        </w:rPr>
        <w:t>14</w:t>
      </w:r>
      <w:r w:rsidR="00BE3900" w:rsidRPr="0016091A">
        <w:rPr>
          <w:rFonts w:asciiTheme="minorHAnsi" w:hAnsiTheme="minorHAnsi" w:cstheme="minorHAnsi"/>
          <w:color w:val="000000" w:themeColor="text1"/>
          <w:sz w:val="20"/>
          <w:szCs w:val="20"/>
        </w:rPr>
        <w:t>.</w:t>
      </w:r>
      <w:r w:rsidRPr="0016091A">
        <w:rPr>
          <w:rFonts w:asciiTheme="minorHAnsi" w:hAnsiTheme="minorHAnsi" w:cstheme="minorHAnsi"/>
          <w:color w:val="000000" w:themeColor="text1"/>
          <w:sz w:val="20"/>
          <w:szCs w:val="20"/>
        </w:rPr>
        <w:t xml:space="preserve"> </w:t>
      </w:r>
      <w:r w:rsidR="00F81D8F">
        <w:rPr>
          <w:rFonts w:asciiTheme="minorHAnsi" w:hAnsiTheme="minorHAnsi" w:cstheme="minorHAnsi"/>
          <w:color w:val="000000" w:themeColor="text1"/>
          <w:sz w:val="20"/>
          <w:szCs w:val="20"/>
        </w:rPr>
        <w:t>Non-Vegetative</w:t>
      </w:r>
      <w:r w:rsidR="00F81D8F" w:rsidRPr="0016091A">
        <w:rPr>
          <w:rFonts w:asciiTheme="minorHAnsi" w:hAnsiTheme="minorHAnsi" w:cstheme="minorHAnsi"/>
          <w:color w:val="000000" w:themeColor="text1"/>
          <w:sz w:val="20"/>
          <w:szCs w:val="20"/>
        </w:rPr>
        <w:t xml:space="preserve"> </w:t>
      </w:r>
      <w:r w:rsidRPr="0016091A">
        <w:rPr>
          <w:rFonts w:asciiTheme="minorHAnsi" w:hAnsiTheme="minorHAnsi" w:cstheme="minorHAnsi"/>
          <w:color w:val="000000" w:themeColor="text1"/>
          <w:sz w:val="20"/>
          <w:szCs w:val="20"/>
        </w:rPr>
        <w:t>Stabilization BMPs</w:t>
      </w:r>
      <w:bookmarkEnd w:id="58"/>
      <w:bookmarkEnd w:id="59"/>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591"/>
        <w:gridCol w:w="1260"/>
        <w:gridCol w:w="1270"/>
        <w:gridCol w:w="1610"/>
        <w:gridCol w:w="10"/>
      </w:tblGrid>
      <w:tr w:rsidR="003C0EF6" w:rsidRPr="00AC0C4C" w14:paraId="0D34F75E" w14:textId="77777777" w:rsidTr="00762411">
        <w:trPr>
          <w:trHeight w:val="350"/>
          <w:tblHeader/>
          <w:jc w:val="center"/>
        </w:trPr>
        <w:tc>
          <w:tcPr>
            <w:tcW w:w="5591" w:type="dxa"/>
            <w:vMerge w:val="restart"/>
            <w:shd w:val="clear" w:color="auto" w:fill="00C7B2" w:themeFill="accent2"/>
            <w:vAlign w:val="center"/>
            <w:hideMark/>
          </w:tcPr>
          <w:p w14:paraId="1CC56694" w14:textId="77777777" w:rsidR="003C0EF6" w:rsidRPr="00BE3900" w:rsidRDefault="003C0EF6">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Best Management Practices</w:t>
            </w:r>
          </w:p>
        </w:tc>
        <w:tc>
          <w:tcPr>
            <w:tcW w:w="2530" w:type="dxa"/>
            <w:gridSpan w:val="2"/>
            <w:shd w:val="clear" w:color="auto" w:fill="00C7B2" w:themeFill="accent2"/>
            <w:vAlign w:val="bottom"/>
            <w:hideMark/>
          </w:tcPr>
          <w:p w14:paraId="5BFCEBF1" w14:textId="77777777" w:rsidR="003C0EF6" w:rsidRPr="00BE3900" w:rsidRDefault="003C0EF6" w:rsidP="004B76DF">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References</w:t>
            </w:r>
          </w:p>
        </w:tc>
        <w:tc>
          <w:tcPr>
            <w:tcW w:w="1620" w:type="dxa"/>
            <w:gridSpan w:val="2"/>
            <w:vMerge w:val="restart"/>
            <w:shd w:val="clear" w:color="auto" w:fill="00C7B2" w:themeFill="accent2"/>
            <w:vAlign w:val="center"/>
            <w:hideMark/>
          </w:tcPr>
          <w:p w14:paraId="10F474E4" w14:textId="1E6DFDC8" w:rsidR="003C0EF6" w:rsidRPr="00BE3900" w:rsidRDefault="003C0EF6">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Check at least one BMP</w:t>
            </w:r>
          </w:p>
        </w:tc>
      </w:tr>
      <w:tr w:rsidR="003C0EF6" w:rsidRPr="00AC0C4C" w14:paraId="19D236E1" w14:textId="77777777" w:rsidTr="00BE3900">
        <w:trPr>
          <w:trHeight w:val="566"/>
          <w:jc w:val="center"/>
        </w:trPr>
        <w:tc>
          <w:tcPr>
            <w:tcW w:w="5591" w:type="dxa"/>
            <w:vMerge/>
            <w:shd w:val="clear" w:color="auto" w:fill="00C7B2" w:themeFill="accent2"/>
            <w:vAlign w:val="center"/>
            <w:hideMark/>
          </w:tcPr>
          <w:p w14:paraId="44028EE4" w14:textId="77777777" w:rsidR="003C0EF6" w:rsidRPr="00BE3900" w:rsidRDefault="003C0EF6" w:rsidP="004B76DF">
            <w:pPr>
              <w:rPr>
                <w:rFonts w:ascii="Merriweather" w:hAnsi="Merriweather" w:cs="Arial"/>
                <w:b/>
                <w:bCs/>
                <w:color w:val="FFFFFF" w:themeColor="background1"/>
                <w:sz w:val="20"/>
                <w:szCs w:val="20"/>
              </w:rPr>
            </w:pPr>
          </w:p>
        </w:tc>
        <w:tc>
          <w:tcPr>
            <w:tcW w:w="1260" w:type="dxa"/>
            <w:shd w:val="clear" w:color="auto" w:fill="00C7B2" w:themeFill="accent2"/>
            <w:vAlign w:val="bottom"/>
            <w:hideMark/>
          </w:tcPr>
          <w:p w14:paraId="31308E15" w14:textId="77777777" w:rsidR="003C0EF6" w:rsidRPr="00BE3900" w:rsidRDefault="003C0EF6" w:rsidP="004B76DF">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CASQA BMP</w:t>
            </w:r>
          </w:p>
        </w:tc>
        <w:tc>
          <w:tcPr>
            <w:tcW w:w="1270" w:type="dxa"/>
            <w:shd w:val="clear" w:color="auto" w:fill="00C7B2" w:themeFill="accent2"/>
            <w:vAlign w:val="bottom"/>
            <w:hideMark/>
          </w:tcPr>
          <w:p w14:paraId="2EC77985" w14:textId="77777777" w:rsidR="003C0EF6" w:rsidRPr="00BE3900" w:rsidRDefault="003C0EF6" w:rsidP="004B76DF">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Caltrans BMP</w:t>
            </w:r>
          </w:p>
        </w:tc>
        <w:tc>
          <w:tcPr>
            <w:tcW w:w="1620" w:type="dxa"/>
            <w:gridSpan w:val="2"/>
            <w:vMerge/>
            <w:shd w:val="clear" w:color="auto" w:fill="00C7B2" w:themeFill="accent2"/>
            <w:vAlign w:val="center"/>
            <w:hideMark/>
          </w:tcPr>
          <w:p w14:paraId="358DBE81" w14:textId="77777777" w:rsidR="003C0EF6" w:rsidRPr="00BE3900" w:rsidRDefault="003C0EF6" w:rsidP="004B76DF">
            <w:pPr>
              <w:rPr>
                <w:rFonts w:ascii="Merriweather" w:hAnsi="Merriweather" w:cs="Arial"/>
                <w:b/>
                <w:bCs/>
                <w:color w:val="FFFFFF" w:themeColor="background1"/>
                <w:sz w:val="20"/>
                <w:szCs w:val="20"/>
              </w:rPr>
            </w:pPr>
          </w:p>
        </w:tc>
      </w:tr>
      <w:tr w:rsidR="00E444C9" w:rsidRPr="00AC0C4C" w14:paraId="5D9883EE" w14:textId="77777777" w:rsidTr="004B76DF">
        <w:trPr>
          <w:trHeight w:val="368"/>
          <w:jc w:val="center"/>
        </w:trPr>
        <w:tc>
          <w:tcPr>
            <w:tcW w:w="5591" w:type="dxa"/>
            <w:shd w:val="clear" w:color="auto" w:fill="FFFFFF" w:themeFill="background1"/>
            <w:hideMark/>
          </w:tcPr>
          <w:p w14:paraId="30900B50" w14:textId="15243FA6" w:rsidR="00E444C9" w:rsidRPr="00BE3900" w:rsidRDefault="00DB6A5B" w:rsidP="004B76DF">
            <w:pPr>
              <w:rPr>
                <w:rFonts w:ascii="Merriweather" w:hAnsi="Merriweather" w:cs="Arial"/>
                <w:i/>
                <w:color w:val="000000" w:themeColor="text1"/>
                <w:sz w:val="20"/>
                <w:szCs w:val="20"/>
              </w:rPr>
            </w:pPr>
            <w:r>
              <w:rPr>
                <w:rFonts w:ascii="Merriweather" w:hAnsi="Merriweather" w:cs="Arial"/>
                <w:b/>
                <w:bCs/>
                <w:color w:val="000000" w:themeColor="text1"/>
                <w:sz w:val="20"/>
                <w:szCs w:val="20"/>
              </w:rPr>
              <w:t>Geotextiles and Mats</w:t>
            </w:r>
          </w:p>
        </w:tc>
        <w:tc>
          <w:tcPr>
            <w:tcW w:w="1260" w:type="dxa"/>
            <w:shd w:val="clear" w:color="auto" w:fill="FFFFFF" w:themeFill="background1"/>
            <w:hideMark/>
          </w:tcPr>
          <w:p w14:paraId="210ED109" w14:textId="77777777" w:rsidR="00E444C9" w:rsidRPr="00BE3900" w:rsidRDefault="00E444C9" w:rsidP="004B76DF">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EC-7</w:t>
            </w:r>
          </w:p>
        </w:tc>
        <w:tc>
          <w:tcPr>
            <w:tcW w:w="1270" w:type="dxa"/>
            <w:shd w:val="clear" w:color="auto" w:fill="FFFFFF" w:themeFill="background1"/>
            <w:hideMark/>
          </w:tcPr>
          <w:p w14:paraId="5075F8FF" w14:textId="77777777" w:rsidR="00E444C9" w:rsidRPr="00BE3900" w:rsidRDefault="00E444C9" w:rsidP="004B76DF">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SS-7</w:t>
            </w:r>
          </w:p>
        </w:tc>
        <w:tc>
          <w:tcPr>
            <w:tcW w:w="1620" w:type="dxa"/>
            <w:gridSpan w:val="2"/>
            <w:shd w:val="clear" w:color="auto" w:fill="FFFFFF" w:themeFill="background1"/>
            <w:hideMark/>
          </w:tcPr>
          <w:p w14:paraId="58DE275A" w14:textId="77777777" w:rsidR="00E444C9" w:rsidRPr="00BE3900" w:rsidRDefault="00E444C9" w:rsidP="004B76DF">
            <w:pPr>
              <w:jc w:val="center"/>
              <w:rPr>
                <w:rFonts w:ascii="Merriweather" w:hAnsi="Merriweather" w:cs="Arial"/>
                <w:color w:val="000000" w:themeColor="text1"/>
                <w:sz w:val="20"/>
                <w:szCs w:val="20"/>
              </w:rPr>
            </w:pPr>
          </w:p>
        </w:tc>
      </w:tr>
      <w:tr w:rsidR="00E444C9" w:rsidRPr="00AC0C4C" w14:paraId="6392D9D7" w14:textId="77777777" w:rsidTr="004B76DF">
        <w:trPr>
          <w:trHeight w:val="386"/>
          <w:jc w:val="center"/>
        </w:trPr>
        <w:tc>
          <w:tcPr>
            <w:tcW w:w="5591" w:type="dxa"/>
            <w:shd w:val="clear" w:color="auto" w:fill="FFFFFF" w:themeFill="background1"/>
            <w:hideMark/>
          </w:tcPr>
          <w:p w14:paraId="3F0A324E" w14:textId="77777777" w:rsidR="00E444C9" w:rsidRPr="00BE3900" w:rsidRDefault="00E444C9" w:rsidP="004B76DF">
            <w:pPr>
              <w:rPr>
                <w:rFonts w:ascii="Merriweather" w:hAnsi="Merriweather" w:cs="Arial"/>
                <w:color w:val="000000" w:themeColor="text1"/>
                <w:sz w:val="20"/>
                <w:szCs w:val="20"/>
              </w:rPr>
            </w:pPr>
            <w:r w:rsidRPr="00BE3900">
              <w:rPr>
                <w:rFonts w:ascii="Merriweather" w:hAnsi="Merriweather" w:cs="Arial"/>
                <w:b/>
                <w:bCs/>
                <w:color w:val="000000" w:themeColor="text1"/>
                <w:sz w:val="20"/>
                <w:szCs w:val="20"/>
              </w:rPr>
              <w:t>Hydraulic Mulch and</w:t>
            </w:r>
            <w:r w:rsidRPr="00BE3900">
              <w:rPr>
                <w:rFonts w:ascii="Merriweather" w:hAnsi="Merriweather" w:cs="Arial"/>
                <w:color w:val="000000" w:themeColor="text1"/>
                <w:sz w:val="20"/>
                <w:szCs w:val="20"/>
              </w:rPr>
              <w:t xml:space="preserve"> </w:t>
            </w:r>
            <w:r w:rsidRPr="00BE3900">
              <w:rPr>
                <w:rFonts w:ascii="Merriweather" w:hAnsi="Merriweather" w:cs="Arial"/>
                <w:b/>
                <w:bCs/>
                <w:color w:val="000000" w:themeColor="text1"/>
                <w:sz w:val="20"/>
                <w:szCs w:val="20"/>
              </w:rPr>
              <w:t>Bonded Fiber Matrix</w:t>
            </w:r>
            <w:r w:rsidRPr="00BE3900">
              <w:rPr>
                <w:rFonts w:ascii="Merriweather" w:hAnsi="Merriweather" w:cs="Arial"/>
                <w:color w:val="000000" w:themeColor="text1"/>
                <w:sz w:val="20"/>
                <w:szCs w:val="20"/>
              </w:rPr>
              <w:t xml:space="preserve"> </w:t>
            </w:r>
          </w:p>
        </w:tc>
        <w:tc>
          <w:tcPr>
            <w:tcW w:w="1260" w:type="dxa"/>
            <w:shd w:val="clear" w:color="auto" w:fill="FFFFFF" w:themeFill="background1"/>
            <w:hideMark/>
          </w:tcPr>
          <w:p w14:paraId="0538A2F2" w14:textId="68F1E472" w:rsidR="00E444C9" w:rsidRPr="00BE3900" w:rsidRDefault="00E444C9" w:rsidP="00DB6A5B">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 xml:space="preserve">EC-3 </w:t>
            </w:r>
          </w:p>
        </w:tc>
        <w:tc>
          <w:tcPr>
            <w:tcW w:w="1270" w:type="dxa"/>
            <w:shd w:val="clear" w:color="auto" w:fill="FFFFFF" w:themeFill="background1"/>
            <w:hideMark/>
          </w:tcPr>
          <w:p w14:paraId="68CFD1C3" w14:textId="77777777" w:rsidR="00E444C9" w:rsidRPr="00BE3900" w:rsidRDefault="00E444C9" w:rsidP="004B76DF">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SS-3</w:t>
            </w:r>
          </w:p>
        </w:tc>
        <w:tc>
          <w:tcPr>
            <w:tcW w:w="1620" w:type="dxa"/>
            <w:gridSpan w:val="2"/>
            <w:shd w:val="clear" w:color="auto" w:fill="FFFFFF" w:themeFill="background1"/>
            <w:hideMark/>
          </w:tcPr>
          <w:p w14:paraId="07AF1A5B" w14:textId="77777777" w:rsidR="00E444C9" w:rsidRPr="00BE3900" w:rsidRDefault="00E444C9" w:rsidP="004B76DF">
            <w:pPr>
              <w:jc w:val="center"/>
              <w:rPr>
                <w:rFonts w:ascii="Merriweather" w:hAnsi="Merriweather" w:cs="Arial"/>
                <w:color w:val="000000" w:themeColor="text1"/>
                <w:sz w:val="20"/>
                <w:szCs w:val="20"/>
              </w:rPr>
            </w:pPr>
          </w:p>
        </w:tc>
      </w:tr>
      <w:tr w:rsidR="00E444C9" w:rsidRPr="00AC0C4C" w14:paraId="41E8973A" w14:textId="77777777" w:rsidTr="004B76DF">
        <w:trPr>
          <w:trHeight w:val="413"/>
          <w:jc w:val="center"/>
        </w:trPr>
        <w:tc>
          <w:tcPr>
            <w:tcW w:w="5591" w:type="dxa"/>
            <w:shd w:val="clear" w:color="auto" w:fill="FFFFFF" w:themeFill="background1"/>
            <w:hideMark/>
          </w:tcPr>
          <w:p w14:paraId="13BC0392" w14:textId="77777777" w:rsidR="00E444C9" w:rsidRPr="00BE3900" w:rsidRDefault="00E444C9" w:rsidP="004B76DF">
            <w:pPr>
              <w:rPr>
                <w:rFonts w:ascii="Merriweather" w:hAnsi="Merriweather" w:cs="Arial"/>
                <w:i/>
                <w:color w:val="000000" w:themeColor="text1"/>
                <w:sz w:val="20"/>
                <w:szCs w:val="20"/>
              </w:rPr>
            </w:pPr>
            <w:r w:rsidRPr="00BE3900">
              <w:rPr>
                <w:rFonts w:ascii="Merriweather" w:hAnsi="Merriweather" w:cs="Arial"/>
                <w:b/>
                <w:bCs/>
                <w:color w:val="000000" w:themeColor="text1"/>
                <w:sz w:val="20"/>
                <w:szCs w:val="20"/>
              </w:rPr>
              <w:t>Soil Binders</w:t>
            </w:r>
            <w:r w:rsidRPr="00BE3900">
              <w:rPr>
                <w:rFonts w:ascii="Merriweather" w:hAnsi="Merriweather" w:cs="Arial"/>
                <w:color w:val="000000" w:themeColor="text1"/>
                <w:sz w:val="20"/>
                <w:szCs w:val="20"/>
              </w:rPr>
              <w:t xml:space="preserve"> </w:t>
            </w:r>
          </w:p>
        </w:tc>
        <w:tc>
          <w:tcPr>
            <w:tcW w:w="1260" w:type="dxa"/>
            <w:shd w:val="clear" w:color="auto" w:fill="FFFFFF" w:themeFill="background1"/>
            <w:hideMark/>
          </w:tcPr>
          <w:p w14:paraId="2EE1B22F" w14:textId="77777777" w:rsidR="00E444C9" w:rsidRPr="00BE3900" w:rsidRDefault="00E444C9" w:rsidP="004B76DF">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EC-5</w:t>
            </w:r>
          </w:p>
        </w:tc>
        <w:tc>
          <w:tcPr>
            <w:tcW w:w="1270" w:type="dxa"/>
            <w:shd w:val="clear" w:color="auto" w:fill="FFFFFF" w:themeFill="background1"/>
            <w:hideMark/>
          </w:tcPr>
          <w:p w14:paraId="237D8D1E" w14:textId="77777777" w:rsidR="00E444C9" w:rsidRPr="00BE3900" w:rsidRDefault="00E444C9" w:rsidP="004B76DF">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SS-5</w:t>
            </w:r>
          </w:p>
        </w:tc>
        <w:tc>
          <w:tcPr>
            <w:tcW w:w="1620" w:type="dxa"/>
            <w:gridSpan w:val="2"/>
            <w:shd w:val="clear" w:color="auto" w:fill="FFFFFF" w:themeFill="background1"/>
            <w:hideMark/>
          </w:tcPr>
          <w:p w14:paraId="229B7BC9" w14:textId="77777777" w:rsidR="00E444C9" w:rsidRPr="00BE3900" w:rsidRDefault="00E444C9" w:rsidP="004B76DF">
            <w:pPr>
              <w:jc w:val="center"/>
              <w:rPr>
                <w:rFonts w:ascii="Merriweather" w:hAnsi="Merriweather" w:cs="Arial"/>
                <w:color w:val="000000" w:themeColor="text1"/>
                <w:sz w:val="20"/>
                <w:szCs w:val="20"/>
              </w:rPr>
            </w:pPr>
          </w:p>
        </w:tc>
      </w:tr>
      <w:tr w:rsidR="00E444C9" w:rsidRPr="00AC0C4C" w14:paraId="6D3B8A70" w14:textId="77777777" w:rsidTr="004B76DF">
        <w:trPr>
          <w:gridAfter w:val="1"/>
          <w:wAfter w:w="10" w:type="dxa"/>
          <w:trHeight w:val="557"/>
          <w:jc w:val="center"/>
        </w:trPr>
        <w:tc>
          <w:tcPr>
            <w:tcW w:w="5591" w:type="dxa"/>
            <w:shd w:val="clear" w:color="auto" w:fill="FFFFFF" w:themeFill="background1"/>
          </w:tcPr>
          <w:p w14:paraId="12FE514F" w14:textId="22D5E0A1" w:rsidR="00E444C9" w:rsidRPr="00BE3900" w:rsidRDefault="00DB6A5B" w:rsidP="004B76DF">
            <w:pPr>
              <w:rPr>
                <w:rFonts w:ascii="Merriweather" w:hAnsi="Merriweather" w:cs="Arial"/>
                <w:color w:val="000000" w:themeColor="text1"/>
                <w:sz w:val="20"/>
                <w:szCs w:val="20"/>
              </w:rPr>
            </w:pPr>
            <w:r>
              <w:rPr>
                <w:rFonts w:ascii="Merriweather" w:hAnsi="Merriweather" w:cs="Arial"/>
                <w:b/>
                <w:bCs/>
                <w:color w:val="000000" w:themeColor="text1"/>
                <w:sz w:val="20"/>
                <w:szCs w:val="20"/>
              </w:rPr>
              <w:t xml:space="preserve">Straw and Wood Mulch </w:t>
            </w:r>
            <w:r w:rsidR="00E444C9" w:rsidRPr="00BE3900">
              <w:rPr>
                <w:rFonts w:ascii="Merriweather" w:hAnsi="Merriweather" w:cs="Arial"/>
                <w:color w:val="000000" w:themeColor="text1"/>
                <w:sz w:val="20"/>
                <w:szCs w:val="20"/>
              </w:rPr>
              <w:t xml:space="preserve"> </w:t>
            </w:r>
          </w:p>
          <w:p w14:paraId="4181F0E2" w14:textId="77777777" w:rsidR="00E444C9" w:rsidRPr="00BE3900" w:rsidRDefault="00E444C9" w:rsidP="004B76DF">
            <w:pPr>
              <w:rPr>
                <w:rFonts w:ascii="Merriweather" w:hAnsi="Merriweather" w:cs="Arial"/>
                <w:i/>
                <w:color w:val="000000" w:themeColor="text1"/>
                <w:sz w:val="20"/>
                <w:szCs w:val="20"/>
              </w:rPr>
            </w:pPr>
          </w:p>
        </w:tc>
        <w:tc>
          <w:tcPr>
            <w:tcW w:w="1260" w:type="dxa"/>
            <w:shd w:val="clear" w:color="auto" w:fill="FFFFFF" w:themeFill="background1"/>
          </w:tcPr>
          <w:p w14:paraId="3102D5E2" w14:textId="02173398" w:rsidR="00E444C9" w:rsidRPr="00BE3900" w:rsidRDefault="00E444C9" w:rsidP="0054778D">
            <w:pPr>
              <w:ind w:left="-120" w:right="-90"/>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EC-6, EC-8</w:t>
            </w:r>
          </w:p>
        </w:tc>
        <w:tc>
          <w:tcPr>
            <w:tcW w:w="1270" w:type="dxa"/>
            <w:shd w:val="clear" w:color="auto" w:fill="FFFFFF" w:themeFill="background1"/>
          </w:tcPr>
          <w:p w14:paraId="54D41964" w14:textId="77777777" w:rsidR="00E444C9" w:rsidRPr="00BE3900" w:rsidRDefault="00E444C9" w:rsidP="0054778D">
            <w:pPr>
              <w:ind w:left="-30" w:right="-80"/>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SS-6, SS-8</w:t>
            </w:r>
          </w:p>
        </w:tc>
        <w:tc>
          <w:tcPr>
            <w:tcW w:w="1610" w:type="dxa"/>
            <w:shd w:val="clear" w:color="auto" w:fill="FFFFFF" w:themeFill="background1"/>
          </w:tcPr>
          <w:p w14:paraId="67DEE672" w14:textId="77777777" w:rsidR="00E444C9" w:rsidRPr="00BE3900" w:rsidRDefault="00E444C9" w:rsidP="004B76DF">
            <w:pPr>
              <w:jc w:val="center"/>
              <w:rPr>
                <w:rFonts w:ascii="Merriweather" w:hAnsi="Merriweather" w:cs="Arial"/>
                <w:color w:val="000000" w:themeColor="text1"/>
                <w:sz w:val="20"/>
                <w:szCs w:val="20"/>
              </w:rPr>
            </w:pPr>
          </w:p>
        </w:tc>
      </w:tr>
      <w:tr w:rsidR="00E444C9" w:rsidRPr="00AC0C4C" w14:paraId="1D7F4632" w14:textId="77777777" w:rsidTr="004B76DF">
        <w:trPr>
          <w:gridAfter w:val="1"/>
          <w:wAfter w:w="10" w:type="dxa"/>
          <w:trHeight w:val="341"/>
          <w:jc w:val="center"/>
        </w:trPr>
        <w:tc>
          <w:tcPr>
            <w:tcW w:w="5591" w:type="dxa"/>
            <w:shd w:val="clear" w:color="auto" w:fill="FFFFFF" w:themeFill="background1"/>
          </w:tcPr>
          <w:p w14:paraId="203AE187" w14:textId="77777777" w:rsidR="00E444C9" w:rsidRPr="00BE3900" w:rsidRDefault="00E444C9" w:rsidP="004B76DF">
            <w:pPr>
              <w:rPr>
                <w:rFonts w:ascii="Merriweather" w:hAnsi="Merriweather" w:cs="Arial"/>
                <w:b/>
                <w:bCs/>
                <w:i/>
                <w:color w:val="000000" w:themeColor="text1"/>
                <w:sz w:val="20"/>
                <w:szCs w:val="20"/>
              </w:rPr>
            </w:pPr>
            <w:r w:rsidRPr="00BE3900">
              <w:rPr>
                <w:rFonts w:ascii="Merriweather" w:hAnsi="Merriweather" w:cs="Arial"/>
                <w:b/>
                <w:bCs/>
                <w:color w:val="000000" w:themeColor="text1"/>
                <w:sz w:val="20"/>
                <w:szCs w:val="20"/>
              </w:rPr>
              <w:t>Compost Blankets</w:t>
            </w:r>
          </w:p>
        </w:tc>
        <w:tc>
          <w:tcPr>
            <w:tcW w:w="1260" w:type="dxa"/>
            <w:shd w:val="clear" w:color="auto" w:fill="FFFFFF" w:themeFill="background1"/>
          </w:tcPr>
          <w:p w14:paraId="0DEAAED2" w14:textId="77777777" w:rsidR="00E444C9" w:rsidRPr="00BE3900" w:rsidRDefault="00E444C9" w:rsidP="004B76DF">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EC-14</w:t>
            </w:r>
          </w:p>
        </w:tc>
        <w:tc>
          <w:tcPr>
            <w:tcW w:w="1270" w:type="dxa"/>
            <w:shd w:val="clear" w:color="auto" w:fill="FFFFFF" w:themeFill="background1"/>
          </w:tcPr>
          <w:p w14:paraId="7F41594B" w14:textId="77777777" w:rsidR="00E444C9" w:rsidRPr="00BE3900" w:rsidRDefault="00E444C9" w:rsidP="004B76DF">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w:t>
            </w:r>
          </w:p>
        </w:tc>
        <w:tc>
          <w:tcPr>
            <w:tcW w:w="1610" w:type="dxa"/>
            <w:shd w:val="clear" w:color="auto" w:fill="FFFFFF" w:themeFill="background1"/>
          </w:tcPr>
          <w:p w14:paraId="090B9C7E" w14:textId="77777777" w:rsidR="00E444C9" w:rsidRPr="00BE3900" w:rsidRDefault="00E444C9" w:rsidP="004B76DF">
            <w:pPr>
              <w:jc w:val="center"/>
              <w:rPr>
                <w:rFonts w:ascii="Merriweather" w:hAnsi="Merriweather" w:cs="Arial"/>
                <w:color w:val="000000" w:themeColor="text1"/>
                <w:sz w:val="20"/>
                <w:szCs w:val="20"/>
              </w:rPr>
            </w:pPr>
          </w:p>
        </w:tc>
      </w:tr>
      <w:tr w:rsidR="00E444C9" w:rsidRPr="00AC0C4C" w14:paraId="63F39D27" w14:textId="77777777" w:rsidTr="004B76DF">
        <w:trPr>
          <w:gridAfter w:val="1"/>
          <w:wAfter w:w="10" w:type="dxa"/>
          <w:trHeight w:val="287"/>
          <w:jc w:val="center"/>
        </w:trPr>
        <w:tc>
          <w:tcPr>
            <w:tcW w:w="5591" w:type="dxa"/>
            <w:shd w:val="clear" w:color="auto" w:fill="FFFFFF" w:themeFill="background1"/>
          </w:tcPr>
          <w:p w14:paraId="36B4BD63" w14:textId="288D8DDF" w:rsidR="00E444C9" w:rsidRPr="00BE3900" w:rsidRDefault="00E444C9" w:rsidP="004B76DF">
            <w:pPr>
              <w:rPr>
                <w:rFonts w:ascii="Merriweather" w:hAnsi="Merriweather" w:cs="Arial"/>
                <w:bCs/>
                <w:i/>
                <w:color w:val="000000" w:themeColor="text1"/>
                <w:sz w:val="20"/>
                <w:szCs w:val="20"/>
              </w:rPr>
            </w:pPr>
            <w:r w:rsidRPr="00BE3900">
              <w:rPr>
                <w:rFonts w:ascii="Merriweather" w:hAnsi="Merriweather" w:cs="Arial"/>
                <w:b/>
                <w:bCs/>
                <w:color w:val="000000" w:themeColor="text1"/>
                <w:sz w:val="20"/>
                <w:szCs w:val="20"/>
              </w:rPr>
              <w:t xml:space="preserve">Soil </w:t>
            </w:r>
            <w:r w:rsidR="00DB6A5B">
              <w:rPr>
                <w:rFonts w:ascii="Merriweather" w:hAnsi="Merriweather" w:cs="Arial"/>
                <w:b/>
                <w:bCs/>
                <w:color w:val="000000" w:themeColor="text1"/>
                <w:sz w:val="20"/>
                <w:szCs w:val="20"/>
              </w:rPr>
              <w:t xml:space="preserve">Preparation/ </w:t>
            </w:r>
            <w:r w:rsidRPr="00BE3900">
              <w:rPr>
                <w:rFonts w:ascii="Merriweather" w:hAnsi="Merriweather" w:cs="Arial"/>
                <w:b/>
                <w:bCs/>
                <w:color w:val="000000" w:themeColor="text1"/>
                <w:sz w:val="20"/>
                <w:szCs w:val="20"/>
              </w:rPr>
              <w:t>Roughening</w:t>
            </w:r>
            <w:r w:rsidR="00DB6A5B">
              <w:rPr>
                <w:rFonts w:ascii="Merriweather" w:hAnsi="Merriweather" w:cs="Arial"/>
                <w:b/>
                <w:bCs/>
                <w:color w:val="000000" w:themeColor="text1"/>
                <w:sz w:val="20"/>
                <w:szCs w:val="20"/>
              </w:rPr>
              <w:t xml:space="preserve"> (not a stand-alone BMP)</w:t>
            </w:r>
          </w:p>
        </w:tc>
        <w:tc>
          <w:tcPr>
            <w:tcW w:w="1260" w:type="dxa"/>
            <w:shd w:val="clear" w:color="auto" w:fill="FFFFFF" w:themeFill="background1"/>
          </w:tcPr>
          <w:p w14:paraId="4ED254E8" w14:textId="77777777" w:rsidR="00E444C9" w:rsidRPr="00BE3900" w:rsidRDefault="00E444C9" w:rsidP="004B76DF">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EC-15</w:t>
            </w:r>
          </w:p>
        </w:tc>
        <w:tc>
          <w:tcPr>
            <w:tcW w:w="1270" w:type="dxa"/>
            <w:shd w:val="clear" w:color="auto" w:fill="FFFFFF" w:themeFill="background1"/>
          </w:tcPr>
          <w:p w14:paraId="76102F3B" w14:textId="77777777" w:rsidR="00E444C9" w:rsidRPr="00BE3900" w:rsidRDefault="00E444C9" w:rsidP="004B76DF">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w:t>
            </w:r>
          </w:p>
        </w:tc>
        <w:tc>
          <w:tcPr>
            <w:tcW w:w="1610" w:type="dxa"/>
            <w:shd w:val="clear" w:color="auto" w:fill="FFFFFF" w:themeFill="background1"/>
          </w:tcPr>
          <w:p w14:paraId="65F0DA4D" w14:textId="77777777" w:rsidR="00E444C9" w:rsidRPr="00BE3900" w:rsidRDefault="00E444C9" w:rsidP="004B76DF">
            <w:pPr>
              <w:jc w:val="center"/>
              <w:rPr>
                <w:rFonts w:ascii="Merriweather" w:hAnsi="Merriweather" w:cs="Arial"/>
                <w:color w:val="000000" w:themeColor="text1"/>
                <w:sz w:val="20"/>
                <w:szCs w:val="20"/>
              </w:rPr>
            </w:pPr>
          </w:p>
        </w:tc>
      </w:tr>
      <w:tr w:rsidR="00E444C9" w:rsidRPr="00AC0C4C" w14:paraId="22680367" w14:textId="77777777" w:rsidTr="004B76DF">
        <w:trPr>
          <w:gridAfter w:val="1"/>
          <w:wAfter w:w="10" w:type="dxa"/>
          <w:trHeight w:val="314"/>
          <w:jc w:val="center"/>
        </w:trPr>
        <w:tc>
          <w:tcPr>
            <w:tcW w:w="5591" w:type="dxa"/>
            <w:shd w:val="clear" w:color="auto" w:fill="FFFFFF" w:themeFill="background1"/>
          </w:tcPr>
          <w:p w14:paraId="13E0D190" w14:textId="77777777" w:rsidR="00E444C9" w:rsidRPr="00BE3900" w:rsidRDefault="00E444C9" w:rsidP="004B76DF">
            <w:pPr>
              <w:rPr>
                <w:rFonts w:ascii="Merriweather" w:hAnsi="Merriweather" w:cs="Arial"/>
                <w:b/>
                <w:bCs/>
                <w:color w:val="000000" w:themeColor="text1"/>
                <w:sz w:val="20"/>
                <w:szCs w:val="20"/>
              </w:rPr>
            </w:pPr>
            <w:r w:rsidRPr="00BE3900">
              <w:rPr>
                <w:rFonts w:ascii="Merriweather" w:hAnsi="Merriweather" w:cs="Arial"/>
                <w:b/>
                <w:bCs/>
                <w:color w:val="000000" w:themeColor="text1"/>
                <w:sz w:val="20"/>
                <w:szCs w:val="20"/>
              </w:rPr>
              <w:t>Topsoil Reapplication</w:t>
            </w:r>
            <w:r w:rsidRPr="00BE3900">
              <w:rPr>
                <w:rFonts w:ascii="Merriweather" w:hAnsi="Merriweather" w:cs="Arial"/>
                <w:color w:val="000000" w:themeColor="text1"/>
                <w:sz w:val="20"/>
                <w:szCs w:val="20"/>
              </w:rPr>
              <w:t xml:space="preserve"> </w:t>
            </w:r>
          </w:p>
        </w:tc>
        <w:tc>
          <w:tcPr>
            <w:tcW w:w="1260" w:type="dxa"/>
            <w:shd w:val="clear" w:color="auto" w:fill="FFFFFF" w:themeFill="background1"/>
          </w:tcPr>
          <w:p w14:paraId="32D44679" w14:textId="77777777" w:rsidR="00E444C9" w:rsidRPr="00BE3900" w:rsidRDefault="00E444C9" w:rsidP="004B76DF">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w:t>
            </w:r>
          </w:p>
        </w:tc>
        <w:tc>
          <w:tcPr>
            <w:tcW w:w="1270" w:type="dxa"/>
            <w:shd w:val="clear" w:color="auto" w:fill="FFFFFF" w:themeFill="background1"/>
          </w:tcPr>
          <w:p w14:paraId="14A05C89" w14:textId="77777777" w:rsidR="00E444C9" w:rsidRPr="00BE3900" w:rsidRDefault="00E444C9" w:rsidP="004B76DF">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w:t>
            </w:r>
          </w:p>
        </w:tc>
        <w:tc>
          <w:tcPr>
            <w:tcW w:w="1610" w:type="dxa"/>
            <w:shd w:val="clear" w:color="auto" w:fill="FFFFFF" w:themeFill="background1"/>
          </w:tcPr>
          <w:p w14:paraId="670ABFAB" w14:textId="77777777" w:rsidR="00E444C9" w:rsidRPr="00BE3900" w:rsidRDefault="00E444C9" w:rsidP="004B76DF">
            <w:pPr>
              <w:jc w:val="center"/>
              <w:rPr>
                <w:rFonts w:ascii="Merriweather" w:hAnsi="Merriweather" w:cs="Arial"/>
                <w:color w:val="000000" w:themeColor="text1"/>
                <w:sz w:val="20"/>
                <w:szCs w:val="20"/>
              </w:rPr>
            </w:pPr>
          </w:p>
        </w:tc>
      </w:tr>
      <w:tr w:rsidR="00E444C9" w:rsidRPr="00AC0C4C" w14:paraId="37E83FC0" w14:textId="77777777" w:rsidTr="004B76DF">
        <w:trPr>
          <w:gridAfter w:val="1"/>
          <w:wAfter w:w="10" w:type="dxa"/>
          <w:trHeight w:val="296"/>
          <w:jc w:val="center"/>
        </w:trPr>
        <w:tc>
          <w:tcPr>
            <w:tcW w:w="5591" w:type="dxa"/>
            <w:shd w:val="clear" w:color="auto" w:fill="FFFFFF" w:themeFill="background1"/>
          </w:tcPr>
          <w:p w14:paraId="0B5738B3" w14:textId="77777777" w:rsidR="00E444C9" w:rsidRPr="00BE3900" w:rsidRDefault="00E444C9" w:rsidP="004B76DF">
            <w:pPr>
              <w:rPr>
                <w:rFonts w:ascii="Merriweather" w:hAnsi="Merriweather" w:cs="Arial"/>
                <w:bCs/>
                <w:color w:val="000000" w:themeColor="text1"/>
                <w:sz w:val="20"/>
                <w:szCs w:val="20"/>
              </w:rPr>
            </w:pPr>
            <w:r w:rsidRPr="00BE3900">
              <w:rPr>
                <w:rFonts w:ascii="Merriweather" w:hAnsi="Merriweather" w:cs="Arial"/>
                <w:b/>
                <w:bCs/>
                <w:color w:val="000000" w:themeColor="text1"/>
                <w:sz w:val="20"/>
                <w:szCs w:val="20"/>
              </w:rPr>
              <w:t xml:space="preserve">Permanent Stabilization (i.e., </w:t>
            </w:r>
            <w:r w:rsidRPr="00BE3900">
              <w:rPr>
                <w:rFonts w:ascii="Merriweather" w:hAnsi="Merriweather" w:cs="Arial"/>
                <w:b/>
                <w:color w:val="000000" w:themeColor="text1"/>
                <w:sz w:val="20"/>
                <w:szCs w:val="20"/>
              </w:rPr>
              <w:t>retaining walls, rock gabions, rock riprap, etc.)</w:t>
            </w:r>
          </w:p>
        </w:tc>
        <w:tc>
          <w:tcPr>
            <w:tcW w:w="1260" w:type="dxa"/>
            <w:shd w:val="clear" w:color="auto" w:fill="FFFFFF" w:themeFill="background1"/>
          </w:tcPr>
          <w:p w14:paraId="2C26D9EF" w14:textId="77777777" w:rsidR="00E444C9" w:rsidRPr="00BE3900" w:rsidRDefault="00E444C9" w:rsidP="004B76DF">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w:t>
            </w:r>
          </w:p>
        </w:tc>
        <w:tc>
          <w:tcPr>
            <w:tcW w:w="1270" w:type="dxa"/>
            <w:shd w:val="clear" w:color="auto" w:fill="FFFFFF" w:themeFill="background1"/>
          </w:tcPr>
          <w:p w14:paraId="6983746C" w14:textId="77777777" w:rsidR="00E444C9" w:rsidRPr="00BE3900" w:rsidRDefault="00E444C9" w:rsidP="004B76DF">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w:t>
            </w:r>
          </w:p>
        </w:tc>
        <w:tc>
          <w:tcPr>
            <w:tcW w:w="1610" w:type="dxa"/>
            <w:shd w:val="clear" w:color="auto" w:fill="FFFFFF" w:themeFill="background1"/>
          </w:tcPr>
          <w:p w14:paraId="731641D3" w14:textId="77777777" w:rsidR="00E444C9" w:rsidRPr="00BE3900" w:rsidRDefault="00E444C9" w:rsidP="004B76DF">
            <w:pPr>
              <w:jc w:val="center"/>
              <w:rPr>
                <w:rFonts w:ascii="Merriweather" w:hAnsi="Merriweather" w:cs="Arial"/>
                <w:color w:val="000000" w:themeColor="text1"/>
                <w:sz w:val="20"/>
                <w:szCs w:val="20"/>
              </w:rPr>
            </w:pPr>
          </w:p>
        </w:tc>
      </w:tr>
      <w:tr w:rsidR="00E444C9" w:rsidRPr="00AC0C4C" w14:paraId="3090A142" w14:textId="77777777" w:rsidTr="004B76DF">
        <w:trPr>
          <w:gridAfter w:val="1"/>
          <w:wAfter w:w="10" w:type="dxa"/>
          <w:trHeight w:val="296"/>
          <w:jc w:val="center"/>
        </w:trPr>
        <w:tc>
          <w:tcPr>
            <w:tcW w:w="5591" w:type="dxa"/>
            <w:shd w:val="clear" w:color="auto" w:fill="FFFFFF" w:themeFill="background1"/>
          </w:tcPr>
          <w:p w14:paraId="63E28B94" w14:textId="5443E371" w:rsidR="00E444C9" w:rsidRPr="00BE3900" w:rsidRDefault="00E444C9" w:rsidP="004B76DF">
            <w:pPr>
              <w:rPr>
                <w:rFonts w:ascii="Merriweather" w:hAnsi="Merriweather" w:cs="Arial"/>
                <w:i/>
                <w:color w:val="000000" w:themeColor="text1"/>
                <w:sz w:val="20"/>
                <w:szCs w:val="20"/>
              </w:rPr>
            </w:pPr>
            <w:r w:rsidRPr="00BE3900">
              <w:rPr>
                <w:rFonts w:ascii="Merriweather" w:hAnsi="Merriweather" w:cs="Arial"/>
                <w:b/>
                <w:bCs/>
                <w:color w:val="000000" w:themeColor="text1"/>
                <w:sz w:val="20"/>
                <w:szCs w:val="20"/>
              </w:rPr>
              <w:t>Other Material</w:t>
            </w:r>
            <w:r w:rsidR="00DB6A5B">
              <w:rPr>
                <w:rFonts w:ascii="Merriweather" w:hAnsi="Merriweather" w:cs="Arial"/>
                <w:b/>
                <w:bCs/>
                <w:color w:val="000000" w:themeColor="text1"/>
                <w:sz w:val="20"/>
                <w:szCs w:val="20"/>
              </w:rPr>
              <w:t xml:space="preserve"> – Non-Vegetative Stabilization</w:t>
            </w:r>
            <w:r w:rsidRPr="00BE3900">
              <w:rPr>
                <w:rFonts w:ascii="Merriweather" w:hAnsi="Merriweather" w:cs="Arial"/>
                <w:b/>
                <w:bCs/>
                <w:color w:val="000000" w:themeColor="text1"/>
                <w:sz w:val="20"/>
                <w:szCs w:val="20"/>
              </w:rPr>
              <w:t xml:space="preserve"> (to be approved by the City)</w:t>
            </w:r>
          </w:p>
        </w:tc>
        <w:tc>
          <w:tcPr>
            <w:tcW w:w="1260" w:type="dxa"/>
            <w:shd w:val="clear" w:color="auto" w:fill="FFFFFF" w:themeFill="background1"/>
          </w:tcPr>
          <w:p w14:paraId="05119D03" w14:textId="77777777" w:rsidR="00E444C9" w:rsidRPr="00BE3900" w:rsidRDefault="00E444C9" w:rsidP="004B76DF">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EC-16</w:t>
            </w:r>
          </w:p>
        </w:tc>
        <w:tc>
          <w:tcPr>
            <w:tcW w:w="1270" w:type="dxa"/>
            <w:shd w:val="clear" w:color="auto" w:fill="FFFFFF" w:themeFill="background1"/>
          </w:tcPr>
          <w:p w14:paraId="0FC13351" w14:textId="77777777" w:rsidR="00E444C9" w:rsidRPr="00BE3900" w:rsidRDefault="00E444C9" w:rsidP="004B76DF">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w:t>
            </w:r>
          </w:p>
        </w:tc>
        <w:tc>
          <w:tcPr>
            <w:tcW w:w="1610" w:type="dxa"/>
            <w:shd w:val="clear" w:color="auto" w:fill="FFFFFF" w:themeFill="background1"/>
          </w:tcPr>
          <w:p w14:paraId="01DA58E3" w14:textId="77777777" w:rsidR="00E444C9" w:rsidRPr="00BE3900" w:rsidRDefault="00E444C9" w:rsidP="004B76DF">
            <w:pPr>
              <w:jc w:val="center"/>
              <w:rPr>
                <w:rFonts w:ascii="Merriweather" w:hAnsi="Merriweather" w:cs="Arial"/>
                <w:color w:val="000000" w:themeColor="text1"/>
                <w:sz w:val="20"/>
                <w:szCs w:val="20"/>
              </w:rPr>
            </w:pPr>
          </w:p>
        </w:tc>
      </w:tr>
      <w:tr w:rsidR="00E444C9" w:rsidRPr="00AC0C4C" w14:paraId="5539A287" w14:textId="77777777" w:rsidTr="004B76DF">
        <w:trPr>
          <w:gridAfter w:val="1"/>
          <w:wAfter w:w="10" w:type="dxa"/>
          <w:trHeight w:val="548"/>
          <w:jc w:val="center"/>
        </w:trPr>
        <w:tc>
          <w:tcPr>
            <w:tcW w:w="9731" w:type="dxa"/>
            <w:gridSpan w:val="4"/>
            <w:shd w:val="clear" w:color="auto" w:fill="FFFFFF" w:themeFill="background1"/>
          </w:tcPr>
          <w:p w14:paraId="37871B93" w14:textId="4F22FD0C" w:rsidR="00E444C9" w:rsidRPr="00BE3900" w:rsidRDefault="00E444C9" w:rsidP="00237932">
            <w:pPr>
              <w:rPr>
                <w:rFonts w:ascii="Merriweather" w:hAnsi="Merriweather" w:cs="Arial"/>
                <w:color w:val="FF0000"/>
                <w:sz w:val="20"/>
                <w:szCs w:val="20"/>
              </w:rPr>
            </w:pPr>
            <w:r w:rsidRPr="00BE3900">
              <w:rPr>
                <w:rFonts w:ascii="Merriweather" w:hAnsi="Merriweather" w:cs="Arial"/>
                <w:color w:val="FF0000"/>
                <w:sz w:val="20"/>
                <w:szCs w:val="20"/>
              </w:rPr>
              <w:t xml:space="preserve">If no BMPs were selected, </w:t>
            </w:r>
            <w:r w:rsidR="00237932">
              <w:rPr>
                <w:rFonts w:ascii="Merriweather" w:hAnsi="Merriweather" w:cs="Arial"/>
                <w:color w:val="FF0000"/>
                <w:sz w:val="20"/>
                <w:szCs w:val="20"/>
              </w:rPr>
              <w:t>provide explanation</w:t>
            </w:r>
            <w:r w:rsidRPr="00BE3900">
              <w:rPr>
                <w:rFonts w:ascii="Merriweather" w:hAnsi="Merriweather" w:cs="Arial"/>
                <w:color w:val="FF0000"/>
                <w:sz w:val="20"/>
                <w:szCs w:val="20"/>
              </w:rPr>
              <w:t>:</w:t>
            </w:r>
            <w:r w:rsidRPr="00BE3900">
              <w:rPr>
                <w:rFonts w:ascii="Merriweather" w:hAnsi="Merriweather" w:cs="Arial"/>
                <w:b/>
                <w:color w:val="000000" w:themeColor="text1"/>
                <w:sz w:val="20"/>
                <w:szCs w:val="20"/>
              </w:rPr>
              <w:t xml:space="preserve"> </w:t>
            </w:r>
          </w:p>
        </w:tc>
      </w:tr>
      <w:tr w:rsidR="00E444C9" w:rsidRPr="00AC0C4C" w14:paraId="372A0190" w14:textId="77777777" w:rsidTr="004B76DF">
        <w:trPr>
          <w:gridAfter w:val="1"/>
          <w:wAfter w:w="10" w:type="dxa"/>
          <w:trHeight w:val="629"/>
          <w:jc w:val="center"/>
        </w:trPr>
        <w:tc>
          <w:tcPr>
            <w:tcW w:w="9731" w:type="dxa"/>
            <w:gridSpan w:val="4"/>
            <w:shd w:val="clear" w:color="auto" w:fill="FFFFFF" w:themeFill="background1"/>
          </w:tcPr>
          <w:p w14:paraId="1F1D03DD" w14:textId="1AAC075D" w:rsidR="00E444C9" w:rsidRPr="00BE3900" w:rsidRDefault="00E444C9" w:rsidP="00F81D8F">
            <w:pPr>
              <w:rPr>
                <w:rFonts w:ascii="Merriweather" w:hAnsi="Merriweather" w:cs="Arial"/>
                <w:color w:val="FF0000"/>
                <w:sz w:val="20"/>
                <w:szCs w:val="20"/>
              </w:rPr>
            </w:pPr>
            <w:r w:rsidRPr="00BE3900">
              <w:rPr>
                <w:rFonts w:ascii="Merriweather" w:hAnsi="Merriweather" w:cs="Arial"/>
                <w:color w:val="FF0000"/>
                <w:sz w:val="20"/>
                <w:szCs w:val="20"/>
              </w:rPr>
              <w:t xml:space="preserve">Describe any additional </w:t>
            </w:r>
            <w:r w:rsidR="00F81D8F">
              <w:rPr>
                <w:rFonts w:ascii="Merriweather" w:hAnsi="Merriweather" w:cs="Arial"/>
                <w:color w:val="FF0000"/>
                <w:sz w:val="20"/>
                <w:szCs w:val="20"/>
              </w:rPr>
              <w:t>non-vegetative</w:t>
            </w:r>
            <w:r w:rsidR="00F81D8F" w:rsidRPr="00BE3900">
              <w:rPr>
                <w:rFonts w:ascii="Merriweather" w:hAnsi="Merriweather" w:cs="Arial"/>
                <w:color w:val="FF0000"/>
                <w:sz w:val="20"/>
                <w:szCs w:val="20"/>
              </w:rPr>
              <w:t xml:space="preserve"> </w:t>
            </w:r>
            <w:r w:rsidRPr="00BE3900">
              <w:rPr>
                <w:rFonts w:ascii="Merriweather" w:hAnsi="Merriweather" w:cs="Arial"/>
                <w:color w:val="FF0000"/>
                <w:sz w:val="20"/>
                <w:szCs w:val="20"/>
              </w:rPr>
              <w:t>stabilization BMPs to be installed:</w:t>
            </w:r>
            <w:r w:rsidRPr="00BE3900">
              <w:rPr>
                <w:rFonts w:ascii="Merriweather" w:hAnsi="Merriweather" w:cs="Arial"/>
                <w:b/>
                <w:color w:val="000000" w:themeColor="text1"/>
                <w:sz w:val="20"/>
                <w:szCs w:val="20"/>
              </w:rPr>
              <w:t xml:space="preserve"> </w:t>
            </w:r>
          </w:p>
        </w:tc>
      </w:tr>
      <w:tr w:rsidR="00E444C9" w:rsidRPr="00AC0C4C" w14:paraId="241C2ECA" w14:textId="77777777" w:rsidTr="004B76DF">
        <w:trPr>
          <w:gridAfter w:val="1"/>
          <w:wAfter w:w="10" w:type="dxa"/>
          <w:trHeight w:val="629"/>
          <w:jc w:val="center"/>
        </w:trPr>
        <w:tc>
          <w:tcPr>
            <w:tcW w:w="9731" w:type="dxa"/>
            <w:gridSpan w:val="4"/>
            <w:shd w:val="clear" w:color="auto" w:fill="FFFFFF" w:themeFill="background1"/>
          </w:tcPr>
          <w:p w14:paraId="618AC7B4" w14:textId="1D2100D6" w:rsidR="00E444C9" w:rsidRPr="00BE3900" w:rsidRDefault="00E444C9" w:rsidP="00F81D8F">
            <w:pPr>
              <w:rPr>
                <w:rFonts w:ascii="Merriweather" w:hAnsi="Merriweather" w:cs="Arial"/>
                <w:color w:val="FF0000"/>
                <w:sz w:val="20"/>
                <w:szCs w:val="20"/>
              </w:rPr>
            </w:pPr>
            <w:r w:rsidRPr="00BE3900">
              <w:rPr>
                <w:rFonts w:ascii="Merriweather" w:hAnsi="Merriweather" w:cs="Arial"/>
                <w:color w:val="FF0000"/>
                <w:sz w:val="20"/>
                <w:szCs w:val="20"/>
              </w:rPr>
              <w:t xml:space="preserve">Describe where </w:t>
            </w:r>
            <w:r w:rsidR="00F81D8F">
              <w:rPr>
                <w:rFonts w:ascii="Merriweather" w:hAnsi="Merriweather" w:cs="Arial"/>
                <w:color w:val="FF0000"/>
                <w:sz w:val="20"/>
                <w:szCs w:val="20"/>
              </w:rPr>
              <w:t>non-vegetative</w:t>
            </w:r>
            <w:r w:rsidR="00F81D8F" w:rsidRPr="00BE3900">
              <w:rPr>
                <w:rFonts w:ascii="Merriweather" w:hAnsi="Merriweather" w:cs="Arial"/>
                <w:color w:val="FF0000"/>
                <w:sz w:val="20"/>
                <w:szCs w:val="20"/>
              </w:rPr>
              <w:t xml:space="preserve"> </w:t>
            </w:r>
            <w:r w:rsidRPr="00BE3900">
              <w:rPr>
                <w:rFonts w:ascii="Merriweather" w:hAnsi="Merriweather" w:cs="Arial"/>
                <w:color w:val="FF0000"/>
                <w:sz w:val="20"/>
                <w:szCs w:val="20"/>
              </w:rPr>
              <w:t>stabilization BMPs will be installed:</w:t>
            </w:r>
            <w:r w:rsidRPr="00BE3900">
              <w:rPr>
                <w:rFonts w:ascii="Merriweather" w:hAnsi="Merriweather" w:cs="Arial"/>
                <w:b/>
                <w:color w:val="000000" w:themeColor="text1"/>
                <w:sz w:val="20"/>
                <w:szCs w:val="20"/>
              </w:rPr>
              <w:t xml:space="preserve"> </w:t>
            </w:r>
          </w:p>
        </w:tc>
      </w:tr>
    </w:tbl>
    <w:p w14:paraId="5A084209" w14:textId="2FDC5FCE" w:rsidR="00E444C9" w:rsidRPr="00A91F1F" w:rsidRDefault="008C4017" w:rsidP="00A91F1F">
      <w:pPr>
        <w:pStyle w:val="Heading2"/>
        <w:numPr>
          <w:ilvl w:val="0"/>
          <w:numId w:val="0"/>
        </w:numPr>
        <w:ind w:left="1080" w:hanging="720"/>
        <w:rPr>
          <w:rFonts w:asciiTheme="majorHAnsi" w:hAnsiTheme="majorHAnsi"/>
          <w:b w:val="0"/>
          <w:color w:val="auto"/>
          <w:sz w:val="24"/>
          <w:szCs w:val="24"/>
        </w:rPr>
      </w:pPr>
      <w:bookmarkStart w:id="60" w:name="_Toc516398870"/>
      <w:r>
        <w:rPr>
          <w:rFonts w:asciiTheme="majorHAnsi" w:hAnsiTheme="majorHAnsi"/>
          <w:b w:val="0"/>
          <w:color w:val="auto"/>
          <w:sz w:val="24"/>
          <w:szCs w:val="24"/>
        </w:rPr>
        <w:t>3</w:t>
      </w:r>
      <w:r w:rsidR="00E444C9" w:rsidRPr="00A91F1F">
        <w:rPr>
          <w:rFonts w:asciiTheme="majorHAnsi" w:hAnsiTheme="majorHAnsi"/>
          <w:b w:val="0"/>
          <w:color w:val="auto"/>
          <w:sz w:val="24"/>
          <w:szCs w:val="24"/>
        </w:rPr>
        <w:t>.</w:t>
      </w:r>
      <w:r>
        <w:rPr>
          <w:rFonts w:asciiTheme="majorHAnsi" w:hAnsiTheme="majorHAnsi"/>
          <w:b w:val="0"/>
          <w:color w:val="auto"/>
          <w:sz w:val="24"/>
          <w:szCs w:val="24"/>
        </w:rPr>
        <w:t>4</w:t>
      </w:r>
      <w:r w:rsidR="00E444C9" w:rsidRPr="00A91F1F">
        <w:rPr>
          <w:rFonts w:asciiTheme="majorHAnsi" w:hAnsiTheme="majorHAnsi"/>
          <w:b w:val="0"/>
          <w:color w:val="auto"/>
          <w:sz w:val="24"/>
          <w:szCs w:val="24"/>
        </w:rPr>
        <w:t xml:space="preserve">.2 </w:t>
      </w:r>
      <w:r w:rsidR="00237932" w:rsidRPr="00A91F1F">
        <w:rPr>
          <w:rFonts w:asciiTheme="majorHAnsi" w:hAnsiTheme="majorHAnsi"/>
          <w:b w:val="0"/>
          <w:color w:val="auto"/>
          <w:sz w:val="24"/>
          <w:szCs w:val="24"/>
        </w:rPr>
        <w:t>Vegetati</w:t>
      </w:r>
      <w:r w:rsidR="00237932">
        <w:rPr>
          <w:rFonts w:asciiTheme="majorHAnsi" w:hAnsiTheme="majorHAnsi"/>
          <w:b w:val="0"/>
          <w:color w:val="auto"/>
          <w:sz w:val="24"/>
          <w:szCs w:val="24"/>
        </w:rPr>
        <w:t>ve</w:t>
      </w:r>
      <w:r w:rsidR="00237932" w:rsidRPr="00A91F1F">
        <w:rPr>
          <w:rFonts w:asciiTheme="majorHAnsi" w:hAnsiTheme="majorHAnsi"/>
          <w:b w:val="0"/>
          <w:color w:val="auto"/>
          <w:sz w:val="24"/>
          <w:szCs w:val="24"/>
        </w:rPr>
        <w:t xml:space="preserve"> </w:t>
      </w:r>
      <w:r w:rsidR="00E444C9" w:rsidRPr="00A91F1F">
        <w:rPr>
          <w:rFonts w:asciiTheme="majorHAnsi" w:hAnsiTheme="majorHAnsi"/>
          <w:b w:val="0"/>
          <w:color w:val="auto"/>
          <w:sz w:val="24"/>
          <w:szCs w:val="24"/>
        </w:rPr>
        <w:t>Stabilization</w:t>
      </w:r>
      <w:bookmarkEnd w:id="60"/>
    </w:p>
    <w:p w14:paraId="09DA2791" w14:textId="1ABF38D9" w:rsidR="00E444C9" w:rsidRPr="00BE3900" w:rsidRDefault="00DF193D" w:rsidP="00E444C9">
      <w:pPr>
        <w:pStyle w:val="BodyText"/>
        <w:rPr>
          <w:rFonts w:asciiTheme="minorHAnsi" w:hAnsiTheme="minorHAnsi" w:cstheme="minorHAnsi"/>
          <w:sz w:val="20"/>
          <w:szCs w:val="20"/>
        </w:rPr>
      </w:pPr>
      <w:r>
        <w:rPr>
          <w:rFonts w:asciiTheme="minorHAnsi" w:hAnsiTheme="minorHAnsi" w:cstheme="minorHAnsi"/>
          <w:sz w:val="20"/>
          <w:szCs w:val="20"/>
        </w:rPr>
        <w:t>It is recommended that v</w:t>
      </w:r>
      <w:r w:rsidR="00E444C9" w:rsidRPr="00BE3900">
        <w:rPr>
          <w:rFonts w:asciiTheme="minorHAnsi" w:hAnsiTheme="minorHAnsi" w:cstheme="minorHAnsi"/>
          <w:sz w:val="20"/>
          <w:szCs w:val="20"/>
        </w:rPr>
        <w:t xml:space="preserve">egetation </w:t>
      </w:r>
      <w:r>
        <w:rPr>
          <w:rFonts w:asciiTheme="minorHAnsi" w:hAnsiTheme="minorHAnsi" w:cstheme="minorHAnsi"/>
          <w:sz w:val="20"/>
          <w:szCs w:val="20"/>
        </w:rPr>
        <w:t>is</w:t>
      </w:r>
      <w:r w:rsidR="00E444C9" w:rsidRPr="00BE3900">
        <w:rPr>
          <w:rFonts w:asciiTheme="minorHAnsi" w:hAnsiTheme="minorHAnsi" w:cstheme="minorHAnsi"/>
          <w:sz w:val="20"/>
          <w:szCs w:val="20"/>
        </w:rPr>
        <w:t xml:space="preserve"> installed, irrigated, and established (to uniform vegetative coverage with 70 percent coverage) prior to October 1.  </w:t>
      </w:r>
      <w:proofErr w:type="gramStart"/>
      <w:r w:rsidR="00E444C9" w:rsidRPr="00BE3900">
        <w:rPr>
          <w:rFonts w:asciiTheme="minorHAnsi" w:hAnsiTheme="minorHAnsi" w:cstheme="minorHAnsi"/>
          <w:sz w:val="20"/>
          <w:szCs w:val="20"/>
        </w:rPr>
        <w:t>In the event that</w:t>
      </w:r>
      <w:proofErr w:type="gramEnd"/>
      <w:r w:rsidR="00E444C9" w:rsidRPr="00BE3900">
        <w:rPr>
          <w:rFonts w:asciiTheme="minorHAnsi" w:hAnsiTheme="minorHAnsi" w:cstheme="minorHAnsi"/>
          <w:sz w:val="20"/>
          <w:szCs w:val="20"/>
        </w:rPr>
        <w:t xml:space="preserve"> stabilizing vegetation has not been established by October 1, other forms of </w:t>
      </w:r>
      <w:r w:rsidR="00F81D8F">
        <w:rPr>
          <w:rFonts w:asciiTheme="minorHAnsi" w:hAnsiTheme="minorHAnsi" w:cstheme="minorHAnsi"/>
          <w:sz w:val="20"/>
          <w:szCs w:val="20"/>
        </w:rPr>
        <w:t>non-vegetative</w:t>
      </w:r>
      <w:r w:rsidR="00F81D8F" w:rsidRPr="00BE3900">
        <w:rPr>
          <w:rFonts w:asciiTheme="minorHAnsi" w:hAnsiTheme="minorHAnsi" w:cstheme="minorHAnsi"/>
          <w:sz w:val="20"/>
          <w:szCs w:val="20"/>
        </w:rPr>
        <w:t xml:space="preserve"> </w:t>
      </w:r>
      <w:r w:rsidR="00E444C9" w:rsidRPr="00BE3900">
        <w:rPr>
          <w:rFonts w:asciiTheme="minorHAnsi" w:hAnsiTheme="minorHAnsi" w:cstheme="minorHAnsi"/>
          <w:sz w:val="20"/>
          <w:szCs w:val="20"/>
        </w:rPr>
        <w:t>stabilization (see previous section) must be employed to prevent erosion until the vegetation is established.</w:t>
      </w:r>
    </w:p>
    <w:p w14:paraId="112CA66B" w14:textId="6BFF7E63" w:rsidR="00E444C9" w:rsidRPr="00BE3900" w:rsidRDefault="00E444C9" w:rsidP="00E444C9">
      <w:pPr>
        <w:pStyle w:val="BodyText"/>
        <w:rPr>
          <w:rFonts w:asciiTheme="minorHAnsi" w:hAnsiTheme="minorHAnsi" w:cstheme="minorHAnsi"/>
          <w:sz w:val="20"/>
          <w:szCs w:val="20"/>
        </w:rPr>
      </w:pPr>
      <w:r w:rsidRPr="00BE3900">
        <w:rPr>
          <w:rFonts w:asciiTheme="minorHAnsi" w:hAnsiTheme="minorHAnsi" w:cstheme="minorHAnsi"/>
          <w:sz w:val="20"/>
          <w:szCs w:val="20"/>
        </w:rPr>
        <w:t xml:space="preserve">Preserving existing vegetation to the maximum extent possible reduces the need for vegetation re-establishment and is recommended.  Areas where vegetation is to be protected need to be clearly marked on the site to avoid accidental removal.  Where preservation is not feasible, interim and permanent vegetation/landscaping </w:t>
      </w:r>
      <w:r w:rsidR="007A7323">
        <w:rPr>
          <w:rFonts w:asciiTheme="minorHAnsi" w:hAnsiTheme="minorHAnsi" w:cstheme="minorHAnsi"/>
          <w:sz w:val="20"/>
          <w:szCs w:val="20"/>
        </w:rPr>
        <w:t>may</w:t>
      </w:r>
      <w:r w:rsidRPr="00BE3900">
        <w:rPr>
          <w:rFonts w:asciiTheme="minorHAnsi" w:hAnsiTheme="minorHAnsi" w:cstheme="minorHAnsi"/>
          <w:sz w:val="20"/>
          <w:szCs w:val="20"/>
        </w:rPr>
        <w:t xml:space="preserve"> be established by seeding; hydroseeding; and installing plugs, sod, or container stock.  Begin re-e</w:t>
      </w:r>
      <w:r w:rsidRPr="00BE3900">
        <w:rPr>
          <w:rFonts w:asciiTheme="minorHAnsi" w:hAnsiTheme="minorHAnsi" w:cstheme="minorHAnsi"/>
          <w:color w:val="000000" w:themeColor="text1"/>
          <w:sz w:val="20"/>
          <w:szCs w:val="20"/>
        </w:rPr>
        <w:t xml:space="preserve">stablishing permanent vegetation as early in the project as feasible.  </w:t>
      </w:r>
      <w:r w:rsidRPr="00BE3900">
        <w:rPr>
          <w:rFonts w:asciiTheme="minorHAnsi" w:hAnsiTheme="minorHAnsi" w:cstheme="minorHAnsi"/>
          <w:sz w:val="20"/>
          <w:szCs w:val="20"/>
        </w:rPr>
        <w:t xml:space="preserve">The soil </w:t>
      </w:r>
      <w:r w:rsidR="00032473">
        <w:rPr>
          <w:rFonts w:asciiTheme="minorHAnsi" w:hAnsiTheme="minorHAnsi" w:cstheme="minorHAnsi"/>
          <w:sz w:val="20"/>
          <w:szCs w:val="20"/>
        </w:rPr>
        <w:t>shall</w:t>
      </w:r>
      <w:r w:rsidRPr="00BE3900">
        <w:rPr>
          <w:rFonts w:asciiTheme="minorHAnsi" w:hAnsiTheme="minorHAnsi" w:cstheme="minorHAnsi"/>
          <w:sz w:val="20"/>
          <w:szCs w:val="20"/>
        </w:rPr>
        <w:t xml:space="preserve"> be prepared prior to seeding and the use of compost blankets or straw mulch in conjunction with seeding is recommended.  Streambank stabilization is often accomplished with willow staking and live brush mats (see BMP references for details). </w:t>
      </w:r>
    </w:p>
    <w:p w14:paraId="216EE45F" w14:textId="34F48F56" w:rsidR="00180E36" w:rsidRDefault="00E444C9" w:rsidP="00180E36">
      <w:pPr>
        <w:pStyle w:val="BodyText"/>
        <w:rPr>
          <w:rFonts w:asciiTheme="minorHAnsi" w:hAnsiTheme="minorHAnsi" w:cstheme="minorHAnsi"/>
          <w:i/>
          <w:color w:val="FF0000"/>
          <w:sz w:val="20"/>
          <w:szCs w:val="20"/>
        </w:rPr>
      </w:pPr>
      <w:r w:rsidRPr="00BE3900">
        <w:rPr>
          <w:rFonts w:asciiTheme="minorHAnsi" w:hAnsiTheme="minorHAnsi" w:cstheme="minorHAnsi"/>
          <w:i/>
          <w:color w:val="FF0000"/>
          <w:sz w:val="20"/>
          <w:szCs w:val="20"/>
        </w:rPr>
        <w:t xml:space="preserve">[Select from the vegetation stabilization BMPs from Table </w:t>
      </w:r>
      <w:r w:rsidR="00180E36">
        <w:rPr>
          <w:rFonts w:asciiTheme="minorHAnsi" w:hAnsiTheme="minorHAnsi" w:cstheme="minorHAnsi"/>
          <w:i/>
          <w:color w:val="FF0000"/>
          <w:sz w:val="20"/>
          <w:szCs w:val="20"/>
        </w:rPr>
        <w:t>1</w:t>
      </w:r>
      <w:r w:rsidR="001F2839">
        <w:rPr>
          <w:rFonts w:asciiTheme="minorHAnsi" w:hAnsiTheme="minorHAnsi" w:cstheme="minorHAnsi"/>
          <w:i/>
          <w:color w:val="FF0000"/>
          <w:sz w:val="20"/>
          <w:szCs w:val="20"/>
        </w:rPr>
        <w:t>5</w:t>
      </w:r>
      <w:r w:rsidRPr="00BE3900">
        <w:rPr>
          <w:rFonts w:asciiTheme="minorHAnsi" w:hAnsiTheme="minorHAnsi" w:cstheme="minorHAnsi"/>
          <w:i/>
          <w:color w:val="FF0000"/>
          <w:sz w:val="20"/>
          <w:szCs w:val="20"/>
        </w:rPr>
        <w:t>.]</w:t>
      </w:r>
      <w:bookmarkStart w:id="61" w:name="_Toc439887086"/>
    </w:p>
    <w:p w14:paraId="405A7690" w14:textId="77777777" w:rsidR="00CB285B" w:rsidRDefault="00CB285B">
      <w:pPr>
        <w:spacing w:after="160" w:line="259" w:lineRule="auto"/>
        <w:jc w:val="left"/>
        <w:rPr>
          <w:rFonts w:asciiTheme="minorHAnsi" w:eastAsiaTheme="majorEastAsia" w:hAnsiTheme="minorHAnsi" w:cstheme="minorHAnsi"/>
          <w:b/>
          <w:bCs/>
          <w:color w:val="000000" w:themeColor="text1"/>
          <w:sz w:val="20"/>
          <w:szCs w:val="20"/>
        </w:rPr>
      </w:pPr>
      <w:bookmarkStart w:id="62" w:name="_Toc516395405"/>
      <w:r>
        <w:rPr>
          <w:rFonts w:asciiTheme="minorHAnsi" w:hAnsiTheme="minorHAnsi" w:cstheme="minorHAnsi"/>
          <w:color w:val="000000" w:themeColor="text1"/>
          <w:sz w:val="20"/>
          <w:szCs w:val="20"/>
        </w:rPr>
        <w:br w:type="page"/>
      </w:r>
    </w:p>
    <w:p w14:paraId="04B2CE25" w14:textId="76EEC076" w:rsidR="00E444C9" w:rsidRPr="0016091A" w:rsidRDefault="00E444C9" w:rsidP="0016091A">
      <w:pPr>
        <w:pStyle w:val="Caption"/>
        <w:rPr>
          <w:rFonts w:asciiTheme="minorHAnsi" w:hAnsiTheme="minorHAnsi" w:cstheme="minorHAnsi"/>
          <w:color w:val="000000" w:themeColor="text1"/>
          <w:sz w:val="20"/>
          <w:szCs w:val="20"/>
        </w:rPr>
      </w:pPr>
      <w:r w:rsidRPr="0016091A">
        <w:rPr>
          <w:rFonts w:asciiTheme="minorHAnsi" w:hAnsiTheme="minorHAnsi" w:cstheme="minorHAnsi"/>
          <w:color w:val="000000" w:themeColor="text1"/>
          <w:sz w:val="20"/>
          <w:szCs w:val="20"/>
        </w:rPr>
        <w:lastRenderedPageBreak/>
        <w:t>Table</w:t>
      </w:r>
      <w:r w:rsidR="00BE3900" w:rsidRPr="0016091A">
        <w:rPr>
          <w:rFonts w:asciiTheme="minorHAnsi" w:hAnsiTheme="minorHAnsi" w:cstheme="minorHAnsi"/>
          <w:color w:val="000000" w:themeColor="text1"/>
          <w:sz w:val="20"/>
          <w:szCs w:val="20"/>
        </w:rPr>
        <w:t xml:space="preserve"> </w:t>
      </w:r>
      <w:r w:rsidR="00180E36" w:rsidRPr="0016091A">
        <w:rPr>
          <w:rFonts w:asciiTheme="minorHAnsi" w:hAnsiTheme="minorHAnsi" w:cstheme="minorHAnsi"/>
          <w:color w:val="000000" w:themeColor="text1"/>
          <w:sz w:val="20"/>
          <w:szCs w:val="20"/>
        </w:rPr>
        <w:t>1</w:t>
      </w:r>
      <w:r w:rsidR="001F2839">
        <w:rPr>
          <w:rFonts w:asciiTheme="minorHAnsi" w:hAnsiTheme="minorHAnsi" w:cstheme="minorHAnsi"/>
          <w:color w:val="000000" w:themeColor="text1"/>
          <w:sz w:val="20"/>
          <w:szCs w:val="20"/>
        </w:rPr>
        <w:t>5</w:t>
      </w:r>
      <w:r w:rsidR="00BE3900" w:rsidRPr="0016091A">
        <w:rPr>
          <w:rFonts w:asciiTheme="minorHAnsi" w:hAnsiTheme="minorHAnsi" w:cstheme="minorHAnsi"/>
          <w:color w:val="000000" w:themeColor="text1"/>
          <w:sz w:val="20"/>
          <w:szCs w:val="20"/>
        </w:rPr>
        <w:t>.</w:t>
      </w:r>
      <w:r w:rsidRPr="0016091A">
        <w:rPr>
          <w:rFonts w:asciiTheme="minorHAnsi" w:hAnsiTheme="minorHAnsi" w:cstheme="minorHAnsi"/>
          <w:color w:val="000000" w:themeColor="text1"/>
          <w:sz w:val="20"/>
          <w:szCs w:val="20"/>
        </w:rPr>
        <w:t xml:space="preserve"> </w:t>
      </w:r>
      <w:r w:rsidR="00040EAA" w:rsidRPr="0016091A">
        <w:rPr>
          <w:rFonts w:asciiTheme="minorHAnsi" w:hAnsiTheme="minorHAnsi" w:cstheme="minorHAnsi"/>
          <w:color w:val="000000" w:themeColor="text1"/>
          <w:sz w:val="20"/>
          <w:szCs w:val="20"/>
        </w:rPr>
        <w:t>Vegetati</w:t>
      </w:r>
      <w:r w:rsidR="00040EAA">
        <w:rPr>
          <w:rFonts w:asciiTheme="minorHAnsi" w:hAnsiTheme="minorHAnsi" w:cstheme="minorHAnsi"/>
          <w:color w:val="000000" w:themeColor="text1"/>
          <w:sz w:val="20"/>
          <w:szCs w:val="20"/>
        </w:rPr>
        <w:t>ve</w:t>
      </w:r>
      <w:r w:rsidR="00040EAA" w:rsidRPr="0016091A">
        <w:rPr>
          <w:rFonts w:asciiTheme="minorHAnsi" w:hAnsiTheme="minorHAnsi" w:cstheme="minorHAnsi"/>
          <w:color w:val="000000" w:themeColor="text1"/>
          <w:sz w:val="20"/>
          <w:szCs w:val="20"/>
        </w:rPr>
        <w:t xml:space="preserve"> </w:t>
      </w:r>
      <w:r w:rsidRPr="0016091A">
        <w:rPr>
          <w:rFonts w:asciiTheme="minorHAnsi" w:hAnsiTheme="minorHAnsi" w:cstheme="minorHAnsi"/>
          <w:color w:val="000000" w:themeColor="text1"/>
          <w:sz w:val="20"/>
          <w:szCs w:val="20"/>
        </w:rPr>
        <w:t>Stabilization BMPs</w:t>
      </w:r>
      <w:bookmarkEnd w:id="61"/>
      <w:bookmarkEnd w:id="62"/>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032"/>
        <w:gridCol w:w="936"/>
        <w:gridCol w:w="1177"/>
        <w:gridCol w:w="1586"/>
        <w:gridCol w:w="10"/>
      </w:tblGrid>
      <w:tr w:rsidR="00E444C9" w:rsidRPr="00AC0C4C" w14:paraId="5AD228CC" w14:textId="77777777" w:rsidTr="008C4017">
        <w:trPr>
          <w:trHeight w:val="350"/>
          <w:jc w:val="center"/>
        </w:trPr>
        <w:tc>
          <w:tcPr>
            <w:tcW w:w="6032" w:type="dxa"/>
            <w:vMerge w:val="restart"/>
            <w:shd w:val="clear" w:color="auto" w:fill="00C7B2" w:themeFill="accent2"/>
            <w:vAlign w:val="bottom"/>
            <w:hideMark/>
          </w:tcPr>
          <w:p w14:paraId="5A9B2566" w14:textId="77777777" w:rsidR="00E444C9" w:rsidRPr="00BE3900" w:rsidRDefault="00E444C9" w:rsidP="004B76DF">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Best Management Practices</w:t>
            </w:r>
          </w:p>
        </w:tc>
        <w:tc>
          <w:tcPr>
            <w:tcW w:w="2113" w:type="dxa"/>
            <w:gridSpan w:val="2"/>
            <w:shd w:val="clear" w:color="auto" w:fill="00C7B2" w:themeFill="accent2"/>
            <w:vAlign w:val="bottom"/>
            <w:hideMark/>
          </w:tcPr>
          <w:p w14:paraId="0CF6B098" w14:textId="77777777" w:rsidR="00E444C9" w:rsidRPr="00BE3900" w:rsidRDefault="00E444C9" w:rsidP="004B76DF">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References</w:t>
            </w:r>
          </w:p>
        </w:tc>
        <w:tc>
          <w:tcPr>
            <w:tcW w:w="1596" w:type="dxa"/>
            <w:gridSpan w:val="2"/>
            <w:vMerge w:val="restart"/>
            <w:shd w:val="clear" w:color="auto" w:fill="00C7B2" w:themeFill="accent2"/>
            <w:vAlign w:val="bottom"/>
            <w:hideMark/>
          </w:tcPr>
          <w:p w14:paraId="6EE17854" w14:textId="77777777" w:rsidR="00E444C9" w:rsidRPr="00BE3900" w:rsidRDefault="00E444C9" w:rsidP="004B76DF">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 xml:space="preserve">Check at least one BMP </w:t>
            </w:r>
          </w:p>
        </w:tc>
      </w:tr>
      <w:tr w:rsidR="00E444C9" w:rsidRPr="00AC0C4C" w14:paraId="6DC1AFBD" w14:textId="77777777" w:rsidTr="008C4017">
        <w:trPr>
          <w:trHeight w:val="405"/>
          <w:jc w:val="center"/>
        </w:trPr>
        <w:tc>
          <w:tcPr>
            <w:tcW w:w="6032" w:type="dxa"/>
            <w:vMerge/>
            <w:shd w:val="clear" w:color="auto" w:fill="FFFFFF" w:themeFill="background1"/>
            <w:vAlign w:val="center"/>
            <w:hideMark/>
          </w:tcPr>
          <w:p w14:paraId="4B7404BB" w14:textId="77777777" w:rsidR="00E444C9" w:rsidRPr="00AC0C4C" w:rsidRDefault="00E444C9" w:rsidP="004B76DF">
            <w:pPr>
              <w:rPr>
                <w:rFonts w:ascii="Arial" w:hAnsi="Arial" w:cs="Arial"/>
                <w:b/>
                <w:bCs/>
                <w:color w:val="000000" w:themeColor="text1"/>
                <w:sz w:val="20"/>
                <w:szCs w:val="20"/>
              </w:rPr>
            </w:pPr>
          </w:p>
        </w:tc>
        <w:tc>
          <w:tcPr>
            <w:tcW w:w="936" w:type="dxa"/>
            <w:shd w:val="clear" w:color="auto" w:fill="00C7B2" w:themeFill="accent2"/>
            <w:vAlign w:val="bottom"/>
            <w:hideMark/>
          </w:tcPr>
          <w:p w14:paraId="3CE665FB" w14:textId="77777777" w:rsidR="00E444C9" w:rsidRPr="00BE3900" w:rsidRDefault="00E444C9" w:rsidP="004B76DF">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CASQA BMP</w:t>
            </w:r>
          </w:p>
        </w:tc>
        <w:tc>
          <w:tcPr>
            <w:tcW w:w="1177" w:type="dxa"/>
            <w:shd w:val="clear" w:color="auto" w:fill="00C7B2" w:themeFill="accent2"/>
            <w:vAlign w:val="bottom"/>
            <w:hideMark/>
          </w:tcPr>
          <w:p w14:paraId="6DE3252C" w14:textId="77777777" w:rsidR="00E444C9" w:rsidRPr="00BE3900" w:rsidRDefault="00E444C9" w:rsidP="004B76DF">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Caltrans BMP</w:t>
            </w:r>
          </w:p>
        </w:tc>
        <w:tc>
          <w:tcPr>
            <w:tcW w:w="1596" w:type="dxa"/>
            <w:gridSpan w:val="2"/>
            <w:vMerge/>
            <w:shd w:val="clear" w:color="auto" w:fill="FFFFFF" w:themeFill="background1"/>
            <w:vAlign w:val="center"/>
            <w:hideMark/>
          </w:tcPr>
          <w:p w14:paraId="3E1604C4" w14:textId="77777777" w:rsidR="00E444C9" w:rsidRPr="00AC0C4C" w:rsidRDefault="00E444C9" w:rsidP="004B76DF">
            <w:pPr>
              <w:rPr>
                <w:rFonts w:ascii="Arial" w:hAnsi="Arial" w:cs="Arial"/>
                <w:b/>
                <w:bCs/>
                <w:color w:val="000000" w:themeColor="text1"/>
                <w:sz w:val="20"/>
                <w:szCs w:val="20"/>
              </w:rPr>
            </w:pPr>
          </w:p>
        </w:tc>
      </w:tr>
      <w:tr w:rsidR="00E444C9" w:rsidRPr="00AC0C4C" w14:paraId="5231453A" w14:textId="77777777" w:rsidTr="008C4017">
        <w:trPr>
          <w:gridAfter w:val="1"/>
          <w:wAfter w:w="10" w:type="dxa"/>
          <w:trHeight w:val="368"/>
          <w:jc w:val="center"/>
        </w:trPr>
        <w:tc>
          <w:tcPr>
            <w:tcW w:w="6032" w:type="dxa"/>
            <w:shd w:val="clear" w:color="auto" w:fill="FFFFFF" w:themeFill="background1"/>
            <w:hideMark/>
          </w:tcPr>
          <w:p w14:paraId="3A7FCC03" w14:textId="77777777" w:rsidR="00E444C9" w:rsidRPr="00BE3900" w:rsidRDefault="00E444C9" w:rsidP="004B76DF">
            <w:pPr>
              <w:rPr>
                <w:rFonts w:ascii="Merriweather" w:hAnsi="Merriweather" w:cs="Arial"/>
                <w:b/>
                <w:bCs/>
                <w:color w:val="000000" w:themeColor="text1"/>
                <w:sz w:val="20"/>
                <w:szCs w:val="20"/>
              </w:rPr>
            </w:pPr>
            <w:r w:rsidRPr="00BE3900">
              <w:rPr>
                <w:rFonts w:ascii="Merriweather" w:hAnsi="Merriweather" w:cs="Arial"/>
                <w:b/>
                <w:bCs/>
                <w:color w:val="000000" w:themeColor="text1"/>
                <w:sz w:val="20"/>
                <w:szCs w:val="20"/>
              </w:rPr>
              <w:t>Preserve Existing Vegetation</w:t>
            </w:r>
          </w:p>
        </w:tc>
        <w:tc>
          <w:tcPr>
            <w:tcW w:w="936" w:type="dxa"/>
            <w:shd w:val="clear" w:color="auto" w:fill="FFFFFF" w:themeFill="background1"/>
            <w:hideMark/>
          </w:tcPr>
          <w:p w14:paraId="53C26DB9" w14:textId="77777777" w:rsidR="00E444C9" w:rsidRPr="00BE3900" w:rsidRDefault="00E444C9" w:rsidP="004B76DF">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EC-2</w:t>
            </w:r>
          </w:p>
        </w:tc>
        <w:tc>
          <w:tcPr>
            <w:tcW w:w="1177" w:type="dxa"/>
            <w:shd w:val="clear" w:color="auto" w:fill="FFFFFF" w:themeFill="background1"/>
            <w:hideMark/>
          </w:tcPr>
          <w:p w14:paraId="64F83BDB" w14:textId="77777777" w:rsidR="00E444C9" w:rsidRPr="00BE3900" w:rsidRDefault="00E444C9" w:rsidP="004B76DF">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SS-2</w:t>
            </w:r>
          </w:p>
        </w:tc>
        <w:tc>
          <w:tcPr>
            <w:tcW w:w="1586" w:type="dxa"/>
            <w:shd w:val="clear" w:color="auto" w:fill="FFFFFF" w:themeFill="background1"/>
            <w:hideMark/>
          </w:tcPr>
          <w:p w14:paraId="221D1EBF" w14:textId="77777777" w:rsidR="00E444C9" w:rsidRPr="00BE3900" w:rsidRDefault="00E444C9" w:rsidP="004B76DF">
            <w:pPr>
              <w:jc w:val="center"/>
              <w:rPr>
                <w:rFonts w:ascii="Merriweather" w:hAnsi="Merriweather" w:cs="Arial"/>
                <w:color w:val="000000" w:themeColor="text1"/>
                <w:sz w:val="20"/>
                <w:szCs w:val="20"/>
              </w:rPr>
            </w:pPr>
          </w:p>
        </w:tc>
      </w:tr>
      <w:tr w:rsidR="00E444C9" w:rsidRPr="00AC0C4C" w14:paraId="07CF052B" w14:textId="77777777" w:rsidTr="008C4017">
        <w:trPr>
          <w:gridAfter w:val="1"/>
          <w:wAfter w:w="10" w:type="dxa"/>
          <w:trHeight w:val="395"/>
          <w:jc w:val="center"/>
        </w:trPr>
        <w:tc>
          <w:tcPr>
            <w:tcW w:w="6032" w:type="dxa"/>
            <w:shd w:val="clear" w:color="auto" w:fill="FFFFFF" w:themeFill="background1"/>
            <w:hideMark/>
          </w:tcPr>
          <w:p w14:paraId="4739929E" w14:textId="2B381784" w:rsidR="00E444C9" w:rsidRPr="00BE3900" w:rsidRDefault="00E444C9" w:rsidP="004B76DF">
            <w:pPr>
              <w:rPr>
                <w:rFonts w:ascii="Merriweather" w:hAnsi="Merriweather" w:cs="Arial"/>
                <w:i/>
                <w:color w:val="000000" w:themeColor="text1"/>
                <w:sz w:val="20"/>
                <w:szCs w:val="20"/>
              </w:rPr>
            </w:pPr>
            <w:r w:rsidRPr="00BE3900">
              <w:rPr>
                <w:rFonts w:ascii="Merriweather" w:hAnsi="Merriweather" w:cs="Arial"/>
                <w:b/>
                <w:bCs/>
                <w:color w:val="000000" w:themeColor="text1"/>
                <w:sz w:val="20"/>
                <w:szCs w:val="20"/>
              </w:rPr>
              <w:t>Establish Interim Vegetation</w:t>
            </w:r>
            <w:r w:rsidR="00040EAA">
              <w:rPr>
                <w:rFonts w:ascii="Merriweather" w:hAnsi="Merriweather" w:cs="Arial"/>
                <w:b/>
                <w:bCs/>
                <w:color w:val="000000" w:themeColor="text1"/>
                <w:sz w:val="20"/>
                <w:szCs w:val="20"/>
              </w:rPr>
              <w:t xml:space="preserve"> (Hydroseeding)</w:t>
            </w:r>
          </w:p>
        </w:tc>
        <w:tc>
          <w:tcPr>
            <w:tcW w:w="936" w:type="dxa"/>
            <w:shd w:val="clear" w:color="auto" w:fill="FFFFFF" w:themeFill="background1"/>
            <w:hideMark/>
          </w:tcPr>
          <w:p w14:paraId="06BA9B5B" w14:textId="77777777" w:rsidR="00E444C9" w:rsidRPr="00BE3900" w:rsidRDefault="00E444C9" w:rsidP="004B76DF">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EC-4</w:t>
            </w:r>
          </w:p>
        </w:tc>
        <w:tc>
          <w:tcPr>
            <w:tcW w:w="1177" w:type="dxa"/>
            <w:shd w:val="clear" w:color="auto" w:fill="FFFFFF" w:themeFill="background1"/>
            <w:hideMark/>
          </w:tcPr>
          <w:p w14:paraId="3FE6B160" w14:textId="77777777" w:rsidR="00E444C9" w:rsidRPr="00BE3900" w:rsidRDefault="00E444C9" w:rsidP="004B76DF">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SS-4</w:t>
            </w:r>
          </w:p>
        </w:tc>
        <w:tc>
          <w:tcPr>
            <w:tcW w:w="1586" w:type="dxa"/>
            <w:shd w:val="clear" w:color="auto" w:fill="FFFFFF" w:themeFill="background1"/>
            <w:hideMark/>
          </w:tcPr>
          <w:p w14:paraId="102F7603" w14:textId="77777777" w:rsidR="00E444C9" w:rsidRPr="00BE3900" w:rsidRDefault="00E444C9" w:rsidP="004B76DF">
            <w:pPr>
              <w:jc w:val="center"/>
              <w:rPr>
                <w:rFonts w:ascii="Merriweather" w:hAnsi="Merriweather" w:cs="Arial"/>
                <w:color w:val="000000" w:themeColor="text1"/>
                <w:sz w:val="20"/>
                <w:szCs w:val="20"/>
              </w:rPr>
            </w:pPr>
          </w:p>
        </w:tc>
      </w:tr>
      <w:tr w:rsidR="00E444C9" w:rsidRPr="00AC0C4C" w14:paraId="4E1DC27E" w14:textId="77777777" w:rsidTr="008C4017">
        <w:trPr>
          <w:gridAfter w:val="1"/>
          <w:wAfter w:w="10" w:type="dxa"/>
          <w:trHeight w:val="350"/>
          <w:jc w:val="center"/>
        </w:trPr>
        <w:tc>
          <w:tcPr>
            <w:tcW w:w="6032" w:type="dxa"/>
            <w:shd w:val="clear" w:color="auto" w:fill="FFFFFF" w:themeFill="background1"/>
            <w:hideMark/>
          </w:tcPr>
          <w:p w14:paraId="2C05FF51" w14:textId="77777777" w:rsidR="00E444C9" w:rsidRPr="00BE3900" w:rsidRDefault="00E444C9" w:rsidP="004B76DF">
            <w:pPr>
              <w:rPr>
                <w:rFonts w:ascii="Merriweather" w:hAnsi="Merriweather" w:cs="Arial"/>
                <w:i/>
                <w:color w:val="000000" w:themeColor="text1"/>
                <w:sz w:val="20"/>
                <w:szCs w:val="20"/>
              </w:rPr>
            </w:pPr>
            <w:r w:rsidRPr="00BE3900">
              <w:rPr>
                <w:rFonts w:ascii="Merriweather" w:hAnsi="Merriweather" w:cs="Arial"/>
                <w:b/>
                <w:bCs/>
                <w:color w:val="000000" w:themeColor="text1"/>
                <w:sz w:val="20"/>
                <w:szCs w:val="20"/>
              </w:rPr>
              <w:t>Establish Permanent Landscaping</w:t>
            </w:r>
            <w:r w:rsidRPr="00BE3900">
              <w:rPr>
                <w:rFonts w:ascii="Merriweather" w:hAnsi="Merriweather" w:cs="Arial"/>
                <w:color w:val="000000" w:themeColor="text1"/>
                <w:sz w:val="20"/>
                <w:szCs w:val="20"/>
              </w:rPr>
              <w:t xml:space="preserve"> </w:t>
            </w:r>
          </w:p>
        </w:tc>
        <w:tc>
          <w:tcPr>
            <w:tcW w:w="936" w:type="dxa"/>
            <w:shd w:val="clear" w:color="auto" w:fill="FFFFFF" w:themeFill="background1"/>
            <w:hideMark/>
          </w:tcPr>
          <w:p w14:paraId="7D207ED8" w14:textId="77777777" w:rsidR="00E444C9" w:rsidRPr="00BE3900" w:rsidRDefault="00E444C9" w:rsidP="004B76DF">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w:t>
            </w:r>
          </w:p>
        </w:tc>
        <w:tc>
          <w:tcPr>
            <w:tcW w:w="1177" w:type="dxa"/>
            <w:shd w:val="clear" w:color="auto" w:fill="FFFFFF" w:themeFill="background1"/>
            <w:hideMark/>
          </w:tcPr>
          <w:p w14:paraId="62AF1C0D" w14:textId="77777777" w:rsidR="00E444C9" w:rsidRPr="00BE3900" w:rsidRDefault="00E444C9" w:rsidP="004B76DF">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w:t>
            </w:r>
          </w:p>
        </w:tc>
        <w:tc>
          <w:tcPr>
            <w:tcW w:w="1586" w:type="dxa"/>
            <w:shd w:val="clear" w:color="auto" w:fill="FFFFFF" w:themeFill="background1"/>
            <w:hideMark/>
          </w:tcPr>
          <w:p w14:paraId="72D41B07" w14:textId="77777777" w:rsidR="00E444C9" w:rsidRPr="00BE3900" w:rsidRDefault="00E444C9" w:rsidP="004B76DF">
            <w:pPr>
              <w:jc w:val="center"/>
              <w:rPr>
                <w:rFonts w:ascii="Merriweather" w:hAnsi="Merriweather" w:cs="Arial"/>
                <w:color w:val="000000" w:themeColor="text1"/>
                <w:sz w:val="20"/>
                <w:szCs w:val="20"/>
              </w:rPr>
            </w:pPr>
          </w:p>
        </w:tc>
      </w:tr>
      <w:tr w:rsidR="00E444C9" w:rsidRPr="00AC0C4C" w14:paraId="35D64419" w14:textId="77777777" w:rsidTr="008C4017">
        <w:trPr>
          <w:gridAfter w:val="1"/>
          <w:wAfter w:w="10" w:type="dxa"/>
          <w:trHeight w:val="323"/>
          <w:jc w:val="center"/>
        </w:trPr>
        <w:tc>
          <w:tcPr>
            <w:tcW w:w="6032" w:type="dxa"/>
            <w:shd w:val="clear" w:color="auto" w:fill="FFFFFF" w:themeFill="background1"/>
          </w:tcPr>
          <w:p w14:paraId="66BB4BCA" w14:textId="77777777" w:rsidR="00E444C9" w:rsidRPr="00BE3900" w:rsidRDefault="00E444C9" w:rsidP="004B76DF">
            <w:pPr>
              <w:rPr>
                <w:rFonts w:ascii="Merriweather" w:hAnsi="Merriweather" w:cs="Arial"/>
                <w:b/>
                <w:bCs/>
                <w:color w:val="000000" w:themeColor="text1"/>
                <w:sz w:val="20"/>
                <w:szCs w:val="20"/>
              </w:rPr>
            </w:pPr>
            <w:r w:rsidRPr="00BE3900">
              <w:rPr>
                <w:rFonts w:ascii="Merriweather" w:hAnsi="Merriweather" w:cs="Arial"/>
                <w:b/>
                <w:bCs/>
                <w:color w:val="000000" w:themeColor="text1"/>
                <w:sz w:val="20"/>
                <w:szCs w:val="20"/>
              </w:rPr>
              <w:t>Streambank Stabilization</w:t>
            </w:r>
          </w:p>
        </w:tc>
        <w:tc>
          <w:tcPr>
            <w:tcW w:w="936" w:type="dxa"/>
            <w:shd w:val="clear" w:color="auto" w:fill="FFFFFF" w:themeFill="background1"/>
          </w:tcPr>
          <w:p w14:paraId="3A57736D" w14:textId="77777777" w:rsidR="00E444C9" w:rsidRPr="00BE3900" w:rsidRDefault="00E444C9" w:rsidP="004B76DF">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EC-12</w:t>
            </w:r>
          </w:p>
        </w:tc>
        <w:tc>
          <w:tcPr>
            <w:tcW w:w="1177" w:type="dxa"/>
            <w:shd w:val="clear" w:color="auto" w:fill="FFFFFF" w:themeFill="background1"/>
          </w:tcPr>
          <w:p w14:paraId="47F3FDC8" w14:textId="77777777" w:rsidR="00E444C9" w:rsidRPr="00BE3900" w:rsidRDefault="00E444C9" w:rsidP="004B76DF">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SS-12</w:t>
            </w:r>
          </w:p>
        </w:tc>
        <w:tc>
          <w:tcPr>
            <w:tcW w:w="1586" w:type="dxa"/>
            <w:shd w:val="clear" w:color="auto" w:fill="FFFFFF" w:themeFill="background1"/>
          </w:tcPr>
          <w:p w14:paraId="765BABAF" w14:textId="77777777" w:rsidR="00E444C9" w:rsidRPr="00BE3900" w:rsidRDefault="00E444C9" w:rsidP="004B76DF">
            <w:pPr>
              <w:jc w:val="center"/>
              <w:rPr>
                <w:rFonts w:ascii="Merriweather" w:hAnsi="Merriweather" w:cs="Arial"/>
                <w:color w:val="000000" w:themeColor="text1"/>
                <w:sz w:val="20"/>
                <w:szCs w:val="20"/>
              </w:rPr>
            </w:pPr>
          </w:p>
        </w:tc>
      </w:tr>
      <w:tr w:rsidR="00E444C9" w:rsidRPr="00AC0C4C" w14:paraId="163CE22C" w14:textId="77777777" w:rsidTr="004B76DF">
        <w:trPr>
          <w:gridAfter w:val="1"/>
          <w:wAfter w:w="10" w:type="dxa"/>
          <w:trHeight w:val="521"/>
          <w:jc w:val="center"/>
        </w:trPr>
        <w:tc>
          <w:tcPr>
            <w:tcW w:w="9731" w:type="dxa"/>
            <w:gridSpan w:val="4"/>
            <w:shd w:val="clear" w:color="auto" w:fill="FFFFFF" w:themeFill="background1"/>
          </w:tcPr>
          <w:p w14:paraId="77FF3FBB" w14:textId="69EEB281" w:rsidR="00E444C9" w:rsidRPr="00BE3900" w:rsidRDefault="00E444C9" w:rsidP="00040EAA">
            <w:pPr>
              <w:rPr>
                <w:rFonts w:ascii="Merriweather" w:hAnsi="Merriweather" w:cs="Arial"/>
                <w:color w:val="FF0000"/>
                <w:sz w:val="20"/>
                <w:szCs w:val="20"/>
              </w:rPr>
            </w:pPr>
            <w:r w:rsidRPr="00BE3900">
              <w:rPr>
                <w:rFonts w:ascii="Merriweather" w:hAnsi="Merriweather" w:cs="Arial"/>
                <w:color w:val="FF0000"/>
                <w:sz w:val="20"/>
                <w:szCs w:val="20"/>
              </w:rPr>
              <w:t xml:space="preserve">If no BMPs were selected, </w:t>
            </w:r>
            <w:r w:rsidR="00040EAA">
              <w:rPr>
                <w:rFonts w:ascii="Merriweather" w:hAnsi="Merriweather" w:cs="Arial"/>
                <w:color w:val="FF0000"/>
                <w:sz w:val="20"/>
                <w:szCs w:val="20"/>
              </w:rPr>
              <w:t>provide explanation</w:t>
            </w:r>
            <w:r w:rsidRPr="00BE3900">
              <w:rPr>
                <w:rFonts w:ascii="Merriweather" w:hAnsi="Merriweather" w:cs="Arial"/>
                <w:color w:val="FF0000"/>
                <w:sz w:val="20"/>
                <w:szCs w:val="20"/>
              </w:rPr>
              <w:t>:</w:t>
            </w:r>
            <w:r w:rsidRPr="00BE3900">
              <w:rPr>
                <w:rFonts w:ascii="Merriweather" w:hAnsi="Merriweather" w:cs="Arial"/>
                <w:b/>
                <w:color w:val="000000" w:themeColor="text1"/>
                <w:sz w:val="20"/>
                <w:szCs w:val="20"/>
              </w:rPr>
              <w:t xml:space="preserve"> </w:t>
            </w:r>
          </w:p>
        </w:tc>
      </w:tr>
      <w:tr w:rsidR="00E444C9" w:rsidRPr="00AC0C4C" w14:paraId="5454B843" w14:textId="77777777" w:rsidTr="004B76DF">
        <w:trPr>
          <w:gridAfter w:val="1"/>
          <w:wAfter w:w="10" w:type="dxa"/>
          <w:trHeight w:val="566"/>
          <w:jc w:val="center"/>
        </w:trPr>
        <w:tc>
          <w:tcPr>
            <w:tcW w:w="9731" w:type="dxa"/>
            <w:gridSpan w:val="4"/>
            <w:shd w:val="clear" w:color="auto" w:fill="FFFFFF" w:themeFill="background1"/>
          </w:tcPr>
          <w:p w14:paraId="38BD6191" w14:textId="0542F867" w:rsidR="00E444C9" w:rsidRPr="00BE3900" w:rsidRDefault="00E444C9" w:rsidP="00040EAA">
            <w:pPr>
              <w:rPr>
                <w:rFonts w:ascii="Merriweather" w:hAnsi="Merriweather" w:cs="Arial"/>
                <w:color w:val="FF0000"/>
                <w:sz w:val="20"/>
                <w:szCs w:val="20"/>
              </w:rPr>
            </w:pPr>
            <w:r w:rsidRPr="00BE3900">
              <w:rPr>
                <w:rFonts w:ascii="Merriweather" w:hAnsi="Merriweather" w:cs="Arial"/>
                <w:color w:val="FF0000"/>
                <w:sz w:val="20"/>
                <w:szCs w:val="20"/>
              </w:rPr>
              <w:t xml:space="preserve">Describe any additional </w:t>
            </w:r>
            <w:r w:rsidR="00040EAA" w:rsidRPr="00BE3900">
              <w:rPr>
                <w:rFonts w:ascii="Merriweather" w:hAnsi="Merriweather" w:cs="Arial"/>
                <w:color w:val="FF0000"/>
                <w:sz w:val="20"/>
                <w:szCs w:val="20"/>
              </w:rPr>
              <w:t>vegetati</w:t>
            </w:r>
            <w:r w:rsidR="00040EAA">
              <w:rPr>
                <w:rFonts w:ascii="Merriweather" w:hAnsi="Merriweather" w:cs="Arial"/>
                <w:color w:val="FF0000"/>
                <w:sz w:val="20"/>
                <w:szCs w:val="20"/>
              </w:rPr>
              <w:t>ve</w:t>
            </w:r>
            <w:r w:rsidR="00040EAA" w:rsidRPr="00BE3900">
              <w:rPr>
                <w:rFonts w:ascii="Merriweather" w:hAnsi="Merriweather" w:cs="Arial"/>
                <w:color w:val="FF0000"/>
                <w:sz w:val="20"/>
                <w:szCs w:val="20"/>
              </w:rPr>
              <w:t xml:space="preserve"> </w:t>
            </w:r>
            <w:r w:rsidRPr="00BE3900">
              <w:rPr>
                <w:rFonts w:ascii="Merriweather" w:hAnsi="Merriweather" w:cs="Arial"/>
                <w:color w:val="FF0000"/>
                <w:sz w:val="20"/>
                <w:szCs w:val="20"/>
              </w:rPr>
              <w:t>stabilization BMPs to be implemented:</w:t>
            </w:r>
            <w:r w:rsidRPr="00BE3900">
              <w:rPr>
                <w:rFonts w:ascii="Merriweather" w:hAnsi="Merriweather" w:cs="Arial"/>
                <w:b/>
                <w:color w:val="000000" w:themeColor="text1"/>
                <w:sz w:val="20"/>
                <w:szCs w:val="20"/>
              </w:rPr>
              <w:t xml:space="preserve"> </w:t>
            </w:r>
          </w:p>
        </w:tc>
      </w:tr>
      <w:tr w:rsidR="00E444C9" w:rsidRPr="00AC0C4C" w14:paraId="65E61C5C" w14:textId="77777777" w:rsidTr="00261743">
        <w:trPr>
          <w:gridAfter w:val="1"/>
          <w:wAfter w:w="10" w:type="dxa"/>
          <w:trHeight w:val="512"/>
          <w:jc w:val="center"/>
        </w:trPr>
        <w:tc>
          <w:tcPr>
            <w:tcW w:w="9731" w:type="dxa"/>
            <w:gridSpan w:val="4"/>
            <w:shd w:val="clear" w:color="auto" w:fill="FFFFFF" w:themeFill="background1"/>
          </w:tcPr>
          <w:p w14:paraId="512DD235" w14:textId="77777777" w:rsidR="00E444C9" w:rsidRPr="00BE3900" w:rsidRDefault="00E444C9" w:rsidP="00EF3437">
            <w:pPr>
              <w:rPr>
                <w:rFonts w:ascii="Merriweather" w:hAnsi="Merriweather" w:cs="Arial"/>
                <w:color w:val="FF0000"/>
                <w:sz w:val="20"/>
                <w:szCs w:val="20"/>
              </w:rPr>
            </w:pPr>
            <w:r w:rsidRPr="00BE3900">
              <w:rPr>
                <w:rFonts w:ascii="Merriweather" w:hAnsi="Merriweather" w:cs="Arial"/>
                <w:color w:val="FF0000"/>
                <w:sz w:val="20"/>
                <w:szCs w:val="20"/>
              </w:rPr>
              <w:t>Describe where vegetation stabilization BMPs will be installed:</w:t>
            </w:r>
            <w:r w:rsidRPr="00BE3900">
              <w:rPr>
                <w:rFonts w:ascii="Merriweather" w:hAnsi="Merriweather" w:cs="Arial"/>
                <w:b/>
                <w:color w:val="000000" w:themeColor="text1"/>
                <w:sz w:val="20"/>
                <w:szCs w:val="20"/>
              </w:rPr>
              <w:t xml:space="preserve"> </w:t>
            </w:r>
          </w:p>
        </w:tc>
      </w:tr>
    </w:tbl>
    <w:p w14:paraId="6D234B31" w14:textId="77777777" w:rsidR="008C4017" w:rsidRPr="005A074B" w:rsidRDefault="008C4017" w:rsidP="008C4017">
      <w:pPr>
        <w:pStyle w:val="Heading2"/>
        <w:numPr>
          <w:ilvl w:val="0"/>
          <w:numId w:val="0"/>
        </w:numPr>
        <w:ind w:left="1080" w:hanging="720"/>
        <w:rPr>
          <w:rFonts w:asciiTheme="majorHAnsi" w:hAnsiTheme="majorHAnsi"/>
          <w:b w:val="0"/>
          <w:color w:val="auto"/>
          <w:sz w:val="24"/>
          <w:szCs w:val="24"/>
        </w:rPr>
      </w:pPr>
      <w:bookmarkStart w:id="63" w:name="_Toc516398871"/>
      <w:r w:rsidRPr="005A074B">
        <w:rPr>
          <w:rFonts w:asciiTheme="majorHAnsi" w:hAnsiTheme="majorHAnsi"/>
          <w:b w:val="0"/>
          <w:color w:val="auto"/>
          <w:sz w:val="24"/>
          <w:szCs w:val="24"/>
        </w:rPr>
        <w:t>3.4.3 Dust Control</w:t>
      </w:r>
      <w:bookmarkEnd w:id="63"/>
      <w:r w:rsidRPr="005A074B">
        <w:rPr>
          <w:rFonts w:asciiTheme="majorHAnsi" w:hAnsiTheme="majorHAnsi"/>
          <w:b w:val="0"/>
          <w:color w:val="auto"/>
          <w:sz w:val="24"/>
          <w:szCs w:val="24"/>
        </w:rPr>
        <w:t xml:space="preserve"> </w:t>
      </w:r>
    </w:p>
    <w:p w14:paraId="7E087907" w14:textId="16768276" w:rsidR="008C4017" w:rsidRPr="002D30D0" w:rsidRDefault="00AA2556" w:rsidP="008C4017">
      <w:pPr>
        <w:pStyle w:val="BodyText"/>
        <w:rPr>
          <w:rFonts w:asciiTheme="minorHAnsi" w:hAnsiTheme="minorHAnsi" w:cstheme="minorHAnsi"/>
          <w:iCs/>
          <w:color w:val="000000" w:themeColor="text1"/>
          <w:sz w:val="20"/>
          <w:szCs w:val="20"/>
        </w:rPr>
      </w:pPr>
      <w:r>
        <w:rPr>
          <w:rFonts w:asciiTheme="minorHAnsi" w:hAnsiTheme="minorHAnsi" w:cstheme="minorHAnsi"/>
          <w:color w:val="000000" w:themeColor="text1"/>
          <w:sz w:val="20"/>
          <w:szCs w:val="20"/>
        </w:rPr>
        <w:t xml:space="preserve">Dust </w:t>
      </w:r>
      <w:r w:rsidR="008C4017" w:rsidRPr="002D30D0">
        <w:rPr>
          <w:rFonts w:asciiTheme="minorHAnsi" w:hAnsiTheme="minorHAnsi" w:cstheme="minorHAnsi"/>
          <w:color w:val="000000" w:themeColor="text1"/>
          <w:sz w:val="20"/>
          <w:szCs w:val="20"/>
        </w:rPr>
        <w:t>control BMPs are implemented to prevent the air deposition of site materials</w:t>
      </w:r>
      <w:r w:rsidR="008C4017">
        <w:rPr>
          <w:rFonts w:asciiTheme="minorHAnsi" w:hAnsiTheme="minorHAnsi" w:cstheme="minorHAnsi"/>
          <w:color w:val="000000" w:themeColor="text1"/>
          <w:sz w:val="20"/>
          <w:szCs w:val="20"/>
        </w:rPr>
        <w:t xml:space="preserve"> and particulates from</w:t>
      </w:r>
      <w:r w:rsidR="008C4017" w:rsidRPr="002D30D0">
        <w:rPr>
          <w:rFonts w:asciiTheme="minorHAnsi" w:hAnsiTheme="minorHAnsi" w:cstheme="minorHAnsi"/>
          <w:color w:val="000000" w:themeColor="text1"/>
          <w:sz w:val="20"/>
          <w:szCs w:val="20"/>
        </w:rPr>
        <w:t xml:space="preserve"> site operations.  Such particulates can include sediment, nutrients, trash, metals, bacteria, oil/grease, and organics.  </w:t>
      </w:r>
      <w:r w:rsidR="00272369" w:rsidRPr="00272369">
        <w:rPr>
          <w:rFonts w:asciiTheme="minorHAnsi" w:hAnsiTheme="minorHAnsi" w:cstheme="minorHAnsi"/>
          <w:color w:val="000000" w:themeColor="text1"/>
          <w:sz w:val="20"/>
          <w:szCs w:val="20"/>
        </w:rPr>
        <w:t>Dust generated by construction activities shall be controlled and is prohibited from leaving the site.</w:t>
      </w:r>
      <w:r w:rsidR="00272369">
        <w:rPr>
          <w:rFonts w:ascii="Merriweather" w:eastAsia="Times New Roman" w:hAnsi="Merriweather" w:cs="Open Sans"/>
          <w:color w:val="000000"/>
          <w:sz w:val="18"/>
          <w:szCs w:val="18"/>
        </w:rPr>
        <w:t xml:space="preserve"> </w:t>
      </w:r>
      <w:r w:rsidR="003D11E7" w:rsidRPr="003D11E7">
        <w:rPr>
          <w:rFonts w:asciiTheme="minorHAnsi" w:hAnsiTheme="minorHAnsi" w:cstheme="minorHAnsi"/>
          <w:iCs/>
          <w:color w:val="000000" w:themeColor="text1"/>
          <w:sz w:val="20"/>
          <w:szCs w:val="20"/>
        </w:rPr>
        <w:t xml:space="preserve">Control dust using dust control practices appropriate for the site. Water-based dust suppression shall be applied in a way that avoids overwatering and oversaturation. </w:t>
      </w:r>
      <w:r w:rsidR="006B5955">
        <w:rPr>
          <w:rFonts w:asciiTheme="minorHAnsi" w:hAnsiTheme="minorHAnsi" w:cstheme="minorHAnsi"/>
          <w:iCs/>
          <w:color w:val="000000" w:themeColor="text1"/>
          <w:sz w:val="20"/>
          <w:szCs w:val="20"/>
        </w:rPr>
        <w:t xml:space="preserve">If dust cannot be controlled, discontinue activities generating dust and evaluate the need for additional stabilization. </w:t>
      </w:r>
      <w:r w:rsidR="008C4017" w:rsidRPr="002D30D0">
        <w:rPr>
          <w:rFonts w:asciiTheme="minorHAnsi" w:hAnsiTheme="minorHAnsi" w:cstheme="minorHAnsi"/>
          <w:iCs/>
          <w:color w:val="000000" w:themeColor="text1"/>
          <w:sz w:val="20"/>
          <w:szCs w:val="20"/>
        </w:rPr>
        <w:t xml:space="preserve">Do not perform activities that may discharge particulates on windy days.  </w:t>
      </w:r>
      <w:r>
        <w:rPr>
          <w:rFonts w:asciiTheme="minorHAnsi" w:hAnsiTheme="minorHAnsi" w:cstheme="minorHAnsi"/>
          <w:color w:val="000000" w:themeColor="text1"/>
          <w:sz w:val="20"/>
          <w:szCs w:val="20"/>
        </w:rPr>
        <w:t>D</w:t>
      </w:r>
      <w:r w:rsidRPr="002D30D0">
        <w:rPr>
          <w:rFonts w:asciiTheme="minorHAnsi" w:hAnsiTheme="minorHAnsi" w:cstheme="minorHAnsi"/>
          <w:color w:val="000000" w:themeColor="text1"/>
          <w:sz w:val="20"/>
          <w:szCs w:val="20"/>
        </w:rPr>
        <w:t xml:space="preserve">ust control BMPs are provided in </w:t>
      </w:r>
      <w:r w:rsidRPr="00CA2177">
        <w:rPr>
          <w:rFonts w:asciiTheme="minorHAnsi" w:hAnsiTheme="minorHAnsi" w:cstheme="minorHAnsi"/>
          <w:b/>
          <w:color w:val="000000" w:themeColor="text1"/>
          <w:sz w:val="20"/>
          <w:szCs w:val="20"/>
        </w:rPr>
        <w:t xml:space="preserve">Table </w:t>
      </w:r>
      <w:r w:rsidR="001F2839" w:rsidRPr="00CA2177">
        <w:rPr>
          <w:rFonts w:asciiTheme="minorHAnsi" w:hAnsiTheme="minorHAnsi" w:cstheme="minorHAnsi"/>
          <w:b/>
          <w:color w:val="000000" w:themeColor="text1"/>
          <w:sz w:val="20"/>
          <w:szCs w:val="20"/>
        </w:rPr>
        <w:t>16</w:t>
      </w:r>
      <w:r w:rsidRPr="002D30D0">
        <w:rPr>
          <w:rFonts w:asciiTheme="minorHAnsi" w:hAnsiTheme="minorHAnsi" w:cstheme="minorHAnsi"/>
          <w:color w:val="000000" w:themeColor="text1"/>
          <w:sz w:val="20"/>
          <w:szCs w:val="20"/>
        </w:rPr>
        <w:t xml:space="preserve">.  </w:t>
      </w:r>
    </w:p>
    <w:p w14:paraId="261806D8" w14:textId="176505C1" w:rsidR="008C4017" w:rsidRDefault="008C4017" w:rsidP="008C4017">
      <w:pPr>
        <w:spacing w:before="120" w:after="120"/>
        <w:rPr>
          <w:rFonts w:asciiTheme="minorHAnsi" w:hAnsiTheme="minorHAnsi" w:cstheme="minorHAnsi"/>
          <w:i/>
          <w:iCs/>
          <w:color w:val="FF0000"/>
          <w:sz w:val="20"/>
          <w:szCs w:val="20"/>
        </w:rPr>
      </w:pPr>
      <w:r w:rsidRPr="002D30D0">
        <w:rPr>
          <w:rFonts w:asciiTheme="minorHAnsi" w:hAnsiTheme="minorHAnsi" w:cstheme="minorHAnsi"/>
          <w:i/>
          <w:iCs/>
          <w:color w:val="FF0000"/>
          <w:sz w:val="20"/>
          <w:szCs w:val="20"/>
        </w:rPr>
        <w:t xml:space="preserve">[Select particulate and dust control BMPs from Table </w:t>
      </w:r>
      <w:r w:rsidR="001F2839">
        <w:rPr>
          <w:rFonts w:asciiTheme="minorHAnsi" w:hAnsiTheme="minorHAnsi" w:cstheme="minorHAnsi"/>
          <w:i/>
          <w:iCs/>
          <w:color w:val="FF0000"/>
          <w:sz w:val="20"/>
          <w:szCs w:val="20"/>
        </w:rPr>
        <w:t>16</w:t>
      </w:r>
      <w:r w:rsidRPr="002D30D0">
        <w:rPr>
          <w:rFonts w:asciiTheme="minorHAnsi" w:hAnsiTheme="minorHAnsi" w:cstheme="minorHAnsi"/>
          <w:i/>
          <w:iCs/>
          <w:color w:val="FF0000"/>
          <w:sz w:val="20"/>
          <w:szCs w:val="20"/>
        </w:rPr>
        <w:t>.]</w:t>
      </w:r>
    </w:p>
    <w:p w14:paraId="02CB4558" w14:textId="575F25B0" w:rsidR="008C4017" w:rsidRPr="002D30D0" w:rsidRDefault="008C4017" w:rsidP="008C4017">
      <w:pPr>
        <w:pStyle w:val="Caption"/>
        <w:rPr>
          <w:rFonts w:asciiTheme="minorHAnsi" w:hAnsiTheme="minorHAnsi" w:cstheme="minorHAnsi"/>
          <w:color w:val="000000" w:themeColor="text1"/>
          <w:sz w:val="20"/>
          <w:szCs w:val="20"/>
        </w:rPr>
      </w:pPr>
      <w:bookmarkStart w:id="64" w:name="_Toc516395406"/>
      <w:r w:rsidRPr="002D30D0">
        <w:rPr>
          <w:rFonts w:asciiTheme="minorHAnsi" w:hAnsiTheme="minorHAnsi" w:cstheme="minorHAnsi"/>
          <w:color w:val="000000" w:themeColor="text1"/>
          <w:sz w:val="20"/>
          <w:szCs w:val="20"/>
        </w:rPr>
        <w:t xml:space="preserve">Table </w:t>
      </w:r>
      <w:r w:rsidR="001F2839">
        <w:rPr>
          <w:rFonts w:asciiTheme="minorHAnsi" w:hAnsiTheme="minorHAnsi" w:cstheme="minorHAnsi"/>
          <w:color w:val="000000" w:themeColor="text1"/>
          <w:sz w:val="20"/>
          <w:szCs w:val="20"/>
        </w:rPr>
        <w:t>16</w:t>
      </w:r>
      <w:r w:rsidRPr="002D30D0">
        <w:rPr>
          <w:rFonts w:asciiTheme="minorHAnsi" w:hAnsiTheme="minorHAnsi" w:cstheme="minorHAnsi"/>
          <w:color w:val="000000" w:themeColor="text1"/>
          <w:sz w:val="20"/>
          <w:szCs w:val="20"/>
        </w:rPr>
        <w:t>. Dust Control BMPs</w:t>
      </w:r>
      <w:bookmarkEnd w:id="64"/>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079"/>
        <w:gridCol w:w="1350"/>
        <w:gridCol w:w="1350"/>
        <w:gridCol w:w="1659"/>
      </w:tblGrid>
      <w:tr w:rsidR="008C4017" w:rsidRPr="00AC0C4C" w14:paraId="36ECEC22" w14:textId="77777777" w:rsidTr="003A7A66">
        <w:trPr>
          <w:trHeight w:val="404"/>
          <w:jc w:val="center"/>
        </w:trPr>
        <w:tc>
          <w:tcPr>
            <w:tcW w:w="5079" w:type="dxa"/>
            <w:vMerge w:val="restart"/>
            <w:shd w:val="clear" w:color="auto" w:fill="00C7B2" w:themeFill="accent2"/>
            <w:vAlign w:val="bottom"/>
            <w:hideMark/>
          </w:tcPr>
          <w:p w14:paraId="4B2FEF46" w14:textId="77777777" w:rsidR="008C4017" w:rsidRPr="002D30D0" w:rsidRDefault="008C4017" w:rsidP="003A7A66">
            <w:pPr>
              <w:jc w:val="center"/>
              <w:rPr>
                <w:rFonts w:ascii="Merriweather" w:hAnsi="Merriweather" w:cs="Arial"/>
                <w:b/>
                <w:bCs/>
                <w:color w:val="FFFFFF" w:themeColor="background1"/>
                <w:sz w:val="20"/>
                <w:szCs w:val="20"/>
              </w:rPr>
            </w:pPr>
            <w:r w:rsidRPr="002D30D0">
              <w:rPr>
                <w:rFonts w:ascii="Merriweather" w:hAnsi="Merriweather" w:cs="Arial"/>
                <w:b/>
                <w:bCs/>
                <w:color w:val="FFFFFF" w:themeColor="background1"/>
                <w:sz w:val="20"/>
                <w:szCs w:val="20"/>
              </w:rPr>
              <w:t>Best Management Practices</w:t>
            </w:r>
          </w:p>
        </w:tc>
        <w:tc>
          <w:tcPr>
            <w:tcW w:w="2700" w:type="dxa"/>
            <w:gridSpan w:val="2"/>
            <w:shd w:val="clear" w:color="auto" w:fill="00C7B2" w:themeFill="accent2"/>
            <w:vAlign w:val="bottom"/>
            <w:hideMark/>
          </w:tcPr>
          <w:p w14:paraId="08FB3404" w14:textId="77777777" w:rsidR="008C4017" w:rsidRPr="002D30D0" w:rsidRDefault="008C4017" w:rsidP="003A7A66">
            <w:pPr>
              <w:jc w:val="center"/>
              <w:rPr>
                <w:rFonts w:ascii="Merriweather" w:hAnsi="Merriweather" w:cs="Arial"/>
                <w:b/>
                <w:bCs/>
                <w:color w:val="FFFFFF" w:themeColor="background1"/>
                <w:sz w:val="20"/>
                <w:szCs w:val="20"/>
              </w:rPr>
            </w:pPr>
            <w:r w:rsidRPr="002D30D0">
              <w:rPr>
                <w:rFonts w:ascii="Merriweather" w:hAnsi="Merriweather" w:cs="Arial"/>
                <w:b/>
                <w:bCs/>
                <w:color w:val="FFFFFF" w:themeColor="background1"/>
                <w:sz w:val="20"/>
                <w:szCs w:val="20"/>
              </w:rPr>
              <w:t>References</w:t>
            </w:r>
          </w:p>
        </w:tc>
        <w:tc>
          <w:tcPr>
            <w:tcW w:w="1659" w:type="dxa"/>
            <w:vMerge w:val="restart"/>
            <w:shd w:val="clear" w:color="auto" w:fill="00C7B2" w:themeFill="accent2"/>
            <w:vAlign w:val="bottom"/>
            <w:hideMark/>
          </w:tcPr>
          <w:p w14:paraId="280730EE" w14:textId="77777777" w:rsidR="008C4017" w:rsidRPr="002D30D0" w:rsidRDefault="008C4017" w:rsidP="003A7A66">
            <w:pPr>
              <w:jc w:val="center"/>
              <w:rPr>
                <w:rFonts w:ascii="Merriweather" w:hAnsi="Merriweather" w:cs="Arial"/>
                <w:b/>
                <w:bCs/>
                <w:color w:val="FFFFFF" w:themeColor="background1"/>
                <w:sz w:val="20"/>
                <w:szCs w:val="20"/>
              </w:rPr>
            </w:pPr>
            <w:r w:rsidRPr="002D30D0">
              <w:rPr>
                <w:rFonts w:ascii="Merriweather" w:hAnsi="Merriweather" w:cs="Arial"/>
                <w:b/>
                <w:bCs/>
                <w:color w:val="FFFFFF" w:themeColor="background1"/>
                <w:sz w:val="20"/>
                <w:szCs w:val="20"/>
              </w:rPr>
              <w:t xml:space="preserve">Check BMP, if applicable </w:t>
            </w:r>
          </w:p>
        </w:tc>
      </w:tr>
      <w:tr w:rsidR="008C4017" w:rsidRPr="00AC0C4C" w14:paraId="7FEE2F7C" w14:textId="77777777" w:rsidTr="003A7A66">
        <w:trPr>
          <w:trHeight w:val="584"/>
          <w:jc w:val="center"/>
        </w:trPr>
        <w:tc>
          <w:tcPr>
            <w:tcW w:w="5079" w:type="dxa"/>
            <w:vMerge/>
            <w:shd w:val="clear" w:color="auto" w:fill="FFFFFF" w:themeFill="background1"/>
            <w:vAlign w:val="center"/>
            <w:hideMark/>
          </w:tcPr>
          <w:p w14:paraId="3A2BADBE" w14:textId="77777777" w:rsidR="008C4017" w:rsidRPr="002D30D0" w:rsidRDefault="008C4017" w:rsidP="003A7A66">
            <w:pPr>
              <w:rPr>
                <w:rFonts w:ascii="Merriweather" w:hAnsi="Merriweather" w:cs="Arial"/>
                <w:b/>
                <w:bCs/>
                <w:color w:val="000000" w:themeColor="text1"/>
                <w:sz w:val="20"/>
                <w:szCs w:val="20"/>
              </w:rPr>
            </w:pPr>
          </w:p>
        </w:tc>
        <w:tc>
          <w:tcPr>
            <w:tcW w:w="1350" w:type="dxa"/>
            <w:shd w:val="clear" w:color="auto" w:fill="00C7B2" w:themeFill="accent2"/>
            <w:vAlign w:val="bottom"/>
            <w:hideMark/>
          </w:tcPr>
          <w:p w14:paraId="38B52040" w14:textId="77777777" w:rsidR="008C4017" w:rsidRPr="002D30D0" w:rsidRDefault="008C4017" w:rsidP="003A7A66">
            <w:pPr>
              <w:jc w:val="center"/>
              <w:rPr>
                <w:rFonts w:ascii="Merriweather" w:hAnsi="Merriweather" w:cs="Arial"/>
                <w:b/>
                <w:bCs/>
                <w:color w:val="FFFFFF" w:themeColor="background1"/>
                <w:sz w:val="20"/>
                <w:szCs w:val="20"/>
              </w:rPr>
            </w:pPr>
            <w:r w:rsidRPr="002D30D0">
              <w:rPr>
                <w:rFonts w:ascii="Merriweather" w:hAnsi="Merriweather" w:cs="Arial"/>
                <w:b/>
                <w:bCs/>
                <w:color w:val="FFFFFF" w:themeColor="background1"/>
                <w:sz w:val="20"/>
                <w:szCs w:val="20"/>
              </w:rPr>
              <w:t>CASQA BMP</w:t>
            </w:r>
          </w:p>
        </w:tc>
        <w:tc>
          <w:tcPr>
            <w:tcW w:w="1350" w:type="dxa"/>
            <w:shd w:val="clear" w:color="auto" w:fill="00C7B2" w:themeFill="accent2"/>
            <w:vAlign w:val="bottom"/>
            <w:hideMark/>
          </w:tcPr>
          <w:p w14:paraId="17A30301" w14:textId="77777777" w:rsidR="008C4017" w:rsidRPr="002D30D0" w:rsidRDefault="008C4017" w:rsidP="003A7A66">
            <w:pPr>
              <w:jc w:val="center"/>
              <w:rPr>
                <w:rFonts w:ascii="Merriweather" w:hAnsi="Merriweather" w:cs="Arial"/>
                <w:b/>
                <w:bCs/>
                <w:color w:val="FFFFFF" w:themeColor="background1"/>
                <w:sz w:val="20"/>
                <w:szCs w:val="20"/>
              </w:rPr>
            </w:pPr>
            <w:r w:rsidRPr="002D30D0">
              <w:rPr>
                <w:rFonts w:ascii="Merriweather" w:hAnsi="Merriweather" w:cs="Arial"/>
                <w:b/>
                <w:bCs/>
                <w:color w:val="FFFFFF" w:themeColor="background1"/>
                <w:sz w:val="20"/>
                <w:szCs w:val="20"/>
              </w:rPr>
              <w:t>Caltrans BMP</w:t>
            </w:r>
          </w:p>
        </w:tc>
        <w:tc>
          <w:tcPr>
            <w:tcW w:w="1659" w:type="dxa"/>
            <w:vMerge/>
            <w:shd w:val="clear" w:color="auto" w:fill="FFFFFF" w:themeFill="background1"/>
            <w:vAlign w:val="center"/>
            <w:hideMark/>
          </w:tcPr>
          <w:p w14:paraId="63B70957" w14:textId="77777777" w:rsidR="008C4017" w:rsidRPr="002D30D0" w:rsidRDefault="008C4017" w:rsidP="003A7A66">
            <w:pPr>
              <w:rPr>
                <w:rFonts w:ascii="Merriweather" w:hAnsi="Merriweather" w:cs="Arial"/>
                <w:b/>
                <w:bCs/>
                <w:color w:val="000000" w:themeColor="text1"/>
                <w:sz w:val="20"/>
                <w:szCs w:val="20"/>
              </w:rPr>
            </w:pPr>
          </w:p>
        </w:tc>
      </w:tr>
      <w:tr w:rsidR="008C4017" w:rsidRPr="00AC0C4C" w14:paraId="25DA251B" w14:textId="77777777" w:rsidTr="003A7A66">
        <w:trPr>
          <w:trHeight w:val="314"/>
          <w:jc w:val="center"/>
        </w:trPr>
        <w:tc>
          <w:tcPr>
            <w:tcW w:w="5079" w:type="dxa"/>
            <w:shd w:val="clear" w:color="auto" w:fill="FFFFFF" w:themeFill="background1"/>
          </w:tcPr>
          <w:p w14:paraId="6FA0A2ED" w14:textId="77777777" w:rsidR="008C4017" w:rsidRPr="002D30D0" w:rsidRDefault="008C4017" w:rsidP="003A7A66">
            <w:pPr>
              <w:rPr>
                <w:rFonts w:ascii="Merriweather" w:hAnsi="Merriweather" w:cs="Arial"/>
                <w:i/>
                <w:color w:val="000000" w:themeColor="text1"/>
                <w:sz w:val="20"/>
                <w:szCs w:val="20"/>
              </w:rPr>
            </w:pPr>
            <w:r w:rsidRPr="002D30D0">
              <w:rPr>
                <w:rFonts w:ascii="Merriweather" w:hAnsi="Merriweather" w:cs="Arial"/>
                <w:b/>
                <w:bCs/>
                <w:color w:val="000000"/>
                <w:sz w:val="20"/>
                <w:szCs w:val="20"/>
              </w:rPr>
              <w:t>Wind Erosion Control</w:t>
            </w:r>
          </w:p>
        </w:tc>
        <w:tc>
          <w:tcPr>
            <w:tcW w:w="1350" w:type="dxa"/>
            <w:shd w:val="clear" w:color="auto" w:fill="FFFFFF" w:themeFill="background1"/>
          </w:tcPr>
          <w:p w14:paraId="00975A1C" w14:textId="77777777" w:rsidR="008C4017" w:rsidRPr="002D30D0" w:rsidRDefault="008C4017" w:rsidP="003A7A66">
            <w:pPr>
              <w:jc w:val="center"/>
              <w:rPr>
                <w:rFonts w:ascii="Merriweather" w:hAnsi="Merriweather" w:cs="Arial"/>
                <w:color w:val="000000" w:themeColor="text1"/>
                <w:sz w:val="20"/>
                <w:szCs w:val="20"/>
              </w:rPr>
            </w:pPr>
            <w:r w:rsidRPr="002D30D0">
              <w:rPr>
                <w:rFonts w:ascii="Merriweather" w:hAnsi="Merriweather" w:cs="Arial"/>
                <w:color w:val="000000"/>
                <w:sz w:val="20"/>
                <w:szCs w:val="20"/>
              </w:rPr>
              <w:t>WE-1</w:t>
            </w:r>
          </w:p>
        </w:tc>
        <w:tc>
          <w:tcPr>
            <w:tcW w:w="1350" w:type="dxa"/>
            <w:shd w:val="clear" w:color="auto" w:fill="FFFFFF" w:themeFill="background1"/>
          </w:tcPr>
          <w:p w14:paraId="496888F6" w14:textId="77777777" w:rsidR="008C4017" w:rsidRPr="002D30D0" w:rsidRDefault="008C4017" w:rsidP="003A7A66">
            <w:pPr>
              <w:jc w:val="center"/>
              <w:rPr>
                <w:rFonts w:ascii="Merriweather" w:hAnsi="Merriweather" w:cs="Arial"/>
                <w:color w:val="000000" w:themeColor="text1"/>
                <w:sz w:val="20"/>
                <w:szCs w:val="20"/>
              </w:rPr>
            </w:pPr>
            <w:r w:rsidRPr="002D30D0">
              <w:rPr>
                <w:rFonts w:ascii="Merriweather" w:hAnsi="Merriweather" w:cs="Arial"/>
                <w:color w:val="000000"/>
                <w:sz w:val="20"/>
                <w:szCs w:val="20"/>
              </w:rPr>
              <w:t>WE-1</w:t>
            </w:r>
          </w:p>
        </w:tc>
        <w:tc>
          <w:tcPr>
            <w:tcW w:w="1659" w:type="dxa"/>
            <w:shd w:val="clear" w:color="auto" w:fill="FFFFFF" w:themeFill="background1"/>
          </w:tcPr>
          <w:p w14:paraId="4A5B2653" w14:textId="77777777" w:rsidR="008C4017" w:rsidRPr="002D30D0" w:rsidRDefault="008C4017" w:rsidP="003A7A66">
            <w:pPr>
              <w:jc w:val="center"/>
              <w:rPr>
                <w:rFonts w:ascii="Merriweather" w:hAnsi="Merriweather" w:cs="Arial"/>
                <w:color w:val="000000" w:themeColor="text1"/>
                <w:sz w:val="20"/>
                <w:szCs w:val="20"/>
              </w:rPr>
            </w:pPr>
          </w:p>
        </w:tc>
      </w:tr>
      <w:tr w:rsidR="008C4017" w:rsidRPr="00AC0C4C" w14:paraId="506C4C2B" w14:textId="77777777" w:rsidTr="003A7A66">
        <w:trPr>
          <w:trHeight w:val="539"/>
          <w:jc w:val="center"/>
        </w:trPr>
        <w:tc>
          <w:tcPr>
            <w:tcW w:w="9438" w:type="dxa"/>
            <w:gridSpan w:val="4"/>
            <w:shd w:val="clear" w:color="auto" w:fill="FFFFFF" w:themeFill="background1"/>
            <w:hideMark/>
          </w:tcPr>
          <w:p w14:paraId="3CCE4650" w14:textId="7835AC0C" w:rsidR="008C4017" w:rsidRPr="002D30D0" w:rsidRDefault="008C4017" w:rsidP="00E23F01">
            <w:pPr>
              <w:contextualSpacing/>
              <w:rPr>
                <w:rFonts w:ascii="Merriweather" w:hAnsi="Merriweather" w:cs="Arial"/>
                <w:color w:val="FF0000"/>
                <w:sz w:val="20"/>
                <w:szCs w:val="20"/>
              </w:rPr>
            </w:pPr>
            <w:r w:rsidRPr="002D30D0">
              <w:rPr>
                <w:rFonts w:ascii="Merriweather" w:hAnsi="Merriweather" w:cs="Arial"/>
                <w:color w:val="FF0000"/>
                <w:sz w:val="20"/>
                <w:szCs w:val="20"/>
              </w:rPr>
              <w:t xml:space="preserve">If no BMPs were selected, </w:t>
            </w:r>
            <w:r w:rsidR="00E23F01">
              <w:rPr>
                <w:rFonts w:ascii="Merriweather" w:hAnsi="Merriweather" w:cs="Arial"/>
                <w:color w:val="FF0000"/>
                <w:sz w:val="20"/>
                <w:szCs w:val="20"/>
              </w:rPr>
              <w:t>provide explanation</w:t>
            </w:r>
            <w:r w:rsidRPr="002D30D0">
              <w:rPr>
                <w:rFonts w:ascii="Merriweather" w:hAnsi="Merriweather" w:cs="Arial"/>
                <w:color w:val="FF0000"/>
                <w:sz w:val="20"/>
                <w:szCs w:val="20"/>
              </w:rPr>
              <w:t xml:space="preserve">: </w:t>
            </w:r>
          </w:p>
        </w:tc>
      </w:tr>
      <w:tr w:rsidR="008C4017" w:rsidRPr="00AC0C4C" w14:paraId="1DBC50A4" w14:textId="77777777" w:rsidTr="00261743">
        <w:trPr>
          <w:trHeight w:val="548"/>
          <w:jc w:val="center"/>
        </w:trPr>
        <w:tc>
          <w:tcPr>
            <w:tcW w:w="9438" w:type="dxa"/>
            <w:gridSpan w:val="4"/>
            <w:shd w:val="clear" w:color="auto" w:fill="FFFFFF" w:themeFill="background1"/>
          </w:tcPr>
          <w:p w14:paraId="65B2F70B" w14:textId="77777777" w:rsidR="008C4017" w:rsidRPr="002D30D0" w:rsidRDefault="008C4017" w:rsidP="003A7A66">
            <w:pPr>
              <w:contextualSpacing/>
              <w:rPr>
                <w:rFonts w:ascii="Merriweather" w:hAnsi="Merriweather" w:cs="Arial"/>
                <w:color w:val="FF0000"/>
                <w:sz w:val="20"/>
                <w:szCs w:val="20"/>
              </w:rPr>
            </w:pPr>
            <w:r w:rsidRPr="002D30D0">
              <w:rPr>
                <w:rFonts w:ascii="Merriweather" w:hAnsi="Merriweather" w:cs="Arial"/>
                <w:color w:val="FF0000"/>
                <w:sz w:val="20"/>
                <w:szCs w:val="20"/>
              </w:rPr>
              <w:t xml:space="preserve">Describe any additional particulate and dust control BMPs to be implemented: </w:t>
            </w:r>
          </w:p>
        </w:tc>
      </w:tr>
      <w:tr w:rsidR="008C4017" w:rsidRPr="00AC0C4C" w14:paraId="13C31B15" w14:textId="77777777" w:rsidTr="00261743">
        <w:trPr>
          <w:trHeight w:val="566"/>
          <w:jc w:val="center"/>
        </w:trPr>
        <w:tc>
          <w:tcPr>
            <w:tcW w:w="9438" w:type="dxa"/>
            <w:gridSpan w:val="4"/>
            <w:shd w:val="clear" w:color="auto" w:fill="FFFFFF" w:themeFill="background1"/>
          </w:tcPr>
          <w:p w14:paraId="5C6E6FC7" w14:textId="77777777" w:rsidR="008C4017" w:rsidRPr="002D30D0" w:rsidRDefault="008C4017" w:rsidP="003A7A66">
            <w:pPr>
              <w:contextualSpacing/>
              <w:rPr>
                <w:rFonts w:ascii="Merriweather" w:hAnsi="Merriweather" w:cs="Arial"/>
                <w:color w:val="FF0000"/>
                <w:sz w:val="20"/>
                <w:szCs w:val="20"/>
              </w:rPr>
            </w:pPr>
            <w:r w:rsidRPr="002D30D0">
              <w:rPr>
                <w:rFonts w:ascii="Merriweather" w:hAnsi="Merriweather" w:cs="Arial"/>
                <w:color w:val="FF0000"/>
                <w:sz w:val="20"/>
                <w:szCs w:val="20"/>
              </w:rPr>
              <w:t xml:space="preserve">Describe where particulate and dust control BMPs will be implemented: </w:t>
            </w:r>
          </w:p>
        </w:tc>
      </w:tr>
    </w:tbl>
    <w:p w14:paraId="3D249362" w14:textId="77777777" w:rsidR="0041263A" w:rsidRDefault="0041263A">
      <w:pPr>
        <w:spacing w:after="160" w:line="259" w:lineRule="auto"/>
        <w:jc w:val="left"/>
        <w:rPr>
          <w:rFonts w:asciiTheme="majorHAnsi" w:hAnsiTheme="majorHAnsi" w:cs="Arial"/>
          <w:color w:val="FF9E17" w:themeColor="accent3"/>
          <w:sz w:val="30"/>
          <w:szCs w:val="24"/>
        </w:rPr>
      </w:pPr>
      <w:bookmarkStart w:id="65" w:name="_Toc516398872"/>
      <w:r>
        <w:br w:type="page"/>
      </w:r>
    </w:p>
    <w:p w14:paraId="32A3F41D" w14:textId="2DCA18C2" w:rsidR="00E444C9" w:rsidRPr="00134778" w:rsidRDefault="008C4017" w:rsidP="00BB2677">
      <w:pPr>
        <w:pStyle w:val="Heading1"/>
      </w:pPr>
      <w:r>
        <w:lastRenderedPageBreak/>
        <w:t>3</w:t>
      </w:r>
      <w:r w:rsidR="00E444C9" w:rsidRPr="00134778">
        <w:t>.</w:t>
      </w:r>
      <w:r>
        <w:t>5</w:t>
      </w:r>
      <w:r w:rsidRPr="00134778">
        <w:t xml:space="preserve"> </w:t>
      </w:r>
      <w:r w:rsidR="00E444C9" w:rsidRPr="00134778">
        <w:t>Sediment Control</w:t>
      </w:r>
      <w:bookmarkEnd w:id="65"/>
    </w:p>
    <w:p w14:paraId="56D8C8BC" w14:textId="52916870" w:rsidR="00E444C9" w:rsidRPr="00BE3900" w:rsidRDefault="00E444C9" w:rsidP="00E444C9">
      <w:pPr>
        <w:pStyle w:val="BodyText"/>
        <w:rPr>
          <w:rFonts w:asciiTheme="minorHAnsi" w:hAnsiTheme="minorHAnsi" w:cstheme="minorHAnsi"/>
          <w:bCs/>
          <w:iCs/>
          <w:color w:val="000000" w:themeColor="text1"/>
          <w:sz w:val="22"/>
          <w:szCs w:val="20"/>
        </w:rPr>
      </w:pPr>
      <w:r w:rsidRPr="00BE3900">
        <w:rPr>
          <w:rFonts w:asciiTheme="minorHAnsi" w:hAnsiTheme="minorHAnsi" w:cstheme="minorHAnsi"/>
          <w:color w:val="000000" w:themeColor="text1"/>
          <w:sz w:val="20"/>
          <w:szCs w:val="20"/>
        </w:rPr>
        <w:t xml:space="preserve">The goal of sediment control is to capture soil particles which have become detached from disturbed areas by water or wind.  Sediment controls, consisting of perimeter control, sediment capture, and offsite sediment tracking control (as described below) are required year-round and must be installed and maintained to comply with performance standards of the </w:t>
      </w:r>
      <w:r w:rsidR="000C65B2">
        <w:rPr>
          <w:rFonts w:asciiTheme="minorHAnsi" w:hAnsiTheme="minorHAnsi" w:cstheme="minorHAnsi"/>
          <w:color w:val="000000" w:themeColor="text1"/>
          <w:sz w:val="20"/>
          <w:szCs w:val="20"/>
        </w:rPr>
        <w:t xml:space="preserve">City’s </w:t>
      </w:r>
      <w:r w:rsidRPr="00BE3900">
        <w:rPr>
          <w:rFonts w:asciiTheme="minorHAnsi" w:hAnsiTheme="minorHAnsi" w:cstheme="minorHAnsi"/>
          <w:i/>
          <w:color w:val="000000" w:themeColor="text1"/>
          <w:sz w:val="20"/>
          <w:szCs w:val="20"/>
        </w:rPr>
        <w:t>Storm Water Standards</w:t>
      </w:r>
      <w:r w:rsidR="006F0D09">
        <w:rPr>
          <w:rFonts w:asciiTheme="minorHAnsi" w:hAnsiTheme="minorHAnsi" w:cstheme="minorHAnsi"/>
          <w:i/>
          <w:color w:val="000000" w:themeColor="text1"/>
          <w:sz w:val="20"/>
          <w:szCs w:val="20"/>
        </w:rPr>
        <w:t xml:space="preserve"> – Part 2</w:t>
      </w:r>
      <w:r w:rsidRPr="00BE3900">
        <w:rPr>
          <w:rFonts w:asciiTheme="minorHAnsi" w:hAnsiTheme="minorHAnsi" w:cstheme="minorHAnsi"/>
          <w:color w:val="000000" w:themeColor="text1"/>
          <w:sz w:val="20"/>
          <w:szCs w:val="20"/>
        </w:rPr>
        <w:t xml:space="preserve"> (</w:t>
      </w:r>
      <w:r w:rsidR="000C65B2">
        <w:rPr>
          <w:rFonts w:asciiTheme="minorHAnsi" w:hAnsiTheme="minorHAnsi" w:cstheme="minorHAnsi"/>
          <w:color w:val="000000" w:themeColor="text1"/>
          <w:sz w:val="20"/>
          <w:szCs w:val="20"/>
        </w:rPr>
        <w:t>201</w:t>
      </w:r>
      <w:r w:rsidR="00C234A3">
        <w:rPr>
          <w:rFonts w:asciiTheme="minorHAnsi" w:hAnsiTheme="minorHAnsi" w:cstheme="minorHAnsi"/>
          <w:color w:val="000000" w:themeColor="text1"/>
          <w:sz w:val="20"/>
          <w:szCs w:val="20"/>
        </w:rPr>
        <w:t>8</w:t>
      </w:r>
      <w:r w:rsidRPr="00BE3900">
        <w:rPr>
          <w:rFonts w:asciiTheme="minorHAnsi" w:hAnsiTheme="minorHAnsi" w:cstheme="minorHAnsi"/>
          <w:color w:val="000000" w:themeColor="text1"/>
          <w:sz w:val="20"/>
          <w:szCs w:val="20"/>
        </w:rPr>
        <w:t xml:space="preserve">), </w:t>
      </w:r>
      <w:r w:rsidR="000C65B2">
        <w:rPr>
          <w:rFonts w:asciiTheme="minorHAnsi" w:hAnsiTheme="minorHAnsi" w:cstheme="minorHAnsi"/>
          <w:color w:val="000000" w:themeColor="text1"/>
          <w:sz w:val="20"/>
          <w:szCs w:val="20"/>
        </w:rPr>
        <w:t xml:space="preserve">Chapter </w:t>
      </w:r>
      <w:r w:rsidRPr="00BE3900">
        <w:rPr>
          <w:rFonts w:asciiTheme="minorHAnsi" w:hAnsiTheme="minorHAnsi" w:cstheme="minorHAnsi"/>
          <w:color w:val="000000" w:themeColor="text1"/>
          <w:sz w:val="20"/>
          <w:szCs w:val="20"/>
        </w:rPr>
        <w:t>5.  Sediment contro</w:t>
      </w:r>
      <w:r w:rsidR="00180E36">
        <w:rPr>
          <w:rFonts w:asciiTheme="minorHAnsi" w:hAnsiTheme="minorHAnsi" w:cstheme="minorHAnsi"/>
          <w:color w:val="000000" w:themeColor="text1"/>
          <w:sz w:val="20"/>
          <w:szCs w:val="20"/>
        </w:rPr>
        <w:t xml:space="preserve">l BMPs are provided in </w:t>
      </w:r>
      <w:r w:rsidR="00180E36" w:rsidRPr="00CA2177">
        <w:rPr>
          <w:rFonts w:asciiTheme="minorHAnsi" w:hAnsiTheme="minorHAnsi" w:cstheme="minorHAnsi"/>
          <w:b/>
          <w:color w:val="000000" w:themeColor="text1"/>
          <w:sz w:val="20"/>
          <w:szCs w:val="20"/>
        </w:rPr>
        <w:t>Tables 1</w:t>
      </w:r>
      <w:r w:rsidR="001F2839" w:rsidRPr="00CA2177">
        <w:rPr>
          <w:rFonts w:asciiTheme="minorHAnsi" w:hAnsiTheme="minorHAnsi" w:cstheme="minorHAnsi"/>
          <w:b/>
          <w:color w:val="000000" w:themeColor="text1"/>
          <w:sz w:val="20"/>
          <w:szCs w:val="20"/>
        </w:rPr>
        <w:t>7</w:t>
      </w:r>
      <w:r w:rsidR="00180E36" w:rsidRPr="00CA2177">
        <w:rPr>
          <w:rFonts w:asciiTheme="minorHAnsi" w:hAnsiTheme="minorHAnsi" w:cstheme="minorHAnsi"/>
          <w:b/>
          <w:color w:val="000000" w:themeColor="text1"/>
          <w:sz w:val="20"/>
          <w:szCs w:val="20"/>
        </w:rPr>
        <w:t>–</w:t>
      </w:r>
      <w:r w:rsidR="00A00EEB" w:rsidRPr="00CA2177">
        <w:rPr>
          <w:rFonts w:asciiTheme="minorHAnsi" w:hAnsiTheme="minorHAnsi" w:cstheme="minorHAnsi"/>
          <w:b/>
          <w:color w:val="000000" w:themeColor="text1"/>
          <w:sz w:val="20"/>
          <w:szCs w:val="20"/>
        </w:rPr>
        <w:t>19</w:t>
      </w:r>
      <w:r w:rsidR="00A00EEB">
        <w:rPr>
          <w:rFonts w:asciiTheme="minorHAnsi" w:hAnsiTheme="minorHAnsi" w:cstheme="minorHAnsi"/>
          <w:color w:val="000000" w:themeColor="text1"/>
          <w:sz w:val="20"/>
          <w:szCs w:val="20"/>
        </w:rPr>
        <w:t xml:space="preserve"> and</w:t>
      </w:r>
      <w:r w:rsidRPr="00BE3900">
        <w:rPr>
          <w:rFonts w:asciiTheme="minorHAnsi" w:hAnsiTheme="minorHAnsi" w:cstheme="minorHAnsi"/>
          <w:color w:val="000000" w:themeColor="text1"/>
          <w:sz w:val="20"/>
          <w:szCs w:val="20"/>
        </w:rPr>
        <w:t xml:space="preserve"> </w:t>
      </w:r>
      <w:r w:rsidR="00032473">
        <w:rPr>
          <w:rFonts w:asciiTheme="minorHAnsi" w:hAnsiTheme="minorHAnsi" w:cstheme="minorHAnsi"/>
          <w:color w:val="000000" w:themeColor="text1"/>
          <w:sz w:val="20"/>
          <w:szCs w:val="20"/>
        </w:rPr>
        <w:t>shall</w:t>
      </w:r>
      <w:r w:rsidRPr="00BE3900">
        <w:rPr>
          <w:rFonts w:asciiTheme="minorHAnsi" w:hAnsiTheme="minorHAnsi" w:cstheme="minorHAnsi"/>
          <w:color w:val="000000" w:themeColor="text1"/>
          <w:sz w:val="20"/>
          <w:szCs w:val="20"/>
        </w:rPr>
        <w:t xml:space="preserve"> be used in conjunction with erosion controls.</w:t>
      </w:r>
      <w:r w:rsidRPr="00BE3900">
        <w:rPr>
          <w:rFonts w:asciiTheme="minorHAnsi" w:hAnsiTheme="minorHAnsi" w:cstheme="minorHAnsi"/>
          <w:color w:val="000000" w:themeColor="text1"/>
          <w:sz w:val="22"/>
          <w:szCs w:val="20"/>
        </w:rPr>
        <w:t xml:space="preserve">  </w:t>
      </w:r>
      <w:r w:rsidRPr="00BE3900">
        <w:rPr>
          <w:rFonts w:asciiTheme="minorHAnsi" w:hAnsiTheme="minorHAnsi" w:cstheme="minorHAnsi"/>
          <w:bCs/>
          <w:iCs/>
          <w:color w:val="000000" w:themeColor="text1"/>
          <w:sz w:val="22"/>
          <w:szCs w:val="20"/>
        </w:rPr>
        <w:t xml:space="preserve">  </w:t>
      </w:r>
    </w:p>
    <w:p w14:paraId="5599CA15" w14:textId="2B9D71A5" w:rsidR="00E444C9" w:rsidRPr="00A91F1F" w:rsidRDefault="008C4017" w:rsidP="00C2255A">
      <w:pPr>
        <w:pStyle w:val="Heading2"/>
        <w:numPr>
          <w:ilvl w:val="0"/>
          <w:numId w:val="0"/>
        </w:numPr>
        <w:ind w:left="360"/>
        <w:rPr>
          <w:rFonts w:asciiTheme="majorHAnsi" w:hAnsiTheme="majorHAnsi"/>
          <w:b w:val="0"/>
          <w:color w:val="auto"/>
          <w:sz w:val="24"/>
          <w:szCs w:val="24"/>
        </w:rPr>
      </w:pPr>
      <w:bookmarkStart w:id="66" w:name="_Toc516398873"/>
      <w:r>
        <w:rPr>
          <w:rFonts w:asciiTheme="majorHAnsi" w:hAnsiTheme="majorHAnsi"/>
          <w:b w:val="0"/>
          <w:color w:val="auto"/>
          <w:sz w:val="24"/>
          <w:szCs w:val="24"/>
        </w:rPr>
        <w:t xml:space="preserve">3.5.1 </w:t>
      </w:r>
      <w:r w:rsidR="00E444C9" w:rsidRPr="00A91F1F">
        <w:rPr>
          <w:rFonts w:asciiTheme="majorHAnsi" w:hAnsiTheme="majorHAnsi"/>
          <w:b w:val="0"/>
          <w:color w:val="auto"/>
          <w:sz w:val="24"/>
          <w:szCs w:val="24"/>
        </w:rPr>
        <w:t>Perimeter Control</w:t>
      </w:r>
      <w:r w:rsidR="00BC7C14">
        <w:rPr>
          <w:rFonts w:asciiTheme="majorHAnsi" w:hAnsiTheme="majorHAnsi"/>
          <w:b w:val="0"/>
          <w:color w:val="auto"/>
          <w:sz w:val="24"/>
          <w:szCs w:val="24"/>
        </w:rPr>
        <w:t>s</w:t>
      </w:r>
      <w:r w:rsidR="00C650F8">
        <w:rPr>
          <w:rFonts w:asciiTheme="majorHAnsi" w:hAnsiTheme="majorHAnsi"/>
          <w:b w:val="0"/>
          <w:color w:val="auto"/>
          <w:sz w:val="24"/>
          <w:szCs w:val="24"/>
        </w:rPr>
        <w:t>/Linear Sediment Controls</w:t>
      </w:r>
      <w:bookmarkEnd w:id="66"/>
    </w:p>
    <w:p w14:paraId="72B888D7" w14:textId="093DF444" w:rsidR="00822813" w:rsidRDefault="00E444C9" w:rsidP="00261743">
      <w:pPr>
        <w:contextualSpacing/>
        <w:rPr>
          <w:rFonts w:asciiTheme="minorHAnsi" w:hAnsiTheme="minorHAnsi" w:cstheme="minorHAnsi"/>
          <w:iCs/>
          <w:color w:val="000000" w:themeColor="text1"/>
          <w:sz w:val="20"/>
          <w:szCs w:val="20"/>
        </w:rPr>
      </w:pPr>
      <w:r w:rsidRPr="00BE3900">
        <w:rPr>
          <w:rFonts w:asciiTheme="minorHAnsi" w:hAnsiTheme="minorHAnsi" w:cstheme="minorHAnsi"/>
          <w:iCs/>
          <w:color w:val="000000" w:themeColor="text1"/>
          <w:sz w:val="20"/>
          <w:szCs w:val="20"/>
        </w:rPr>
        <w:t>Perimeter control BMPs must be installed and maintained year</w:t>
      </w:r>
      <w:r w:rsidR="003C5489">
        <w:rPr>
          <w:rFonts w:asciiTheme="minorHAnsi" w:hAnsiTheme="minorHAnsi" w:cstheme="minorHAnsi"/>
          <w:iCs/>
          <w:color w:val="000000" w:themeColor="text1"/>
          <w:sz w:val="20"/>
          <w:szCs w:val="20"/>
        </w:rPr>
        <w:t>-</w:t>
      </w:r>
      <w:r w:rsidRPr="00BE3900">
        <w:rPr>
          <w:rFonts w:asciiTheme="minorHAnsi" w:hAnsiTheme="minorHAnsi" w:cstheme="minorHAnsi"/>
          <w:iCs/>
          <w:color w:val="000000" w:themeColor="text1"/>
          <w:sz w:val="20"/>
          <w:szCs w:val="20"/>
        </w:rPr>
        <w:t xml:space="preserve">round to comply with performance standards from the </w:t>
      </w:r>
      <w:r w:rsidR="000C65B2">
        <w:rPr>
          <w:rFonts w:asciiTheme="minorHAnsi" w:hAnsiTheme="minorHAnsi" w:cstheme="minorHAnsi"/>
          <w:iCs/>
          <w:color w:val="000000" w:themeColor="text1"/>
          <w:sz w:val="20"/>
          <w:szCs w:val="20"/>
        </w:rPr>
        <w:t xml:space="preserve">City’s </w:t>
      </w:r>
      <w:r w:rsidRPr="00BE3900">
        <w:rPr>
          <w:rFonts w:asciiTheme="minorHAnsi" w:hAnsiTheme="minorHAnsi" w:cstheme="minorHAnsi"/>
          <w:i/>
          <w:color w:val="000000" w:themeColor="text1"/>
          <w:sz w:val="20"/>
          <w:szCs w:val="20"/>
        </w:rPr>
        <w:t>Storm Water Standards</w:t>
      </w:r>
      <w:r w:rsidR="006F0D09">
        <w:rPr>
          <w:rFonts w:asciiTheme="minorHAnsi" w:hAnsiTheme="minorHAnsi" w:cstheme="minorHAnsi"/>
          <w:i/>
          <w:color w:val="000000" w:themeColor="text1"/>
          <w:sz w:val="20"/>
          <w:szCs w:val="20"/>
        </w:rPr>
        <w:t xml:space="preserve"> -</w:t>
      </w:r>
      <w:r w:rsidR="00CE708B">
        <w:rPr>
          <w:rFonts w:asciiTheme="minorHAnsi" w:hAnsiTheme="minorHAnsi" w:cstheme="minorHAnsi"/>
          <w:i/>
          <w:color w:val="000000" w:themeColor="text1"/>
          <w:sz w:val="20"/>
          <w:szCs w:val="20"/>
        </w:rPr>
        <w:t xml:space="preserve"> Part 2</w:t>
      </w:r>
      <w:r w:rsidRPr="00BE3900">
        <w:rPr>
          <w:rFonts w:asciiTheme="minorHAnsi" w:hAnsiTheme="minorHAnsi" w:cstheme="minorHAnsi"/>
          <w:color w:val="000000" w:themeColor="text1"/>
          <w:sz w:val="20"/>
          <w:szCs w:val="20"/>
        </w:rPr>
        <w:t xml:space="preserve"> (201</w:t>
      </w:r>
      <w:r w:rsidR="00C234A3">
        <w:rPr>
          <w:rFonts w:asciiTheme="minorHAnsi" w:hAnsiTheme="minorHAnsi" w:cstheme="minorHAnsi"/>
          <w:color w:val="000000" w:themeColor="text1"/>
          <w:sz w:val="20"/>
          <w:szCs w:val="20"/>
        </w:rPr>
        <w:t>8</w:t>
      </w:r>
      <w:r w:rsidRPr="00BE3900">
        <w:rPr>
          <w:rFonts w:asciiTheme="minorHAnsi" w:hAnsiTheme="minorHAnsi" w:cstheme="minorHAnsi"/>
          <w:color w:val="000000" w:themeColor="text1"/>
          <w:sz w:val="20"/>
          <w:szCs w:val="20"/>
        </w:rPr>
        <w:t xml:space="preserve">), </w:t>
      </w:r>
      <w:r w:rsidR="000C65B2">
        <w:rPr>
          <w:rFonts w:asciiTheme="minorHAnsi" w:hAnsiTheme="minorHAnsi" w:cstheme="minorHAnsi"/>
          <w:iCs/>
          <w:color w:val="000000" w:themeColor="text1"/>
          <w:sz w:val="20"/>
          <w:szCs w:val="20"/>
        </w:rPr>
        <w:t>Chapter</w:t>
      </w:r>
      <w:r w:rsidR="000C65B2" w:rsidRPr="00BE3900">
        <w:rPr>
          <w:rFonts w:asciiTheme="minorHAnsi" w:hAnsiTheme="minorHAnsi" w:cstheme="minorHAnsi"/>
          <w:iCs/>
          <w:color w:val="000000" w:themeColor="text1"/>
          <w:sz w:val="20"/>
          <w:szCs w:val="20"/>
        </w:rPr>
        <w:t xml:space="preserve"> </w:t>
      </w:r>
      <w:r w:rsidRPr="00BE3900">
        <w:rPr>
          <w:rFonts w:asciiTheme="minorHAnsi" w:hAnsiTheme="minorHAnsi" w:cstheme="minorHAnsi"/>
          <w:iCs/>
          <w:color w:val="000000" w:themeColor="text1"/>
          <w:sz w:val="20"/>
          <w:szCs w:val="20"/>
        </w:rPr>
        <w:t xml:space="preserve">5.  They may consist of silt fencing, gravel bag </w:t>
      </w:r>
      <w:r w:rsidR="00627044">
        <w:rPr>
          <w:rFonts w:asciiTheme="minorHAnsi" w:hAnsiTheme="minorHAnsi" w:cstheme="minorHAnsi"/>
          <w:iCs/>
          <w:color w:val="000000" w:themeColor="text1"/>
          <w:sz w:val="20"/>
          <w:szCs w:val="20"/>
        </w:rPr>
        <w:t>berms</w:t>
      </w:r>
      <w:r w:rsidRPr="00BE3900">
        <w:rPr>
          <w:rFonts w:asciiTheme="minorHAnsi" w:hAnsiTheme="minorHAnsi" w:cstheme="minorHAnsi"/>
          <w:iCs/>
          <w:color w:val="000000" w:themeColor="text1"/>
          <w:sz w:val="20"/>
          <w:szCs w:val="20"/>
        </w:rPr>
        <w:t xml:space="preserve">, fiber rolls (straw wattles), </w:t>
      </w:r>
      <w:r w:rsidR="00D158D2">
        <w:rPr>
          <w:rFonts w:asciiTheme="minorHAnsi" w:hAnsiTheme="minorHAnsi" w:cstheme="minorHAnsi"/>
          <w:iCs/>
          <w:color w:val="000000" w:themeColor="text1"/>
          <w:sz w:val="20"/>
          <w:szCs w:val="20"/>
        </w:rPr>
        <w:t xml:space="preserve">manufactured linear sediment controls, </w:t>
      </w:r>
      <w:r w:rsidR="00627044">
        <w:rPr>
          <w:rFonts w:asciiTheme="minorHAnsi" w:hAnsiTheme="minorHAnsi" w:cstheme="minorHAnsi"/>
          <w:iCs/>
          <w:color w:val="000000" w:themeColor="text1"/>
          <w:sz w:val="20"/>
          <w:szCs w:val="20"/>
        </w:rPr>
        <w:t xml:space="preserve">sand bag barriers, </w:t>
      </w:r>
      <w:r w:rsidRPr="00BE3900">
        <w:rPr>
          <w:rFonts w:asciiTheme="minorHAnsi" w:hAnsiTheme="minorHAnsi" w:cstheme="minorHAnsi"/>
          <w:iCs/>
          <w:color w:val="000000" w:themeColor="text1"/>
          <w:sz w:val="20"/>
          <w:szCs w:val="20"/>
        </w:rPr>
        <w:t xml:space="preserve">or compost socks/berms.  </w:t>
      </w:r>
      <w:r w:rsidR="00822813" w:rsidRPr="00822813">
        <w:rPr>
          <w:rFonts w:asciiTheme="minorHAnsi" w:hAnsiTheme="minorHAnsi" w:cstheme="minorHAnsi"/>
          <w:color w:val="000000" w:themeColor="text1"/>
          <w:sz w:val="20"/>
          <w:szCs w:val="20"/>
        </w:rPr>
        <w:t>Silt fencing, fiber rolls, and manufactured linear sediment controls</w:t>
      </w:r>
      <w:r w:rsidRPr="00BE3900">
        <w:rPr>
          <w:rFonts w:asciiTheme="minorHAnsi" w:hAnsiTheme="minorHAnsi" w:cstheme="minorHAnsi"/>
          <w:iCs/>
          <w:color w:val="000000" w:themeColor="text1"/>
          <w:sz w:val="20"/>
          <w:szCs w:val="20"/>
        </w:rPr>
        <w:t xml:space="preserve"> must be trenched in and backfilled to be effective.  </w:t>
      </w:r>
      <w:r w:rsidR="00822813">
        <w:rPr>
          <w:rFonts w:asciiTheme="minorHAnsi" w:hAnsiTheme="minorHAnsi" w:cstheme="minorHAnsi"/>
          <w:iCs/>
          <w:color w:val="000000" w:themeColor="text1"/>
          <w:sz w:val="20"/>
          <w:szCs w:val="20"/>
        </w:rPr>
        <w:t>Fiber rolls may</w:t>
      </w:r>
      <w:r w:rsidR="006F0D09">
        <w:rPr>
          <w:rFonts w:asciiTheme="minorHAnsi" w:hAnsiTheme="minorHAnsi" w:cstheme="minorHAnsi"/>
          <w:iCs/>
          <w:color w:val="000000" w:themeColor="text1"/>
          <w:sz w:val="20"/>
          <w:szCs w:val="20"/>
        </w:rPr>
        <w:t xml:space="preserve"> also</w:t>
      </w:r>
      <w:r w:rsidR="00822813">
        <w:rPr>
          <w:rFonts w:asciiTheme="minorHAnsi" w:hAnsiTheme="minorHAnsi" w:cstheme="minorHAnsi"/>
          <w:iCs/>
          <w:color w:val="000000" w:themeColor="text1"/>
          <w:sz w:val="20"/>
          <w:szCs w:val="20"/>
        </w:rPr>
        <w:t xml:space="preserve"> be used as a perimeter control on impervious surfaces only if they are properly secured at 4-ft intervals using gravel bags or an equivalent measure. Fiber roll perimeter control can be used at temporary perimeter control in active work areas on pervious surfaces where perimeter controls need to be removed during work hours and replaced at the end of the day. </w:t>
      </w:r>
      <w:r w:rsidRPr="00BE3900">
        <w:rPr>
          <w:rFonts w:asciiTheme="minorHAnsi" w:hAnsiTheme="minorHAnsi" w:cstheme="minorHAnsi"/>
          <w:iCs/>
          <w:color w:val="000000" w:themeColor="text1"/>
          <w:sz w:val="20"/>
          <w:szCs w:val="20"/>
        </w:rPr>
        <w:t xml:space="preserve">Gravel bags and fiber rolls </w:t>
      </w:r>
      <w:r w:rsidR="00032473">
        <w:rPr>
          <w:rFonts w:asciiTheme="minorHAnsi" w:hAnsiTheme="minorHAnsi" w:cstheme="minorHAnsi"/>
          <w:iCs/>
          <w:color w:val="000000" w:themeColor="text1"/>
          <w:sz w:val="20"/>
          <w:szCs w:val="20"/>
        </w:rPr>
        <w:t>shall</w:t>
      </w:r>
      <w:r w:rsidRPr="00BE3900">
        <w:rPr>
          <w:rFonts w:asciiTheme="minorHAnsi" w:hAnsiTheme="minorHAnsi" w:cstheme="minorHAnsi"/>
          <w:iCs/>
          <w:color w:val="000000" w:themeColor="text1"/>
          <w:sz w:val="20"/>
          <w:szCs w:val="20"/>
        </w:rPr>
        <w:t xml:space="preserve"> be stacked if necessary so that storm water cannot flow over the top.</w:t>
      </w:r>
    </w:p>
    <w:p w14:paraId="50E0345D" w14:textId="77777777" w:rsidR="00A00EEB" w:rsidRDefault="00A00EEB" w:rsidP="00261743">
      <w:pPr>
        <w:contextualSpacing/>
        <w:rPr>
          <w:rFonts w:asciiTheme="minorHAnsi" w:hAnsiTheme="minorHAnsi" w:cstheme="minorHAnsi"/>
          <w:i/>
          <w:color w:val="000000" w:themeColor="text1"/>
          <w:sz w:val="20"/>
          <w:szCs w:val="20"/>
        </w:rPr>
      </w:pPr>
    </w:p>
    <w:p w14:paraId="1EB54CD6" w14:textId="77777777" w:rsidR="00822813" w:rsidRPr="00822813" w:rsidRDefault="00822813" w:rsidP="00A00EEB">
      <w:pPr>
        <w:contextualSpacing/>
        <w:rPr>
          <w:rFonts w:asciiTheme="minorHAnsi" w:hAnsiTheme="minorHAnsi" w:cstheme="minorHAnsi"/>
          <w:iCs/>
          <w:color w:val="000000" w:themeColor="text1"/>
          <w:sz w:val="20"/>
          <w:szCs w:val="20"/>
        </w:rPr>
      </w:pPr>
      <w:r w:rsidRPr="00822813">
        <w:rPr>
          <w:rFonts w:asciiTheme="minorHAnsi" w:hAnsiTheme="minorHAnsi" w:cstheme="minorHAnsi"/>
          <w:iCs/>
          <w:color w:val="000000" w:themeColor="text1"/>
          <w:sz w:val="20"/>
          <w:szCs w:val="20"/>
        </w:rPr>
        <w:t>Perimeter controls must be inspected/maintained daily and as needed. BMPs must be maintained when there is visible damage (e.g., holes, slumping/sagging). Deteriorated BMPs must be removed from the perimeter and managed in accordance with applicable waste requirements. Accumulated sediment must be removed from perimeter controls when sediment reaches 1/3 of the BMP height. Areas where sediment has accumulated to a height of 1-inch or greater must be removed immediately. Sediment near and along gravel bags must be removed at the end of each day and prior to a rain event.</w:t>
      </w:r>
    </w:p>
    <w:p w14:paraId="0239528A" w14:textId="72C89176" w:rsidR="00C650F8" w:rsidRDefault="00C650F8" w:rsidP="00261743">
      <w:pPr>
        <w:contextualSpacing/>
        <w:rPr>
          <w:rFonts w:asciiTheme="minorHAnsi" w:hAnsiTheme="minorHAnsi" w:cstheme="minorHAnsi"/>
          <w:i/>
          <w:color w:val="000000" w:themeColor="text1"/>
          <w:sz w:val="20"/>
          <w:szCs w:val="20"/>
        </w:rPr>
      </w:pPr>
    </w:p>
    <w:p w14:paraId="0B8E48D7" w14:textId="59EAC996" w:rsidR="00C650F8" w:rsidRPr="00BC7C14" w:rsidRDefault="00C650F8" w:rsidP="00261743">
      <w:pPr>
        <w:contextualSpacing/>
        <w:rPr>
          <w:rFonts w:asciiTheme="minorHAnsi" w:hAnsiTheme="minorHAnsi" w:cstheme="minorHAnsi"/>
          <w:color w:val="000000" w:themeColor="text1"/>
          <w:sz w:val="20"/>
          <w:szCs w:val="20"/>
        </w:rPr>
      </w:pPr>
      <w:r w:rsidRPr="00BC7C14">
        <w:rPr>
          <w:rFonts w:asciiTheme="minorHAnsi" w:hAnsiTheme="minorHAnsi" w:cstheme="minorHAnsi"/>
          <w:color w:val="000000" w:themeColor="text1"/>
          <w:sz w:val="20"/>
          <w:szCs w:val="20"/>
        </w:rPr>
        <w:t>Linear sediment controls must be implemented at the boundaries of interior work areas (e.g., transitions from lots to interior or private streets)</w:t>
      </w:r>
      <w:r w:rsidR="00817E13">
        <w:rPr>
          <w:rFonts w:asciiTheme="minorHAnsi" w:hAnsiTheme="minorHAnsi" w:cstheme="minorHAnsi"/>
          <w:color w:val="000000" w:themeColor="text1"/>
          <w:sz w:val="20"/>
          <w:szCs w:val="20"/>
        </w:rPr>
        <w:t>. Prior to rain as part of the WTAP</w:t>
      </w:r>
      <w:r w:rsidRPr="00BC7C14">
        <w:rPr>
          <w:rFonts w:asciiTheme="minorHAnsi" w:hAnsiTheme="minorHAnsi" w:cstheme="minorHAnsi"/>
          <w:color w:val="000000" w:themeColor="text1"/>
          <w:sz w:val="20"/>
          <w:szCs w:val="20"/>
        </w:rPr>
        <w:t xml:space="preserve"> and when areas are inactive</w:t>
      </w:r>
      <w:r w:rsidR="00817E13">
        <w:rPr>
          <w:rFonts w:asciiTheme="minorHAnsi" w:hAnsiTheme="minorHAnsi" w:cstheme="minorHAnsi"/>
          <w:color w:val="000000" w:themeColor="text1"/>
          <w:sz w:val="20"/>
          <w:szCs w:val="20"/>
        </w:rPr>
        <w:t>,</w:t>
      </w:r>
      <w:r w:rsidRPr="00BC7C14">
        <w:rPr>
          <w:rFonts w:asciiTheme="minorHAnsi" w:hAnsiTheme="minorHAnsi" w:cstheme="minorHAnsi"/>
          <w:color w:val="000000" w:themeColor="text1"/>
          <w:sz w:val="20"/>
          <w:szCs w:val="20"/>
        </w:rPr>
        <w:t xml:space="preserve"> linear sediment controls must be implemented on slopes, graded lots</w:t>
      </w:r>
      <w:r w:rsidR="00D158D2">
        <w:rPr>
          <w:rFonts w:asciiTheme="minorHAnsi" w:hAnsiTheme="minorHAnsi" w:cstheme="minorHAnsi"/>
          <w:color w:val="000000" w:themeColor="text1"/>
          <w:sz w:val="20"/>
          <w:szCs w:val="20"/>
        </w:rPr>
        <w:t xml:space="preserve">, </w:t>
      </w:r>
      <w:r w:rsidRPr="00BC7C14">
        <w:rPr>
          <w:rFonts w:asciiTheme="minorHAnsi" w:hAnsiTheme="minorHAnsi" w:cstheme="minorHAnsi"/>
          <w:color w:val="000000" w:themeColor="text1"/>
          <w:sz w:val="20"/>
          <w:szCs w:val="20"/>
        </w:rPr>
        <w:t>dirt roads</w:t>
      </w:r>
      <w:r w:rsidR="00D158D2">
        <w:rPr>
          <w:rFonts w:asciiTheme="minorHAnsi" w:hAnsiTheme="minorHAnsi" w:cstheme="minorHAnsi"/>
          <w:color w:val="000000" w:themeColor="text1"/>
          <w:sz w:val="20"/>
          <w:szCs w:val="20"/>
        </w:rPr>
        <w:t>, and pads</w:t>
      </w:r>
      <w:r w:rsidRPr="00BC7C14">
        <w:rPr>
          <w:rFonts w:asciiTheme="minorHAnsi" w:hAnsiTheme="minorHAnsi" w:cstheme="minorHAnsi"/>
          <w:color w:val="000000" w:themeColor="text1"/>
          <w:sz w:val="20"/>
          <w:szCs w:val="20"/>
        </w:rPr>
        <w:t xml:space="preserve">. Install linear sediment controls along the top and toe of </w:t>
      </w:r>
      <w:r w:rsidR="00BC7C14">
        <w:rPr>
          <w:rFonts w:asciiTheme="minorHAnsi" w:hAnsiTheme="minorHAnsi" w:cstheme="minorHAnsi"/>
          <w:color w:val="000000" w:themeColor="text1"/>
          <w:sz w:val="20"/>
          <w:szCs w:val="20"/>
        </w:rPr>
        <w:t xml:space="preserve">the </w:t>
      </w:r>
      <w:r w:rsidRPr="00BC7C14">
        <w:rPr>
          <w:rFonts w:asciiTheme="minorHAnsi" w:hAnsiTheme="minorHAnsi" w:cstheme="minorHAnsi"/>
          <w:color w:val="000000" w:themeColor="text1"/>
          <w:sz w:val="20"/>
          <w:szCs w:val="20"/>
        </w:rPr>
        <w:t>slope and at grade breaks of exposed slopes to comply with the sheet flow lengths</w:t>
      </w:r>
      <w:r>
        <w:rPr>
          <w:rFonts w:asciiTheme="minorHAnsi" w:hAnsiTheme="minorHAnsi" w:cstheme="minorHAnsi"/>
          <w:color w:val="000000" w:themeColor="text1"/>
          <w:sz w:val="20"/>
          <w:szCs w:val="20"/>
        </w:rPr>
        <w:t xml:space="preserve"> provided</w:t>
      </w:r>
      <w:r w:rsidR="00817E13">
        <w:rPr>
          <w:rFonts w:asciiTheme="minorHAnsi" w:hAnsiTheme="minorHAnsi" w:cstheme="minorHAnsi"/>
          <w:color w:val="000000" w:themeColor="text1"/>
          <w:sz w:val="20"/>
          <w:szCs w:val="20"/>
        </w:rPr>
        <w:t xml:space="preserve"> in the Linear Sediment Controls BMP description</w:t>
      </w:r>
      <w:r>
        <w:rPr>
          <w:rFonts w:asciiTheme="minorHAnsi" w:hAnsiTheme="minorHAnsi" w:cstheme="minorHAnsi"/>
          <w:color w:val="000000" w:themeColor="text1"/>
          <w:sz w:val="20"/>
          <w:szCs w:val="20"/>
        </w:rPr>
        <w:t xml:space="preserve"> </w:t>
      </w:r>
      <w:r w:rsidR="00817E13">
        <w:rPr>
          <w:rFonts w:asciiTheme="minorHAnsi" w:hAnsiTheme="minorHAnsi" w:cstheme="minorHAnsi"/>
          <w:color w:val="000000" w:themeColor="text1"/>
          <w:sz w:val="20"/>
          <w:szCs w:val="20"/>
        </w:rPr>
        <w:t>in Chapter 5, Table 5-5 of the</w:t>
      </w:r>
      <w:r>
        <w:rPr>
          <w:rFonts w:asciiTheme="minorHAnsi" w:hAnsiTheme="minorHAnsi" w:cstheme="minorHAnsi"/>
          <w:color w:val="000000" w:themeColor="text1"/>
          <w:sz w:val="20"/>
          <w:szCs w:val="20"/>
        </w:rPr>
        <w:t xml:space="preserve"> City’s </w:t>
      </w:r>
      <w:r w:rsidRPr="00BE3900">
        <w:rPr>
          <w:rFonts w:asciiTheme="minorHAnsi" w:hAnsiTheme="minorHAnsi" w:cstheme="minorHAnsi"/>
          <w:i/>
          <w:color w:val="000000" w:themeColor="text1"/>
          <w:sz w:val="20"/>
          <w:szCs w:val="20"/>
        </w:rPr>
        <w:t>Storm Water Standards</w:t>
      </w:r>
      <w:r w:rsidR="006F0D09">
        <w:rPr>
          <w:rFonts w:asciiTheme="minorHAnsi" w:hAnsiTheme="minorHAnsi" w:cstheme="minorHAnsi"/>
          <w:i/>
          <w:color w:val="000000" w:themeColor="text1"/>
          <w:sz w:val="20"/>
          <w:szCs w:val="20"/>
        </w:rPr>
        <w:t xml:space="preserve"> – Part 2</w:t>
      </w:r>
      <w:r w:rsidRPr="00BE3900">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201</w:t>
      </w:r>
      <w:r w:rsidR="00C234A3">
        <w:rPr>
          <w:rFonts w:asciiTheme="minorHAnsi" w:hAnsiTheme="minorHAnsi" w:cstheme="minorHAnsi"/>
          <w:color w:val="000000" w:themeColor="text1"/>
          <w:sz w:val="20"/>
          <w:szCs w:val="20"/>
        </w:rPr>
        <w:t>8</w:t>
      </w:r>
      <w:r w:rsidRPr="00BE3900">
        <w:rPr>
          <w:rFonts w:asciiTheme="minorHAnsi" w:hAnsiTheme="minorHAnsi" w:cstheme="minorHAnsi"/>
          <w:color w:val="000000" w:themeColor="text1"/>
          <w:sz w:val="20"/>
          <w:szCs w:val="20"/>
        </w:rPr>
        <w:t>)</w:t>
      </w:r>
      <w:r w:rsidR="00BC7C14">
        <w:rPr>
          <w:rFonts w:asciiTheme="minorHAnsi" w:hAnsiTheme="minorHAnsi" w:cstheme="minorHAnsi"/>
          <w:color w:val="000000" w:themeColor="text1"/>
          <w:sz w:val="20"/>
          <w:szCs w:val="20"/>
        </w:rPr>
        <w:t>.</w:t>
      </w:r>
      <w:r w:rsidR="006F0D09">
        <w:rPr>
          <w:rFonts w:asciiTheme="minorHAnsi" w:hAnsiTheme="minorHAnsi" w:cstheme="minorHAnsi"/>
          <w:color w:val="000000" w:themeColor="text1"/>
          <w:sz w:val="20"/>
          <w:szCs w:val="20"/>
        </w:rPr>
        <w:t xml:space="preserve"> Linear sediment controls have a very limited sediment capture zone, which can be easily overwhelmed, and must be used in combination with </w:t>
      </w:r>
      <w:r w:rsidR="003067A8">
        <w:rPr>
          <w:rFonts w:asciiTheme="minorHAnsi" w:hAnsiTheme="minorHAnsi" w:cstheme="minorHAnsi"/>
          <w:color w:val="000000" w:themeColor="text1"/>
          <w:sz w:val="20"/>
          <w:szCs w:val="20"/>
        </w:rPr>
        <w:t>other</w:t>
      </w:r>
      <w:r w:rsidR="006F0D09">
        <w:rPr>
          <w:rFonts w:asciiTheme="minorHAnsi" w:hAnsiTheme="minorHAnsi" w:cstheme="minorHAnsi"/>
          <w:color w:val="000000" w:themeColor="text1"/>
          <w:sz w:val="20"/>
          <w:szCs w:val="20"/>
        </w:rPr>
        <w:t xml:space="preserve"> BMPs to prevent discharges. </w:t>
      </w:r>
    </w:p>
    <w:p w14:paraId="48C36692" w14:textId="1F447595" w:rsidR="00E444C9" w:rsidRPr="00BE3900" w:rsidRDefault="00E444C9" w:rsidP="00BC7C14">
      <w:pPr>
        <w:pStyle w:val="BodyText"/>
        <w:rPr>
          <w:rFonts w:asciiTheme="minorHAnsi" w:hAnsiTheme="minorHAnsi" w:cstheme="minorHAnsi"/>
          <w:b/>
          <w:bCs/>
          <w:color w:val="000000" w:themeColor="text1"/>
          <w:sz w:val="20"/>
          <w:szCs w:val="20"/>
        </w:rPr>
      </w:pPr>
      <w:r w:rsidRPr="00BE3900">
        <w:rPr>
          <w:rFonts w:asciiTheme="minorHAnsi" w:hAnsiTheme="minorHAnsi" w:cstheme="minorHAnsi"/>
          <w:i/>
          <w:color w:val="FF0000"/>
          <w:sz w:val="20"/>
          <w:szCs w:val="20"/>
        </w:rPr>
        <w:t>[Select perimeter control</w:t>
      </w:r>
      <w:r w:rsidR="00C650F8">
        <w:rPr>
          <w:rFonts w:asciiTheme="minorHAnsi" w:hAnsiTheme="minorHAnsi" w:cstheme="minorHAnsi"/>
          <w:i/>
          <w:color w:val="FF0000"/>
          <w:sz w:val="20"/>
          <w:szCs w:val="20"/>
        </w:rPr>
        <w:t xml:space="preserve"> </w:t>
      </w:r>
      <w:r w:rsidR="00BC7C14">
        <w:rPr>
          <w:rFonts w:asciiTheme="minorHAnsi" w:hAnsiTheme="minorHAnsi" w:cstheme="minorHAnsi"/>
          <w:i/>
          <w:color w:val="FF0000"/>
          <w:sz w:val="20"/>
          <w:szCs w:val="20"/>
        </w:rPr>
        <w:t xml:space="preserve">and </w:t>
      </w:r>
      <w:r w:rsidR="00C650F8">
        <w:rPr>
          <w:rFonts w:asciiTheme="minorHAnsi" w:hAnsiTheme="minorHAnsi" w:cstheme="minorHAnsi"/>
          <w:i/>
          <w:color w:val="FF0000"/>
          <w:sz w:val="20"/>
          <w:szCs w:val="20"/>
        </w:rPr>
        <w:t>linear sediment control</w:t>
      </w:r>
      <w:r w:rsidRPr="00BE3900">
        <w:rPr>
          <w:rFonts w:asciiTheme="minorHAnsi" w:hAnsiTheme="minorHAnsi" w:cstheme="minorHAnsi"/>
          <w:i/>
          <w:color w:val="FF0000"/>
          <w:sz w:val="20"/>
          <w:szCs w:val="20"/>
        </w:rPr>
        <w:t xml:space="preserve"> BMPs from Table 1</w:t>
      </w:r>
      <w:r w:rsidR="001F2839">
        <w:rPr>
          <w:rFonts w:asciiTheme="minorHAnsi" w:hAnsiTheme="minorHAnsi" w:cstheme="minorHAnsi"/>
          <w:i/>
          <w:color w:val="FF0000"/>
          <w:sz w:val="20"/>
          <w:szCs w:val="20"/>
        </w:rPr>
        <w:t>7</w:t>
      </w:r>
      <w:r w:rsidRPr="00BE3900">
        <w:rPr>
          <w:rFonts w:asciiTheme="minorHAnsi" w:hAnsiTheme="minorHAnsi" w:cstheme="minorHAnsi"/>
          <w:i/>
          <w:color w:val="FF0000"/>
          <w:sz w:val="20"/>
          <w:szCs w:val="20"/>
        </w:rPr>
        <w:t>.]</w:t>
      </w:r>
    </w:p>
    <w:p w14:paraId="382EE22F" w14:textId="77777777" w:rsidR="0041263A" w:rsidRDefault="0041263A">
      <w:pPr>
        <w:spacing w:after="160" w:line="259" w:lineRule="auto"/>
        <w:jc w:val="left"/>
        <w:rPr>
          <w:rFonts w:asciiTheme="minorHAnsi" w:eastAsiaTheme="majorEastAsia" w:hAnsiTheme="minorHAnsi" w:cstheme="minorHAnsi"/>
          <w:b/>
          <w:bCs/>
          <w:color w:val="000000" w:themeColor="text1"/>
          <w:sz w:val="20"/>
          <w:szCs w:val="20"/>
        </w:rPr>
      </w:pPr>
      <w:bookmarkStart w:id="67" w:name="_Toc439887087"/>
      <w:bookmarkStart w:id="68" w:name="_Toc516395407"/>
      <w:r>
        <w:rPr>
          <w:rFonts w:asciiTheme="minorHAnsi" w:hAnsiTheme="minorHAnsi" w:cstheme="minorHAnsi"/>
          <w:color w:val="000000" w:themeColor="text1"/>
          <w:sz w:val="20"/>
          <w:szCs w:val="20"/>
        </w:rPr>
        <w:br w:type="page"/>
      </w:r>
    </w:p>
    <w:p w14:paraId="0B42D5EB" w14:textId="3F36E653" w:rsidR="00E444C9" w:rsidRPr="00BE3900" w:rsidRDefault="00E444C9" w:rsidP="00E444C9">
      <w:pPr>
        <w:pStyle w:val="Caption"/>
        <w:rPr>
          <w:rFonts w:asciiTheme="minorHAnsi" w:hAnsiTheme="minorHAnsi" w:cstheme="minorHAnsi"/>
          <w:color w:val="000000" w:themeColor="text1"/>
          <w:sz w:val="20"/>
          <w:szCs w:val="20"/>
        </w:rPr>
      </w:pPr>
      <w:r w:rsidRPr="00BE3900">
        <w:rPr>
          <w:rFonts w:asciiTheme="minorHAnsi" w:hAnsiTheme="minorHAnsi" w:cstheme="minorHAnsi"/>
          <w:color w:val="000000" w:themeColor="text1"/>
          <w:sz w:val="20"/>
          <w:szCs w:val="20"/>
        </w:rPr>
        <w:lastRenderedPageBreak/>
        <w:t xml:space="preserve">Table </w:t>
      </w:r>
      <w:r w:rsidR="00BE3900">
        <w:rPr>
          <w:rFonts w:asciiTheme="minorHAnsi" w:hAnsiTheme="minorHAnsi" w:cstheme="minorHAnsi"/>
          <w:color w:val="000000" w:themeColor="text1"/>
          <w:sz w:val="20"/>
          <w:szCs w:val="20"/>
        </w:rPr>
        <w:t>1</w:t>
      </w:r>
      <w:r w:rsidR="001F2839">
        <w:rPr>
          <w:rFonts w:asciiTheme="minorHAnsi" w:hAnsiTheme="minorHAnsi" w:cstheme="minorHAnsi"/>
          <w:color w:val="000000" w:themeColor="text1"/>
          <w:sz w:val="20"/>
          <w:szCs w:val="20"/>
        </w:rPr>
        <w:t>7</w:t>
      </w:r>
      <w:r w:rsidR="00BE3900">
        <w:rPr>
          <w:rFonts w:asciiTheme="minorHAnsi" w:hAnsiTheme="minorHAnsi" w:cstheme="minorHAnsi"/>
          <w:color w:val="000000" w:themeColor="text1"/>
          <w:sz w:val="20"/>
          <w:szCs w:val="20"/>
        </w:rPr>
        <w:t>.</w:t>
      </w:r>
      <w:r w:rsidRPr="00BE3900">
        <w:rPr>
          <w:rFonts w:asciiTheme="minorHAnsi" w:hAnsiTheme="minorHAnsi" w:cstheme="minorHAnsi"/>
          <w:color w:val="000000" w:themeColor="text1"/>
          <w:sz w:val="20"/>
          <w:szCs w:val="20"/>
        </w:rPr>
        <w:t xml:space="preserve"> Perimeter</w:t>
      </w:r>
      <w:r w:rsidR="00943D62">
        <w:rPr>
          <w:rFonts w:asciiTheme="minorHAnsi" w:hAnsiTheme="minorHAnsi" w:cstheme="minorHAnsi"/>
          <w:color w:val="000000" w:themeColor="text1"/>
          <w:sz w:val="20"/>
          <w:szCs w:val="20"/>
        </w:rPr>
        <w:t xml:space="preserve"> and Linear Sediment</w:t>
      </w:r>
      <w:r w:rsidRPr="00BE3900">
        <w:rPr>
          <w:rFonts w:asciiTheme="minorHAnsi" w:hAnsiTheme="minorHAnsi" w:cstheme="minorHAnsi"/>
          <w:color w:val="000000" w:themeColor="text1"/>
          <w:sz w:val="20"/>
          <w:szCs w:val="20"/>
        </w:rPr>
        <w:t xml:space="preserve"> Control BMPs</w:t>
      </w:r>
      <w:bookmarkEnd w:id="67"/>
      <w:bookmarkEnd w:id="68"/>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526"/>
        <w:gridCol w:w="1170"/>
        <w:gridCol w:w="1170"/>
        <w:gridCol w:w="1566"/>
      </w:tblGrid>
      <w:tr w:rsidR="00E444C9" w:rsidRPr="00BE3900" w14:paraId="569F3798" w14:textId="77777777" w:rsidTr="00BE3900">
        <w:trPr>
          <w:trHeight w:val="404"/>
          <w:jc w:val="center"/>
        </w:trPr>
        <w:tc>
          <w:tcPr>
            <w:tcW w:w="5526" w:type="dxa"/>
            <w:vMerge w:val="restart"/>
            <w:shd w:val="clear" w:color="auto" w:fill="00C7B2" w:themeFill="accent2"/>
            <w:vAlign w:val="bottom"/>
            <w:hideMark/>
          </w:tcPr>
          <w:p w14:paraId="1E155AE9" w14:textId="77777777" w:rsidR="00E444C9" w:rsidRPr="00BE3900" w:rsidRDefault="00E444C9" w:rsidP="004B76DF">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Best Management Practices</w:t>
            </w:r>
          </w:p>
        </w:tc>
        <w:tc>
          <w:tcPr>
            <w:tcW w:w="2340" w:type="dxa"/>
            <w:gridSpan w:val="2"/>
            <w:shd w:val="clear" w:color="auto" w:fill="00C7B2" w:themeFill="accent2"/>
            <w:vAlign w:val="bottom"/>
            <w:hideMark/>
          </w:tcPr>
          <w:p w14:paraId="344D5B83" w14:textId="77777777" w:rsidR="00E444C9" w:rsidRPr="00BE3900" w:rsidRDefault="00E444C9" w:rsidP="004B76DF">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References</w:t>
            </w:r>
          </w:p>
        </w:tc>
        <w:tc>
          <w:tcPr>
            <w:tcW w:w="1566" w:type="dxa"/>
            <w:vMerge w:val="restart"/>
            <w:shd w:val="clear" w:color="auto" w:fill="00C7B2" w:themeFill="accent2"/>
            <w:vAlign w:val="bottom"/>
            <w:hideMark/>
          </w:tcPr>
          <w:p w14:paraId="16BC7347" w14:textId="77777777" w:rsidR="00E444C9" w:rsidRPr="00BE3900" w:rsidRDefault="00E444C9" w:rsidP="004B76DF">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 xml:space="preserve">Check at least one BMP </w:t>
            </w:r>
          </w:p>
        </w:tc>
      </w:tr>
      <w:tr w:rsidR="00E444C9" w:rsidRPr="00BE3900" w14:paraId="17CFFD43" w14:textId="77777777" w:rsidTr="00BE3900">
        <w:trPr>
          <w:trHeight w:val="575"/>
          <w:jc w:val="center"/>
        </w:trPr>
        <w:tc>
          <w:tcPr>
            <w:tcW w:w="5526" w:type="dxa"/>
            <w:vMerge/>
            <w:shd w:val="clear" w:color="auto" w:fill="FFFFFF" w:themeFill="background1"/>
            <w:vAlign w:val="center"/>
            <w:hideMark/>
          </w:tcPr>
          <w:p w14:paraId="3524A307" w14:textId="77777777" w:rsidR="00E444C9" w:rsidRPr="00BE3900" w:rsidRDefault="00E444C9" w:rsidP="004B76DF">
            <w:pPr>
              <w:rPr>
                <w:rFonts w:ascii="Merriweather" w:hAnsi="Merriweather" w:cs="Arial"/>
                <w:b/>
                <w:bCs/>
                <w:color w:val="000000" w:themeColor="text1"/>
                <w:sz w:val="20"/>
                <w:szCs w:val="20"/>
              </w:rPr>
            </w:pPr>
          </w:p>
        </w:tc>
        <w:tc>
          <w:tcPr>
            <w:tcW w:w="1170" w:type="dxa"/>
            <w:shd w:val="clear" w:color="auto" w:fill="00C7B2" w:themeFill="accent2"/>
            <w:vAlign w:val="bottom"/>
            <w:hideMark/>
          </w:tcPr>
          <w:p w14:paraId="598F1118" w14:textId="77777777" w:rsidR="00E444C9" w:rsidRPr="00BE3900" w:rsidRDefault="00E444C9" w:rsidP="004B76DF">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CASQA BMP</w:t>
            </w:r>
          </w:p>
        </w:tc>
        <w:tc>
          <w:tcPr>
            <w:tcW w:w="1170" w:type="dxa"/>
            <w:shd w:val="clear" w:color="auto" w:fill="00C7B2" w:themeFill="accent2"/>
            <w:vAlign w:val="bottom"/>
            <w:hideMark/>
          </w:tcPr>
          <w:p w14:paraId="608F9F7B" w14:textId="77777777" w:rsidR="00E444C9" w:rsidRPr="00BE3900" w:rsidRDefault="00E444C9" w:rsidP="004B76DF">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Caltrans BMP</w:t>
            </w:r>
          </w:p>
        </w:tc>
        <w:tc>
          <w:tcPr>
            <w:tcW w:w="1566" w:type="dxa"/>
            <w:vMerge/>
            <w:shd w:val="clear" w:color="auto" w:fill="FFFFFF" w:themeFill="background1"/>
            <w:vAlign w:val="center"/>
            <w:hideMark/>
          </w:tcPr>
          <w:p w14:paraId="00E622C1" w14:textId="77777777" w:rsidR="00E444C9" w:rsidRPr="00BE3900" w:rsidRDefault="00E444C9" w:rsidP="004B76DF">
            <w:pPr>
              <w:rPr>
                <w:rFonts w:ascii="Merriweather" w:hAnsi="Merriweather" w:cs="Arial"/>
                <w:b/>
                <w:bCs/>
                <w:color w:val="000000" w:themeColor="text1"/>
                <w:sz w:val="20"/>
                <w:szCs w:val="20"/>
              </w:rPr>
            </w:pPr>
          </w:p>
        </w:tc>
      </w:tr>
      <w:tr w:rsidR="00E444C9" w:rsidRPr="00BE3900" w14:paraId="35A93F46" w14:textId="77777777" w:rsidTr="00261743">
        <w:trPr>
          <w:trHeight w:val="341"/>
          <w:jc w:val="center"/>
        </w:trPr>
        <w:tc>
          <w:tcPr>
            <w:tcW w:w="5526" w:type="dxa"/>
            <w:shd w:val="clear" w:color="auto" w:fill="FFFFFF" w:themeFill="background1"/>
            <w:hideMark/>
          </w:tcPr>
          <w:p w14:paraId="2133C132" w14:textId="0D8F6265" w:rsidR="00E444C9" w:rsidRPr="00EF3437" w:rsidRDefault="00E444C9" w:rsidP="00A0583B">
            <w:pPr>
              <w:rPr>
                <w:rFonts w:ascii="Merriweather" w:hAnsi="Merriweather" w:cs="Arial"/>
                <w:b/>
                <w:bCs/>
                <w:color w:val="000000" w:themeColor="text1"/>
                <w:sz w:val="20"/>
                <w:szCs w:val="20"/>
              </w:rPr>
            </w:pPr>
            <w:r w:rsidRPr="00EF3437">
              <w:rPr>
                <w:rFonts w:ascii="Merriweather" w:hAnsi="Merriweather" w:cs="Arial"/>
                <w:color w:val="000000" w:themeColor="text1"/>
                <w:sz w:val="20"/>
                <w:szCs w:val="20"/>
              </w:rPr>
              <w:t> </w:t>
            </w:r>
            <w:r w:rsidRPr="00EF3437">
              <w:rPr>
                <w:rFonts w:ascii="Merriweather" w:hAnsi="Merriweather" w:cs="Arial"/>
                <w:b/>
                <w:bCs/>
                <w:color w:val="000000" w:themeColor="text1"/>
                <w:sz w:val="20"/>
                <w:szCs w:val="20"/>
              </w:rPr>
              <w:t xml:space="preserve">Silt </w:t>
            </w:r>
            <w:r w:rsidR="00A0583B">
              <w:rPr>
                <w:rFonts w:ascii="Merriweather" w:hAnsi="Merriweather" w:cs="Arial"/>
                <w:b/>
                <w:bCs/>
                <w:color w:val="000000" w:themeColor="text1"/>
                <w:sz w:val="20"/>
                <w:szCs w:val="20"/>
              </w:rPr>
              <w:t>Fence</w:t>
            </w:r>
            <w:r w:rsidR="00A0583B" w:rsidRPr="00EF3437">
              <w:rPr>
                <w:rFonts w:ascii="Merriweather" w:hAnsi="Merriweather" w:cs="Arial"/>
                <w:b/>
                <w:bCs/>
                <w:color w:val="000000" w:themeColor="text1"/>
                <w:sz w:val="20"/>
                <w:szCs w:val="20"/>
              </w:rPr>
              <w:t xml:space="preserve"> </w:t>
            </w:r>
          </w:p>
        </w:tc>
        <w:tc>
          <w:tcPr>
            <w:tcW w:w="1170" w:type="dxa"/>
            <w:shd w:val="clear" w:color="auto" w:fill="FFFFFF" w:themeFill="background1"/>
            <w:hideMark/>
          </w:tcPr>
          <w:p w14:paraId="59874F93" w14:textId="77777777" w:rsidR="00E444C9" w:rsidRPr="00EF3437" w:rsidRDefault="00E444C9" w:rsidP="004B76DF">
            <w:pPr>
              <w:jc w:val="center"/>
              <w:rPr>
                <w:rFonts w:ascii="Merriweather" w:hAnsi="Merriweather" w:cs="Arial"/>
                <w:color w:val="000000" w:themeColor="text1"/>
                <w:sz w:val="20"/>
                <w:szCs w:val="20"/>
              </w:rPr>
            </w:pPr>
            <w:r w:rsidRPr="00EF3437">
              <w:rPr>
                <w:rFonts w:ascii="Merriweather" w:hAnsi="Merriweather" w:cs="Arial"/>
                <w:color w:val="000000" w:themeColor="text1"/>
                <w:sz w:val="20"/>
                <w:szCs w:val="20"/>
              </w:rPr>
              <w:t>SE-1</w:t>
            </w:r>
          </w:p>
        </w:tc>
        <w:tc>
          <w:tcPr>
            <w:tcW w:w="1170" w:type="dxa"/>
            <w:shd w:val="clear" w:color="auto" w:fill="FFFFFF" w:themeFill="background1"/>
            <w:hideMark/>
          </w:tcPr>
          <w:p w14:paraId="3704A9A2" w14:textId="50BE7EB4" w:rsidR="00E444C9" w:rsidRPr="00EF3437" w:rsidRDefault="00E444C9" w:rsidP="00733BD7">
            <w:pPr>
              <w:jc w:val="center"/>
              <w:rPr>
                <w:rFonts w:ascii="Merriweather" w:hAnsi="Merriweather" w:cs="Arial"/>
                <w:color w:val="000000" w:themeColor="text1"/>
                <w:sz w:val="20"/>
                <w:szCs w:val="20"/>
              </w:rPr>
            </w:pPr>
            <w:r w:rsidRPr="00EF3437">
              <w:rPr>
                <w:rFonts w:ascii="Merriweather" w:hAnsi="Merriweather" w:cs="Arial"/>
                <w:color w:val="000000" w:themeColor="text1"/>
                <w:sz w:val="20"/>
                <w:szCs w:val="20"/>
              </w:rPr>
              <w:t>SC-</w:t>
            </w:r>
            <w:r w:rsidR="00C47FC9">
              <w:rPr>
                <w:rFonts w:ascii="Merriweather" w:hAnsi="Merriweather" w:cs="Arial"/>
                <w:color w:val="000000" w:themeColor="text1"/>
                <w:sz w:val="20"/>
                <w:szCs w:val="20"/>
              </w:rPr>
              <w:t>0</w:t>
            </w:r>
            <w:r w:rsidR="00733BD7">
              <w:rPr>
                <w:rFonts w:ascii="Merriweather" w:hAnsi="Merriweather" w:cs="Arial"/>
                <w:color w:val="000000" w:themeColor="text1"/>
                <w:sz w:val="20"/>
                <w:szCs w:val="20"/>
              </w:rPr>
              <w:t>1</w:t>
            </w:r>
          </w:p>
        </w:tc>
        <w:tc>
          <w:tcPr>
            <w:tcW w:w="1566" w:type="dxa"/>
            <w:shd w:val="clear" w:color="auto" w:fill="FFFFFF" w:themeFill="background1"/>
            <w:hideMark/>
          </w:tcPr>
          <w:p w14:paraId="48EC8B4F" w14:textId="77777777" w:rsidR="00E444C9" w:rsidRPr="00EF3437" w:rsidRDefault="00E444C9" w:rsidP="004B76DF">
            <w:pPr>
              <w:jc w:val="center"/>
              <w:rPr>
                <w:rFonts w:ascii="Merriweather" w:hAnsi="Merriweather" w:cs="Arial"/>
                <w:color w:val="000000" w:themeColor="text1"/>
                <w:sz w:val="20"/>
                <w:szCs w:val="20"/>
              </w:rPr>
            </w:pPr>
          </w:p>
        </w:tc>
      </w:tr>
      <w:tr w:rsidR="00E444C9" w:rsidRPr="00BE3900" w14:paraId="079AF1EF" w14:textId="77777777" w:rsidTr="004B76DF">
        <w:trPr>
          <w:trHeight w:val="359"/>
          <w:jc w:val="center"/>
        </w:trPr>
        <w:tc>
          <w:tcPr>
            <w:tcW w:w="5526" w:type="dxa"/>
            <w:shd w:val="clear" w:color="auto" w:fill="FFFFFF" w:themeFill="background1"/>
            <w:hideMark/>
          </w:tcPr>
          <w:p w14:paraId="38ED37A6" w14:textId="370F9A34" w:rsidR="00E444C9" w:rsidRPr="00EF3437" w:rsidRDefault="00E444C9" w:rsidP="00A0583B">
            <w:pPr>
              <w:rPr>
                <w:rFonts w:ascii="Merriweather" w:hAnsi="Merriweather" w:cs="Arial"/>
                <w:i/>
                <w:color w:val="000000" w:themeColor="text1"/>
                <w:sz w:val="20"/>
                <w:szCs w:val="20"/>
              </w:rPr>
            </w:pPr>
            <w:r w:rsidRPr="00EF3437">
              <w:rPr>
                <w:rFonts w:ascii="Merriweather" w:hAnsi="Merriweather" w:cs="Arial"/>
                <w:color w:val="000000" w:themeColor="text1"/>
                <w:sz w:val="20"/>
                <w:szCs w:val="20"/>
              </w:rPr>
              <w:t> </w:t>
            </w:r>
            <w:r w:rsidRPr="00EF3437">
              <w:rPr>
                <w:rFonts w:ascii="Merriweather" w:hAnsi="Merriweather" w:cs="Arial"/>
                <w:b/>
                <w:bCs/>
                <w:color w:val="000000" w:themeColor="text1"/>
                <w:sz w:val="20"/>
                <w:szCs w:val="20"/>
              </w:rPr>
              <w:t xml:space="preserve">Gravel Bag </w:t>
            </w:r>
            <w:r w:rsidR="00A0583B">
              <w:rPr>
                <w:rFonts w:ascii="Merriweather" w:hAnsi="Merriweather" w:cs="Arial"/>
                <w:b/>
                <w:bCs/>
                <w:color w:val="000000" w:themeColor="text1"/>
                <w:sz w:val="20"/>
                <w:szCs w:val="20"/>
              </w:rPr>
              <w:t>Berm</w:t>
            </w:r>
            <w:r w:rsidR="00A0583B" w:rsidRPr="00EF3437">
              <w:rPr>
                <w:rFonts w:ascii="Merriweather" w:hAnsi="Merriweather" w:cs="Arial"/>
                <w:b/>
                <w:bCs/>
                <w:color w:val="000000" w:themeColor="text1"/>
                <w:sz w:val="20"/>
                <w:szCs w:val="20"/>
              </w:rPr>
              <w:t xml:space="preserve"> </w:t>
            </w:r>
          </w:p>
        </w:tc>
        <w:tc>
          <w:tcPr>
            <w:tcW w:w="1170" w:type="dxa"/>
            <w:shd w:val="clear" w:color="auto" w:fill="FFFFFF" w:themeFill="background1"/>
            <w:hideMark/>
          </w:tcPr>
          <w:p w14:paraId="7F7C9F43" w14:textId="77777777" w:rsidR="00E444C9" w:rsidRPr="00EF3437" w:rsidRDefault="00E444C9" w:rsidP="004B76DF">
            <w:pPr>
              <w:jc w:val="center"/>
              <w:rPr>
                <w:rFonts w:ascii="Merriweather" w:hAnsi="Merriweather" w:cs="Arial"/>
                <w:color w:val="000000" w:themeColor="text1"/>
                <w:sz w:val="20"/>
                <w:szCs w:val="20"/>
              </w:rPr>
            </w:pPr>
            <w:r w:rsidRPr="00EF3437">
              <w:rPr>
                <w:rFonts w:ascii="Merriweather" w:hAnsi="Merriweather" w:cs="Arial"/>
                <w:color w:val="000000" w:themeColor="text1"/>
                <w:sz w:val="20"/>
                <w:szCs w:val="20"/>
              </w:rPr>
              <w:t>SE-6</w:t>
            </w:r>
          </w:p>
        </w:tc>
        <w:tc>
          <w:tcPr>
            <w:tcW w:w="1170" w:type="dxa"/>
            <w:shd w:val="clear" w:color="auto" w:fill="FFFFFF" w:themeFill="background1"/>
            <w:hideMark/>
          </w:tcPr>
          <w:p w14:paraId="6AF6C3E0" w14:textId="1F41B3E6" w:rsidR="00E444C9" w:rsidRPr="00EF3437" w:rsidRDefault="00E444C9" w:rsidP="004B76DF">
            <w:pPr>
              <w:jc w:val="center"/>
              <w:rPr>
                <w:rFonts w:ascii="Merriweather" w:hAnsi="Merriweather" w:cs="Arial"/>
                <w:color w:val="000000" w:themeColor="text1"/>
                <w:sz w:val="20"/>
                <w:szCs w:val="20"/>
              </w:rPr>
            </w:pPr>
            <w:r w:rsidRPr="00EF3437">
              <w:rPr>
                <w:rFonts w:ascii="Merriweather" w:hAnsi="Merriweather" w:cs="Arial"/>
                <w:color w:val="000000" w:themeColor="text1"/>
                <w:sz w:val="20"/>
                <w:szCs w:val="20"/>
              </w:rPr>
              <w:t>SC-</w:t>
            </w:r>
            <w:r w:rsidR="00C47FC9">
              <w:rPr>
                <w:rFonts w:ascii="Merriweather" w:hAnsi="Merriweather" w:cs="Arial"/>
                <w:color w:val="000000" w:themeColor="text1"/>
                <w:sz w:val="20"/>
                <w:szCs w:val="20"/>
              </w:rPr>
              <w:t>0</w:t>
            </w:r>
            <w:r w:rsidRPr="00EF3437">
              <w:rPr>
                <w:rFonts w:ascii="Merriweather" w:hAnsi="Merriweather" w:cs="Arial"/>
                <w:color w:val="000000" w:themeColor="text1"/>
                <w:sz w:val="20"/>
                <w:szCs w:val="20"/>
              </w:rPr>
              <w:t>6</w:t>
            </w:r>
          </w:p>
        </w:tc>
        <w:tc>
          <w:tcPr>
            <w:tcW w:w="1566" w:type="dxa"/>
            <w:shd w:val="clear" w:color="auto" w:fill="FFFFFF" w:themeFill="background1"/>
            <w:hideMark/>
          </w:tcPr>
          <w:p w14:paraId="17C55001" w14:textId="77777777" w:rsidR="00E444C9" w:rsidRPr="00EF3437" w:rsidRDefault="00E444C9" w:rsidP="004B76DF">
            <w:pPr>
              <w:jc w:val="center"/>
              <w:rPr>
                <w:rFonts w:ascii="Merriweather" w:hAnsi="Merriweather" w:cs="Arial"/>
                <w:color w:val="000000" w:themeColor="text1"/>
                <w:sz w:val="20"/>
                <w:szCs w:val="20"/>
              </w:rPr>
            </w:pPr>
          </w:p>
        </w:tc>
      </w:tr>
      <w:tr w:rsidR="00C47FC9" w:rsidRPr="00BE3900" w14:paraId="55C77FCE" w14:textId="77777777" w:rsidTr="004B76DF">
        <w:trPr>
          <w:trHeight w:val="359"/>
          <w:jc w:val="center"/>
        </w:trPr>
        <w:tc>
          <w:tcPr>
            <w:tcW w:w="5526" w:type="dxa"/>
            <w:shd w:val="clear" w:color="auto" w:fill="FFFFFF" w:themeFill="background1"/>
          </w:tcPr>
          <w:p w14:paraId="05EE2C03" w14:textId="7DAB0FBD" w:rsidR="00C47FC9" w:rsidRPr="00EF3437" w:rsidRDefault="00216202" w:rsidP="004B76DF">
            <w:pPr>
              <w:rPr>
                <w:rFonts w:ascii="Merriweather" w:hAnsi="Merriweather" w:cs="Arial"/>
                <w:color w:val="000000" w:themeColor="text1"/>
                <w:sz w:val="20"/>
                <w:szCs w:val="20"/>
              </w:rPr>
            </w:pPr>
            <w:r>
              <w:rPr>
                <w:rFonts w:ascii="Merriweather" w:hAnsi="Merriweather" w:cs="Arial"/>
                <w:b/>
                <w:bCs/>
                <w:color w:val="000000" w:themeColor="text1"/>
                <w:sz w:val="20"/>
                <w:szCs w:val="20"/>
              </w:rPr>
              <w:t xml:space="preserve"> </w:t>
            </w:r>
            <w:r w:rsidR="00C47FC9" w:rsidRPr="00762411">
              <w:rPr>
                <w:rFonts w:ascii="Merriweather" w:hAnsi="Merriweather" w:cs="Arial"/>
                <w:b/>
                <w:bCs/>
                <w:color w:val="000000" w:themeColor="text1"/>
                <w:sz w:val="20"/>
                <w:szCs w:val="20"/>
              </w:rPr>
              <w:t>Sand Bag Barrier</w:t>
            </w:r>
          </w:p>
        </w:tc>
        <w:tc>
          <w:tcPr>
            <w:tcW w:w="1170" w:type="dxa"/>
            <w:shd w:val="clear" w:color="auto" w:fill="FFFFFF" w:themeFill="background1"/>
          </w:tcPr>
          <w:p w14:paraId="1D1B1C6D" w14:textId="4E1C092E" w:rsidR="00C47FC9" w:rsidRPr="00EF3437" w:rsidRDefault="00C47FC9" w:rsidP="004B76DF">
            <w:pPr>
              <w:jc w:val="center"/>
              <w:rPr>
                <w:rFonts w:ascii="Merriweather" w:hAnsi="Merriweather" w:cs="Arial"/>
                <w:color w:val="000000" w:themeColor="text1"/>
                <w:sz w:val="20"/>
                <w:szCs w:val="20"/>
              </w:rPr>
            </w:pPr>
            <w:r>
              <w:rPr>
                <w:rFonts w:ascii="Merriweather" w:hAnsi="Merriweather" w:cs="Arial"/>
                <w:color w:val="000000" w:themeColor="text1"/>
                <w:sz w:val="20"/>
                <w:szCs w:val="20"/>
              </w:rPr>
              <w:t>SE-8</w:t>
            </w:r>
          </w:p>
        </w:tc>
        <w:tc>
          <w:tcPr>
            <w:tcW w:w="1170" w:type="dxa"/>
            <w:shd w:val="clear" w:color="auto" w:fill="FFFFFF" w:themeFill="background1"/>
          </w:tcPr>
          <w:p w14:paraId="341E30F4" w14:textId="482FD25C" w:rsidR="00C47FC9" w:rsidRPr="00EF3437" w:rsidRDefault="00C47FC9" w:rsidP="004B76DF">
            <w:pPr>
              <w:jc w:val="center"/>
              <w:rPr>
                <w:rFonts w:ascii="Merriweather" w:hAnsi="Merriweather" w:cs="Arial"/>
                <w:color w:val="000000" w:themeColor="text1"/>
                <w:sz w:val="20"/>
                <w:szCs w:val="20"/>
              </w:rPr>
            </w:pPr>
            <w:r>
              <w:rPr>
                <w:rFonts w:ascii="Merriweather" w:hAnsi="Merriweather" w:cs="Arial"/>
                <w:color w:val="000000" w:themeColor="text1"/>
                <w:sz w:val="20"/>
                <w:szCs w:val="20"/>
              </w:rPr>
              <w:t>SC-08</w:t>
            </w:r>
          </w:p>
        </w:tc>
        <w:tc>
          <w:tcPr>
            <w:tcW w:w="1566" w:type="dxa"/>
            <w:shd w:val="clear" w:color="auto" w:fill="FFFFFF" w:themeFill="background1"/>
          </w:tcPr>
          <w:p w14:paraId="0548D2B1" w14:textId="77777777" w:rsidR="00C47FC9" w:rsidRPr="00EF3437" w:rsidRDefault="00C47FC9" w:rsidP="004B76DF">
            <w:pPr>
              <w:jc w:val="center"/>
              <w:rPr>
                <w:rFonts w:ascii="Merriweather" w:hAnsi="Merriweather" w:cs="Arial"/>
                <w:color w:val="000000" w:themeColor="text1"/>
                <w:sz w:val="20"/>
                <w:szCs w:val="20"/>
              </w:rPr>
            </w:pPr>
          </w:p>
        </w:tc>
      </w:tr>
      <w:tr w:rsidR="00E444C9" w:rsidRPr="00BE3900" w14:paraId="3DC68EF2" w14:textId="77777777" w:rsidTr="004B76DF">
        <w:trPr>
          <w:trHeight w:val="350"/>
          <w:jc w:val="center"/>
        </w:trPr>
        <w:tc>
          <w:tcPr>
            <w:tcW w:w="5526" w:type="dxa"/>
            <w:shd w:val="clear" w:color="auto" w:fill="FFFFFF" w:themeFill="background1"/>
            <w:hideMark/>
          </w:tcPr>
          <w:p w14:paraId="5E4020CF" w14:textId="77777777" w:rsidR="00E444C9" w:rsidRPr="00EF3437" w:rsidRDefault="00E444C9" w:rsidP="004B76DF">
            <w:pPr>
              <w:rPr>
                <w:rFonts w:ascii="Merriweather" w:hAnsi="Merriweather" w:cs="Arial"/>
                <w:i/>
                <w:color w:val="000000" w:themeColor="text1"/>
                <w:sz w:val="20"/>
                <w:szCs w:val="20"/>
              </w:rPr>
            </w:pPr>
            <w:r w:rsidRPr="00EF3437">
              <w:rPr>
                <w:rFonts w:ascii="Merriweather" w:hAnsi="Merriweather" w:cs="Arial"/>
                <w:color w:val="000000" w:themeColor="text1"/>
                <w:sz w:val="20"/>
                <w:szCs w:val="20"/>
              </w:rPr>
              <w:t> </w:t>
            </w:r>
            <w:r w:rsidRPr="00EF3437">
              <w:rPr>
                <w:rFonts w:ascii="Merriweather" w:hAnsi="Merriweather" w:cs="Arial"/>
                <w:b/>
                <w:bCs/>
                <w:color w:val="000000" w:themeColor="text1"/>
                <w:sz w:val="20"/>
                <w:szCs w:val="20"/>
              </w:rPr>
              <w:t>Fiber Rolls or Straw Wattles</w:t>
            </w:r>
          </w:p>
        </w:tc>
        <w:tc>
          <w:tcPr>
            <w:tcW w:w="1170" w:type="dxa"/>
            <w:shd w:val="clear" w:color="auto" w:fill="FFFFFF" w:themeFill="background1"/>
            <w:hideMark/>
          </w:tcPr>
          <w:p w14:paraId="5D378DDF" w14:textId="77777777" w:rsidR="00E444C9" w:rsidRPr="00EF3437" w:rsidRDefault="00E444C9" w:rsidP="004B76DF">
            <w:pPr>
              <w:jc w:val="center"/>
              <w:rPr>
                <w:rFonts w:ascii="Merriweather" w:hAnsi="Merriweather" w:cs="Arial"/>
                <w:color w:val="000000" w:themeColor="text1"/>
                <w:sz w:val="20"/>
                <w:szCs w:val="20"/>
              </w:rPr>
            </w:pPr>
            <w:r w:rsidRPr="00EF3437">
              <w:rPr>
                <w:rFonts w:ascii="Merriweather" w:hAnsi="Merriweather" w:cs="Arial"/>
                <w:color w:val="000000" w:themeColor="text1"/>
                <w:sz w:val="20"/>
                <w:szCs w:val="20"/>
              </w:rPr>
              <w:t>SE-5</w:t>
            </w:r>
          </w:p>
        </w:tc>
        <w:tc>
          <w:tcPr>
            <w:tcW w:w="1170" w:type="dxa"/>
            <w:shd w:val="clear" w:color="auto" w:fill="FFFFFF" w:themeFill="background1"/>
            <w:hideMark/>
          </w:tcPr>
          <w:p w14:paraId="374A9AB3" w14:textId="658FD074" w:rsidR="00E444C9" w:rsidRPr="00EF3437" w:rsidRDefault="00E444C9" w:rsidP="004B76DF">
            <w:pPr>
              <w:jc w:val="center"/>
              <w:rPr>
                <w:rFonts w:ascii="Merriweather" w:hAnsi="Merriweather" w:cs="Arial"/>
                <w:color w:val="000000" w:themeColor="text1"/>
                <w:sz w:val="20"/>
                <w:szCs w:val="20"/>
              </w:rPr>
            </w:pPr>
            <w:r w:rsidRPr="00EF3437">
              <w:rPr>
                <w:rFonts w:ascii="Merriweather" w:hAnsi="Merriweather" w:cs="Arial"/>
                <w:color w:val="000000" w:themeColor="text1"/>
                <w:sz w:val="20"/>
                <w:szCs w:val="20"/>
              </w:rPr>
              <w:t>SC-</w:t>
            </w:r>
            <w:r w:rsidR="00C47FC9">
              <w:rPr>
                <w:rFonts w:ascii="Merriweather" w:hAnsi="Merriweather" w:cs="Arial"/>
                <w:color w:val="000000" w:themeColor="text1"/>
                <w:sz w:val="20"/>
                <w:szCs w:val="20"/>
              </w:rPr>
              <w:t>0</w:t>
            </w:r>
            <w:r w:rsidRPr="00EF3437">
              <w:rPr>
                <w:rFonts w:ascii="Merriweather" w:hAnsi="Merriweather" w:cs="Arial"/>
                <w:color w:val="000000" w:themeColor="text1"/>
                <w:sz w:val="20"/>
                <w:szCs w:val="20"/>
              </w:rPr>
              <w:t>5</w:t>
            </w:r>
          </w:p>
        </w:tc>
        <w:tc>
          <w:tcPr>
            <w:tcW w:w="1566" w:type="dxa"/>
            <w:shd w:val="clear" w:color="auto" w:fill="FFFFFF" w:themeFill="background1"/>
            <w:hideMark/>
          </w:tcPr>
          <w:p w14:paraId="441D9414" w14:textId="77777777" w:rsidR="00E444C9" w:rsidRPr="00EF3437" w:rsidRDefault="00E444C9" w:rsidP="004B76DF">
            <w:pPr>
              <w:jc w:val="center"/>
              <w:rPr>
                <w:rFonts w:ascii="Merriweather" w:hAnsi="Merriweather" w:cs="Arial"/>
                <w:color w:val="000000" w:themeColor="text1"/>
                <w:sz w:val="20"/>
                <w:szCs w:val="20"/>
              </w:rPr>
            </w:pPr>
          </w:p>
        </w:tc>
      </w:tr>
      <w:tr w:rsidR="00C650F8" w:rsidRPr="00BE3900" w14:paraId="7D3E3CF7" w14:textId="77777777" w:rsidTr="004B76DF">
        <w:trPr>
          <w:trHeight w:val="350"/>
          <w:jc w:val="center"/>
        </w:trPr>
        <w:tc>
          <w:tcPr>
            <w:tcW w:w="5526" w:type="dxa"/>
            <w:shd w:val="clear" w:color="auto" w:fill="FFFFFF" w:themeFill="background1"/>
          </w:tcPr>
          <w:p w14:paraId="35C6EDF8" w14:textId="6008184E" w:rsidR="00C650F8" w:rsidRPr="00817E13" w:rsidRDefault="00733BD7" w:rsidP="004B76DF">
            <w:pPr>
              <w:rPr>
                <w:rFonts w:ascii="Merriweather" w:hAnsi="Merriweather" w:cs="Arial"/>
                <w:b/>
                <w:color w:val="000000" w:themeColor="text1"/>
                <w:sz w:val="20"/>
                <w:szCs w:val="20"/>
              </w:rPr>
            </w:pPr>
            <w:r>
              <w:rPr>
                <w:rFonts w:ascii="Merriweather" w:hAnsi="Merriweather" w:cs="Arial"/>
                <w:b/>
                <w:color w:val="000000" w:themeColor="text1"/>
                <w:sz w:val="20"/>
                <w:szCs w:val="20"/>
              </w:rPr>
              <w:t xml:space="preserve"> </w:t>
            </w:r>
            <w:r w:rsidR="00C650F8" w:rsidRPr="00817E13">
              <w:rPr>
                <w:rFonts w:ascii="Merriweather" w:hAnsi="Merriweather" w:cs="Arial"/>
                <w:b/>
                <w:color w:val="000000" w:themeColor="text1"/>
                <w:sz w:val="20"/>
                <w:szCs w:val="20"/>
              </w:rPr>
              <w:t>Manufactured Linear Sediment Control</w:t>
            </w:r>
            <w:r w:rsidR="00817E13">
              <w:rPr>
                <w:rFonts w:ascii="Merriweather" w:hAnsi="Merriweather" w:cs="Arial"/>
                <w:b/>
                <w:color w:val="000000" w:themeColor="text1"/>
                <w:sz w:val="20"/>
                <w:szCs w:val="20"/>
              </w:rPr>
              <w:t>s</w:t>
            </w:r>
          </w:p>
        </w:tc>
        <w:tc>
          <w:tcPr>
            <w:tcW w:w="1170" w:type="dxa"/>
            <w:shd w:val="clear" w:color="auto" w:fill="FFFFFF" w:themeFill="background1"/>
          </w:tcPr>
          <w:p w14:paraId="2BA41A3D" w14:textId="749AF0A2" w:rsidR="00C650F8" w:rsidRPr="00EF3437" w:rsidRDefault="00C650F8" w:rsidP="004B76DF">
            <w:pPr>
              <w:jc w:val="center"/>
              <w:rPr>
                <w:rFonts w:ascii="Merriweather" w:hAnsi="Merriweather" w:cs="Arial"/>
                <w:color w:val="000000" w:themeColor="text1"/>
                <w:sz w:val="20"/>
                <w:szCs w:val="20"/>
              </w:rPr>
            </w:pPr>
            <w:r>
              <w:rPr>
                <w:rFonts w:ascii="Merriweather" w:hAnsi="Merriweather" w:cs="Arial"/>
                <w:color w:val="000000" w:themeColor="text1"/>
                <w:sz w:val="20"/>
                <w:szCs w:val="20"/>
              </w:rPr>
              <w:t>SE-12</w:t>
            </w:r>
          </w:p>
        </w:tc>
        <w:tc>
          <w:tcPr>
            <w:tcW w:w="1170" w:type="dxa"/>
            <w:shd w:val="clear" w:color="auto" w:fill="FFFFFF" w:themeFill="background1"/>
          </w:tcPr>
          <w:p w14:paraId="518F5327" w14:textId="3E70F64C" w:rsidR="00C650F8" w:rsidRPr="00EF3437" w:rsidRDefault="00733BD7" w:rsidP="004B76DF">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w:t>
            </w:r>
          </w:p>
        </w:tc>
        <w:tc>
          <w:tcPr>
            <w:tcW w:w="1566" w:type="dxa"/>
            <w:shd w:val="clear" w:color="auto" w:fill="FFFFFF" w:themeFill="background1"/>
          </w:tcPr>
          <w:p w14:paraId="0275D377" w14:textId="77777777" w:rsidR="00C650F8" w:rsidRPr="00EF3437" w:rsidRDefault="00C650F8" w:rsidP="004B76DF">
            <w:pPr>
              <w:jc w:val="center"/>
              <w:rPr>
                <w:rFonts w:ascii="Merriweather" w:hAnsi="Merriweather" w:cs="Arial"/>
                <w:color w:val="000000" w:themeColor="text1"/>
                <w:sz w:val="20"/>
                <w:szCs w:val="20"/>
              </w:rPr>
            </w:pPr>
          </w:p>
        </w:tc>
      </w:tr>
      <w:tr w:rsidR="00E444C9" w:rsidRPr="00BE3900" w14:paraId="1975D5B0" w14:textId="77777777" w:rsidTr="004B7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41"/>
          <w:jc w:val="center"/>
        </w:trPr>
        <w:tc>
          <w:tcPr>
            <w:tcW w:w="5526" w:type="dxa"/>
            <w:tcBorders>
              <w:top w:val="nil"/>
              <w:left w:val="single" w:sz="4" w:space="0" w:color="auto"/>
              <w:bottom w:val="single" w:sz="4" w:space="0" w:color="auto"/>
              <w:right w:val="single" w:sz="4" w:space="0" w:color="auto"/>
            </w:tcBorders>
            <w:shd w:val="clear" w:color="auto" w:fill="auto"/>
            <w:hideMark/>
          </w:tcPr>
          <w:p w14:paraId="05669EED" w14:textId="77777777" w:rsidR="00E444C9" w:rsidRPr="00BE3900" w:rsidRDefault="00E444C9" w:rsidP="004B76DF">
            <w:pPr>
              <w:rPr>
                <w:rFonts w:ascii="Merriweather" w:hAnsi="Merriweather" w:cs="Arial"/>
                <w:i/>
                <w:color w:val="000000" w:themeColor="text1"/>
                <w:sz w:val="20"/>
                <w:szCs w:val="20"/>
              </w:rPr>
            </w:pPr>
            <w:r w:rsidRPr="00BE3900">
              <w:rPr>
                <w:rFonts w:ascii="Merriweather" w:hAnsi="Merriweather" w:cs="Arial"/>
                <w:color w:val="000000" w:themeColor="text1"/>
                <w:sz w:val="20"/>
                <w:szCs w:val="20"/>
              </w:rPr>
              <w:t> </w:t>
            </w:r>
            <w:r w:rsidRPr="00BE3900">
              <w:rPr>
                <w:rFonts w:ascii="Merriweather" w:hAnsi="Merriweather" w:cs="Arial"/>
                <w:b/>
                <w:bCs/>
                <w:color w:val="000000" w:themeColor="text1"/>
                <w:sz w:val="20"/>
                <w:szCs w:val="20"/>
              </w:rPr>
              <w:t>Compost Socks and Berms</w:t>
            </w:r>
          </w:p>
        </w:tc>
        <w:tc>
          <w:tcPr>
            <w:tcW w:w="1170" w:type="dxa"/>
            <w:tcBorders>
              <w:top w:val="nil"/>
              <w:left w:val="nil"/>
              <w:bottom w:val="single" w:sz="4" w:space="0" w:color="auto"/>
              <w:right w:val="single" w:sz="4" w:space="0" w:color="auto"/>
            </w:tcBorders>
            <w:shd w:val="clear" w:color="auto" w:fill="auto"/>
            <w:hideMark/>
          </w:tcPr>
          <w:p w14:paraId="4CEBA8BD" w14:textId="77777777" w:rsidR="00E444C9" w:rsidRPr="00BE3900" w:rsidRDefault="00E444C9" w:rsidP="004B76DF">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SE-13</w:t>
            </w:r>
          </w:p>
        </w:tc>
        <w:tc>
          <w:tcPr>
            <w:tcW w:w="1170" w:type="dxa"/>
            <w:tcBorders>
              <w:top w:val="nil"/>
              <w:left w:val="nil"/>
              <w:bottom w:val="single" w:sz="4" w:space="0" w:color="auto"/>
              <w:right w:val="single" w:sz="4" w:space="0" w:color="auto"/>
            </w:tcBorders>
            <w:shd w:val="clear" w:color="auto" w:fill="auto"/>
            <w:hideMark/>
          </w:tcPr>
          <w:p w14:paraId="07B52ECF" w14:textId="77777777" w:rsidR="00E444C9" w:rsidRPr="00BE3900" w:rsidRDefault="00E444C9" w:rsidP="004B76DF">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w:t>
            </w:r>
          </w:p>
        </w:tc>
        <w:tc>
          <w:tcPr>
            <w:tcW w:w="1566" w:type="dxa"/>
            <w:tcBorders>
              <w:top w:val="nil"/>
              <w:left w:val="nil"/>
              <w:bottom w:val="single" w:sz="4" w:space="0" w:color="auto"/>
              <w:right w:val="single" w:sz="4" w:space="0" w:color="auto"/>
            </w:tcBorders>
            <w:shd w:val="clear" w:color="auto" w:fill="auto"/>
            <w:hideMark/>
          </w:tcPr>
          <w:p w14:paraId="4CD16E00" w14:textId="77777777" w:rsidR="00E444C9" w:rsidRPr="00BE3900" w:rsidRDefault="00E444C9" w:rsidP="004B76DF">
            <w:pPr>
              <w:jc w:val="center"/>
              <w:rPr>
                <w:rFonts w:ascii="Merriweather" w:hAnsi="Merriweather" w:cs="Arial"/>
                <w:color w:val="000000" w:themeColor="text1"/>
                <w:sz w:val="20"/>
                <w:szCs w:val="20"/>
              </w:rPr>
            </w:pPr>
          </w:p>
        </w:tc>
      </w:tr>
      <w:tr w:rsidR="00E444C9" w:rsidRPr="00BE3900" w14:paraId="2BA3BB28" w14:textId="77777777" w:rsidTr="004B7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12"/>
          <w:jc w:val="center"/>
        </w:trPr>
        <w:tc>
          <w:tcPr>
            <w:tcW w:w="9432" w:type="dxa"/>
            <w:gridSpan w:val="4"/>
            <w:tcBorders>
              <w:top w:val="single" w:sz="4" w:space="0" w:color="auto"/>
              <w:left w:val="single" w:sz="4" w:space="0" w:color="auto"/>
              <w:bottom w:val="single" w:sz="4" w:space="0" w:color="auto"/>
              <w:right w:val="single" w:sz="4" w:space="0" w:color="auto"/>
            </w:tcBorders>
            <w:shd w:val="clear" w:color="auto" w:fill="auto"/>
          </w:tcPr>
          <w:p w14:paraId="589372B0" w14:textId="6C9B9C6C" w:rsidR="00E444C9" w:rsidRPr="00BE3900" w:rsidRDefault="00E444C9" w:rsidP="00733BD7">
            <w:pPr>
              <w:rPr>
                <w:rFonts w:ascii="Merriweather" w:hAnsi="Merriweather" w:cs="Arial"/>
                <w:color w:val="FF0000"/>
                <w:sz w:val="20"/>
                <w:szCs w:val="20"/>
              </w:rPr>
            </w:pPr>
            <w:r w:rsidRPr="00BE3900">
              <w:rPr>
                <w:rFonts w:ascii="Merriweather" w:hAnsi="Merriweather" w:cs="Arial"/>
                <w:color w:val="FF0000"/>
                <w:sz w:val="20"/>
                <w:szCs w:val="20"/>
              </w:rPr>
              <w:t xml:space="preserve">If no BMPs were selected, </w:t>
            </w:r>
            <w:r w:rsidR="00733BD7">
              <w:rPr>
                <w:rFonts w:ascii="Merriweather" w:hAnsi="Merriweather" w:cs="Arial"/>
                <w:color w:val="FF0000"/>
                <w:sz w:val="20"/>
                <w:szCs w:val="20"/>
              </w:rPr>
              <w:t>provide explanation</w:t>
            </w:r>
            <w:r w:rsidRPr="00BE3900">
              <w:rPr>
                <w:rFonts w:ascii="Merriweather" w:hAnsi="Merriweather" w:cs="Arial"/>
                <w:color w:val="FF0000"/>
                <w:sz w:val="20"/>
                <w:szCs w:val="20"/>
              </w:rPr>
              <w:t>:</w:t>
            </w:r>
            <w:r w:rsidRPr="00BE3900">
              <w:rPr>
                <w:rFonts w:ascii="Merriweather" w:hAnsi="Merriweather" w:cs="Arial"/>
                <w:b/>
                <w:color w:val="000000" w:themeColor="text1"/>
                <w:sz w:val="20"/>
                <w:szCs w:val="20"/>
              </w:rPr>
              <w:t xml:space="preserve"> </w:t>
            </w:r>
          </w:p>
        </w:tc>
      </w:tr>
      <w:tr w:rsidR="00E444C9" w:rsidRPr="00BE3900" w14:paraId="63841D01" w14:textId="77777777" w:rsidTr="0026174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93"/>
          <w:jc w:val="center"/>
        </w:trPr>
        <w:tc>
          <w:tcPr>
            <w:tcW w:w="9432" w:type="dxa"/>
            <w:gridSpan w:val="4"/>
            <w:tcBorders>
              <w:top w:val="single" w:sz="4" w:space="0" w:color="auto"/>
              <w:left w:val="single" w:sz="4" w:space="0" w:color="auto"/>
              <w:bottom w:val="single" w:sz="4" w:space="0" w:color="auto"/>
              <w:right w:val="single" w:sz="4" w:space="0" w:color="auto"/>
            </w:tcBorders>
            <w:shd w:val="clear" w:color="auto" w:fill="auto"/>
          </w:tcPr>
          <w:p w14:paraId="434FB29E" w14:textId="60357C55" w:rsidR="00E444C9" w:rsidRPr="00BE3900" w:rsidRDefault="00E444C9" w:rsidP="00EF3437">
            <w:pPr>
              <w:rPr>
                <w:rFonts w:ascii="Merriweather" w:hAnsi="Merriweather" w:cs="Arial"/>
                <w:color w:val="FF0000"/>
                <w:sz w:val="20"/>
                <w:szCs w:val="20"/>
              </w:rPr>
            </w:pPr>
            <w:r w:rsidRPr="00BE3900">
              <w:rPr>
                <w:rFonts w:ascii="Merriweather" w:hAnsi="Merriweather" w:cs="Arial"/>
                <w:color w:val="FF0000"/>
                <w:sz w:val="20"/>
                <w:szCs w:val="20"/>
              </w:rPr>
              <w:t>Describe any additional perimeter</w:t>
            </w:r>
            <w:r w:rsidR="00C650F8">
              <w:rPr>
                <w:rFonts w:ascii="Merriweather" w:hAnsi="Merriweather" w:cs="Arial"/>
                <w:color w:val="FF0000"/>
                <w:sz w:val="20"/>
                <w:szCs w:val="20"/>
              </w:rPr>
              <w:t>/linear</w:t>
            </w:r>
            <w:r w:rsidRPr="00BE3900">
              <w:rPr>
                <w:rFonts w:ascii="Merriweather" w:hAnsi="Merriweather" w:cs="Arial"/>
                <w:color w:val="FF0000"/>
                <w:sz w:val="20"/>
                <w:szCs w:val="20"/>
              </w:rPr>
              <w:t xml:space="preserve"> control BMPs to be implemented:</w:t>
            </w:r>
            <w:r w:rsidRPr="00BE3900">
              <w:rPr>
                <w:rFonts w:ascii="Merriweather" w:hAnsi="Merriweather" w:cs="Arial"/>
                <w:b/>
                <w:color w:val="000000" w:themeColor="text1"/>
                <w:sz w:val="20"/>
                <w:szCs w:val="20"/>
              </w:rPr>
              <w:t xml:space="preserve"> </w:t>
            </w:r>
          </w:p>
        </w:tc>
      </w:tr>
      <w:tr w:rsidR="00E444C9" w:rsidRPr="00BE3900" w14:paraId="3038904A" w14:textId="77777777" w:rsidTr="0026174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39"/>
          <w:jc w:val="center"/>
        </w:trPr>
        <w:tc>
          <w:tcPr>
            <w:tcW w:w="9432" w:type="dxa"/>
            <w:gridSpan w:val="4"/>
            <w:tcBorders>
              <w:top w:val="single" w:sz="4" w:space="0" w:color="auto"/>
              <w:left w:val="single" w:sz="4" w:space="0" w:color="auto"/>
              <w:bottom w:val="single" w:sz="4" w:space="0" w:color="auto"/>
              <w:right w:val="single" w:sz="4" w:space="0" w:color="auto"/>
            </w:tcBorders>
            <w:shd w:val="clear" w:color="auto" w:fill="auto"/>
          </w:tcPr>
          <w:p w14:paraId="5E59A5C0" w14:textId="7EEFC269" w:rsidR="00E444C9" w:rsidRPr="00BE3900" w:rsidRDefault="00E444C9" w:rsidP="00EF3437">
            <w:pPr>
              <w:rPr>
                <w:rFonts w:ascii="Merriweather" w:hAnsi="Merriweather" w:cs="Arial"/>
                <w:color w:val="FF0000"/>
                <w:sz w:val="20"/>
                <w:szCs w:val="20"/>
              </w:rPr>
            </w:pPr>
            <w:r w:rsidRPr="00BE3900">
              <w:rPr>
                <w:rFonts w:ascii="Merriweather" w:hAnsi="Merriweather" w:cs="Arial"/>
                <w:color w:val="FF0000"/>
                <w:sz w:val="20"/>
                <w:szCs w:val="20"/>
              </w:rPr>
              <w:t>Describe where perimeter</w:t>
            </w:r>
            <w:r w:rsidR="00C650F8">
              <w:rPr>
                <w:rFonts w:ascii="Merriweather" w:hAnsi="Merriweather" w:cs="Arial"/>
                <w:color w:val="FF0000"/>
                <w:sz w:val="20"/>
                <w:szCs w:val="20"/>
              </w:rPr>
              <w:t>/linear</w:t>
            </w:r>
            <w:r w:rsidRPr="00BE3900">
              <w:rPr>
                <w:rFonts w:ascii="Merriweather" w:hAnsi="Merriweather" w:cs="Arial"/>
                <w:color w:val="FF0000"/>
                <w:sz w:val="20"/>
                <w:szCs w:val="20"/>
              </w:rPr>
              <w:t xml:space="preserve"> control BMPs will be installed:</w:t>
            </w:r>
            <w:r w:rsidRPr="00BE3900">
              <w:rPr>
                <w:rFonts w:ascii="Merriweather" w:hAnsi="Merriweather" w:cs="Arial"/>
                <w:b/>
                <w:color w:val="000000" w:themeColor="text1"/>
                <w:sz w:val="20"/>
                <w:szCs w:val="20"/>
              </w:rPr>
              <w:t xml:space="preserve"> </w:t>
            </w:r>
          </w:p>
        </w:tc>
      </w:tr>
    </w:tbl>
    <w:p w14:paraId="682E38DC" w14:textId="7DC7D467" w:rsidR="00E444C9" w:rsidRPr="00A91F1F" w:rsidRDefault="008C4017" w:rsidP="00A91F1F">
      <w:pPr>
        <w:pStyle w:val="Heading2"/>
        <w:numPr>
          <w:ilvl w:val="0"/>
          <w:numId w:val="0"/>
        </w:numPr>
        <w:ind w:left="1080" w:hanging="720"/>
        <w:rPr>
          <w:rFonts w:asciiTheme="majorHAnsi" w:hAnsiTheme="majorHAnsi"/>
          <w:b w:val="0"/>
          <w:color w:val="auto"/>
          <w:sz w:val="24"/>
          <w:szCs w:val="24"/>
        </w:rPr>
      </w:pPr>
      <w:bookmarkStart w:id="69" w:name="_Toc516398874"/>
      <w:r>
        <w:rPr>
          <w:rFonts w:asciiTheme="majorHAnsi" w:hAnsiTheme="majorHAnsi"/>
          <w:b w:val="0"/>
          <w:color w:val="auto"/>
          <w:sz w:val="24"/>
          <w:szCs w:val="24"/>
        </w:rPr>
        <w:t>3</w:t>
      </w:r>
      <w:r w:rsidR="00E444C9" w:rsidRPr="00A91F1F">
        <w:rPr>
          <w:rFonts w:asciiTheme="majorHAnsi" w:hAnsiTheme="majorHAnsi"/>
          <w:b w:val="0"/>
          <w:color w:val="auto"/>
          <w:sz w:val="24"/>
          <w:szCs w:val="24"/>
        </w:rPr>
        <w:t>.</w:t>
      </w:r>
      <w:r>
        <w:rPr>
          <w:rFonts w:asciiTheme="majorHAnsi" w:hAnsiTheme="majorHAnsi"/>
          <w:b w:val="0"/>
          <w:color w:val="auto"/>
          <w:sz w:val="24"/>
          <w:szCs w:val="24"/>
        </w:rPr>
        <w:t>5</w:t>
      </w:r>
      <w:r w:rsidR="00E444C9" w:rsidRPr="00A91F1F">
        <w:rPr>
          <w:rFonts w:asciiTheme="majorHAnsi" w:hAnsiTheme="majorHAnsi"/>
          <w:b w:val="0"/>
          <w:color w:val="auto"/>
          <w:sz w:val="24"/>
          <w:szCs w:val="24"/>
        </w:rPr>
        <w:t>.</w:t>
      </w:r>
      <w:r>
        <w:rPr>
          <w:rFonts w:asciiTheme="majorHAnsi" w:hAnsiTheme="majorHAnsi"/>
          <w:b w:val="0"/>
          <w:color w:val="auto"/>
          <w:sz w:val="24"/>
          <w:szCs w:val="24"/>
        </w:rPr>
        <w:t>2</w:t>
      </w:r>
      <w:r w:rsidR="00E444C9" w:rsidRPr="00A91F1F">
        <w:rPr>
          <w:rFonts w:asciiTheme="majorHAnsi" w:hAnsiTheme="majorHAnsi"/>
          <w:b w:val="0"/>
          <w:color w:val="auto"/>
          <w:sz w:val="24"/>
          <w:szCs w:val="24"/>
        </w:rPr>
        <w:t xml:space="preserve"> Sediment Capture</w:t>
      </w:r>
      <w:bookmarkEnd w:id="69"/>
    </w:p>
    <w:p w14:paraId="50484004" w14:textId="3265CB11" w:rsidR="00E444C9" w:rsidRPr="00BE3900" w:rsidRDefault="00E444C9" w:rsidP="00A00EEB">
      <w:pPr>
        <w:pStyle w:val="BodyText"/>
        <w:rPr>
          <w:rFonts w:asciiTheme="minorHAnsi" w:hAnsiTheme="minorHAnsi" w:cstheme="minorHAnsi"/>
          <w:sz w:val="20"/>
          <w:szCs w:val="20"/>
        </w:rPr>
      </w:pPr>
      <w:r w:rsidRPr="00BE3900">
        <w:rPr>
          <w:rFonts w:asciiTheme="minorHAnsi" w:hAnsiTheme="minorHAnsi" w:cstheme="minorHAnsi"/>
          <w:sz w:val="20"/>
          <w:szCs w:val="20"/>
        </w:rPr>
        <w:t>Sediment in storm water is generally captured by gravity-based</w:t>
      </w:r>
      <w:r w:rsidR="007A7323">
        <w:rPr>
          <w:rFonts w:asciiTheme="minorHAnsi" w:hAnsiTheme="minorHAnsi" w:cstheme="minorHAnsi"/>
          <w:sz w:val="20"/>
          <w:szCs w:val="20"/>
        </w:rPr>
        <w:t xml:space="preserve"> measures</w:t>
      </w:r>
      <w:r w:rsidRPr="00BE3900">
        <w:rPr>
          <w:rFonts w:asciiTheme="minorHAnsi" w:hAnsiTheme="minorHAnsi" w:cstheme="minorHAnsi"/>
          <w:sz w:val="20"/>
          <w:szCs w:val="20"/>
        </w:rPr>
        <w:t xml:space="preserve"> (</w:t>
      </w:r>
      <w:r w:rsidR="007A7323">
        <w:rPr>
          <w:rFonts w:asciiTheme="minorHAnsi" w:hAnsiTheme="minorHAnsi" w:cstheme="minorHAnsi"/>
          <w:sz w:val="20"/>
          <w:szCs w:val="20"/>
        </w:rPr>
        <w:t>e</w:t>
      </w:r>
      <w:r w:rsidRPr="00BE3900">
        <w:rPr>
          <w:rFonts w:asciiTheme="minorHAnsi" w:hAnsiTheme="minorHAnsi" w:cstheme="minorHAnsi"/>
          <w:sz w:val="20"/>
          <w:szCs w:val="20"/>
        </w:rPr>
        <w:t>.</w:t>
      </w:r>
      <w:r w:rsidR="007A7323">
        <w:rPr>
          <w:rFonts w:asciiTheme="minorHAnsi" w:hAnsiTheme="minorHAnsi" w:cstheme="minorHAnsi"/>
          <w:sz w:val="20"/>
          <w:szCs w:val="20"/>
        </w:rPr>
        <w:t>g</w:t>
      </w:r>
      <w:r w:rsidRPr="00BE3900">
        <w:rPr>
          <w:rFonts w:asciiTheme="minorHAnsi" w:hAnsiTheme="minorHAnsi" w:cstheme="minorHAnsi"/>
          <w:sz w:val="20"/>
          <w:szCs w:val="20"/>
        </w:rPr>
        <w:t>., sediment traps and basins) and passive systems (</w:t>
      </w:r>
      <w:r w:rsidR="007A7323">
        <w:rPr>
          <w:rFonts w:asciiTheme="minorHAnsi" w:hAnsiTheme="minorHAnsi" w:cstheme="minorHAnsi"/>
          <w:sz w:val="20"/>
          <w:szCs w:val="20"/>
        </w:rPr>
        <w:t>e</w:t>
      </w:r>
      <w:r w:rsidRPr="00BE3900">
        <w:rPr>
          <w:rFonts w:asciiTheme="minorHAnsi" w:hAnsiTheme="minorHAnsi" w:cstheme="minorHAnsi"/>
          <w:sz w:val="20"/>
          <w:szCs w:val="20"/>
        </w:rPr>
        <w:t>.</w:t>
      </w:r>
      <w:r w:rsidR="007A7323">
        <w:rPr>
          <w:rFonts w:asciiTheme="minorHAnsi" w:hAnsiTheme="minorHAnsi" w:cstheme="minorHAnsi"/>
          <w:sz w:val="20"/>
          <w:szCs w:val="20"/>
        </w:rPr>
        <w:t>g</w:t>
      </w:r>
      <w:r w:rsidRPr="00BE3900">
        <w:rPr>
          <w:rFonts w:asciiTheme="minorHAnsi" w:hAnsiTheme="minorHAnsi" w:cstheme="minorHAnsi"/>
          <w:sz w:val="20"/>
          <w:szCs w:val="20"/>
        </w:rPr>
        <w:t xml:space="preserve">., silt fence, fiber rolls, etc.).  </w:t>
      </w:r>
    </w:p>
    <w:p w14:paraId="2E5A1623" w14:textId="333D1244" w:rsidR="00D50666" w:rsidRDefault="00E444C9" w:rsidP="00A00EEB">
      <w:pPr>
        <w:spacing w:after="160" w:line="259" w:lineRule="auto"/>
        <w:contextualSpacing/>
        <w:rPr>
          <w:rFonts w:asciiTheme="minorHAnsi" w:hAnsiTheme="minorHAnsi" w:cstheme="minorHAnsi"/>
          <w:sz w:val="20"/>
        </w:rPr>
      </w:pPr>
      <w:r w:rsidRPr="005B1DFB">
        <w:rPr>
          <w:rFonts w:asciiTheme="minorHAnsi" w:hAnsiTheme="minorHAnsi" w:cstheme="minorHAnsi"/>
          <w:sz w:val="20"/>
        </w:rPr>
        <w:t xml:space="preserve">Storm drain inlet filters are considered “last resort” BMPs, which are designed to capture only small amounts of sediment.  Controlling sediment </w:t>
      </w:r>
      <w:r w:rsidR="00032473">
        <w:rPr>
          <w:rFonts w:asciiTheme="minorHAnsi" w:hAnsiTheme="minorHAnsi" w:cstheme="minorHAnsi"/>
          <w:sz w:val="20"/>
        </w:rPr>
        <w:t>shall</w:t>
      </w:r>
      <w:r w:rsidRPr="005B1DFB">
        <w:rPr>
          <w:rFonts w:asciiTheme="minorHAnsi" w:hAnsiTheme="minorHAnsi" w:cstheme="minorHAnsi"/>
          <w:sz w:val="20"/>
        </w:rPr>
        <w:t xml:space="preserve"> begin upstream of the storm drain inlet, via erosion and sediment controls installed at the source.  Good housekeeping (</w:t>
      </w:r>
      <w:r w:rsidR="007A7323" w:rsidRPr="005B1DFB">
        <w:rPr>
          <w:rFonts w:asciiTheme="minorHAnsi" w:hAnsiTheme="minorHAnsi" w:cstheme="minorHAnsi"/>
          <w:sz w:val="20"/>
        </w:rPr>
        <w:t>e</w:t>
      </w:r>
      <w:r w:rsidRPr="005B1DFB">
        <w:rPr>
          <w:rFonts w:asciiTheme="minorHAnsi" w:hAnsiTheme="minorHAnsi" w:cstheme="minorHAnsi"/>
          <w:sz w:val="20"/>
        </w:rPr>
        <w:t>.</w:t>
      </w:r>
      <w:r w:rsidR="007A7323" w:rsidRPr="005B1DFB">
        <w:rPr>
          <w:rFonts w:asciiTheme="minorHAnsi" w:hAnsiTheme="minorHAnsi" w:cstheme="minorHAnsi"/>
          <w:sz w:val="20"/>
        </w:rPr>
        <w:t>g</w:t>
      </w:r>
      <w:r w:rsidRPr="005B1DFB">
        <w:rPr>
          <w:rFonts w:asciiTheme="minorHAnsi" w:hAnsiTheme="minorHAnsi" w:cstheme="minorHAnsi"/>
          <w:sz w:val="20"/>
        </w:rPr>
        <w:t xml:space="preserve">., street sweeping and maintaining stabilized entrances/exits) </w:t>
      </w:r>
      <w:r w:rsidR="007A7323" w:rsidRPr="005B1DFB">
        <w:rPr>
          <w:rFonts w:asciiTheme="minorHAnsi" w:hAnsiTheme="minorHAnsi" w:cstheme="minorHAnsi"/>
          <w:sz w:val="20"/>
        </w:rPr>
        <w:t xml:space="preserve">must </w:t>
      </w:r>
      <w:r w:rsidRPr="005B1DFB">
        <w:rPr>
          <w:rFonts w:asciiTheme="minorHAnsi" w:hAnsiTheme="minorHAnsi" w:cstheme="minorHAnsi"/>
          <w:sz w:val="20"/>
        </w:rPr>
        <w:t xml:space="preserve">be performed throughout the life of the project.  Check dams may also be installed in the gutter upstream of the drain to slow the velocity of runoff and pre-filter before reaching the drain.  </w:t>
      </w:r>
    </w:p>
    <w:p w14:paraId="6B1E62A5" w14:textId="77777777" w:rsidR="00D50666" w:rsidRDefault="00D50666" w:rsidP="00A00EEB">
      <w:pPr>
        <w:spacing w:after="160" w:line="259" w:lineRule="auto"/>
        <w:contextualSpacing/>
        <w:rPr>
          <w:rFonts w:asciiTheme="minorHAnsi" w:hAnsiTheme="minorHAnsi" w:cstheme="minorHAnsi"/>
          <w:sz w:val="20"/>
        </w:rPr>
      </w:pPr>
    </w:p>
    <w:p w14:paraId="7ECCA919" w14:textId="43305652" w:rsidR="00E444C9" w:rsidRPr="00BE3900" w:rsidRDefault="00D50666" w:rsidP="00A00EEB">
      <w:pPr>
        <w:spacing w:after="160" w:line="259" w:lineRule="auto"/>
        <w:contextualSpacing/>
        <w:rPr>
          <w:rFonts w:asciiTheme="minorHAnsi" w:hAnsiTheme="minorHAnsi" w:cstheme="minorHAnsi"/>
          <w:sz w:val="20"/>
        </w:rPr>
      </w:pPr>
      <w:r w:rsidRPr="005B1DFB">
        <w:rPr>
          <w:rFonts w:asciiTheme="minorHAnsi" w:hAnsiTheme="minorHAnsi" w:cstheme="minorHAnsi"/>
          <w:sz w:val="20"/>
        </w:rPr>
        <w:t>Storm drain inlet protection must be implemented during dry weather at every storm drain inlet that has the potential to receive construction related pollutants from active construction areas. Inlet protection within City streets must be removed prior to rain or during emergency water main breaks to ensure no flooding occurs. Remove inlet protection prior to the end of the day or weekend if rain is forecast during those periods. Inlet protection must be replaced prior to restarting construction.</w:t>
      </w:r>
      <w:r>
        <w:rPr>
          <w:rFonts w:asciiTheme="minorHAnsi" w:hAnsiTheme="minorHAnsi" w:cstheme="minorHAnsi"/>
          <w:sz w:val="20"/>
        </w:rPr>
        <w:t xml:space="preserve"> </w:t>
      </w:r>
      <w:r w:rsidRPr="005B1DFB">
        <w:rPr>
          <w:rFonts w:asciiTheme="minorHAnsi" w:hAnsiTheme="minorHAnsi" w:cstheme="minorHAnsi"/>
          <w:sz w:val="20"/>
        </w:rPr>
        <w:t>Storm drain inlet protection measures must be inspected/maintained daily and as needed. Maintaining storm drain inlet protection measures must include replacing damaged BMPs and removing and disposing of accumulated sediment, trash, and debris. Removal must occur when accumulation is 1/3 the height or depth of the BMP. Areas where sediment has accumulated to a height of 1-inch or greater must be removed immediately. Sediment near and along gravel bags must be removed at the end of each day and prior to a rain event.</w:t>
      </w:r>
    </w:p>
    <w:p w14:paraId="0C802782" w14:textId="243D711C" w:rsidR="00E444C9" w:rsidRPr="00C2255A" w:rsidRDefault="00E444C9" w:rsidP="00A00EEB">
      <w:pPr>
        <w:pStyle w:val="BodyText"/>
        <w:rPr>
          <w:rFonts w:asciiTheme="minorHAnsi" w:hAnsiTheme="minorHAnsi" w:cstheme="minorHAnsi"/>
          <w:sz w:val="20"/>
        </w:rPr>
      </w:pPr>
      <w:r w:rsidRPr="00C2255A">
        <w:rPr>
          <w:rFonts w:asciiTheme="minorHAnsi" w:hAnsiTheme="minorHAnsi" w:cstheme="minorHAnsi"/>
          <w:sz w:val="20"/>
        </w:rPr>
        <w:t>Sediment</w:t>
      </w:r>
      <w:r w:rsidR="00D158D2" w:rsidRPr="00C2255A">
        <w:rPr>
          <w:rFonts w:asciiTheme="minorHAnsi" w:hAnsiTheme="minorHAnsi" w:cstheme="minorHAnsi"/>
          <w:sz w:val="20"/>
        </w:rPr>
        <w:t xml:space="preserve"> traps and</w:t>
      </w:r>
      <w:r w:rsidRPr="00C2255A">
        <w:rPr>
          <w:rFonts w:asciiTheme="minorHAnsi" w:hAnsiTheme="minorHAnsi" w:cstheme="minorHAnsi"/>
          <w:sz w:val="20"/>
        </w:rPr>
        <w:t xml:space="preserve"> basins </w:t>
      </w:r>
      <w:r w:rsidR="00D158D2" w:rsidRPr="00C2255A">
        <w:rPr>
          <w:rFonts w:asciiTheme="minorHAnsi" w:hAnsiTheme="minorHAnsi" w:cstheme="minorHAnsi"/>
          <w:sz w:val="20"/>
        </w:rPr>
        <w:t xml:space="preserve">may be implemented within the downstream section of a construction site or at discharge points. Any construction site with a sediment trap or basin must include site specific </w:t>
      </w:r>
      <w:r w:rsidR="00D158D2" w:rsidRPr="00C2255A">
        <w:rPr>
          <w:rFonts w:asciiTheme="minorHAnsi" w:hAnsiTheme="minorHAnsi" w:cstheme="minorHAnsi"/>
          <w:sz w:val="20"/>
        </w:rPr>
        <w:lastRenderedPageBreak/>
        <w:t xml:space="preserve">dewatering protocols in the WPCP </w:t>
      </w:r>
      <w:r w:rsidR="00C25063" w:rsidRPr="00C2255A">
        <w:rPr>
          <w:rFonts w:asciiTheme="minorHAnsi" w:hAnsiTheme="minorHAnsi" w:cstheme="minorHAnsi"/>
          <w:sz w:val="20"/>
        </w:rPr>
        <w:t xml:space="preserve">that includes the means and methods to dewater retained water within 96 hours to prevent vector production or to maintain capacity and document that sediment or other pollutants are not discharged during dewatering. Sediment traps are only allowed for tributary drainage areas below 5 acres and must meet the requirements of CASQA Fact Sheet SE-3 or Caltrans Fact Sheet SC-03, including depth limits and overflow requirements. Sediment basins must be used for tributary drainage areas between 5 and 75 acres. A California Registered Civil Engineer is required to design the sediment basin in accordance with CASQA Fact Sheet SE-2 to ensure it has </w:t>
      </w:r>
      <w:proofErr w:type="gramStart"/>
      <w:r w:rsidR="00C25063" w:rsidRPr="00C2255A">
        <w:rPr>
          <w:rFonts w:asciiTheme="minorHAnsi" w:hAnsiTheme="minorHAnsi" w:cstheme="minorHAnsi"/>
          <w:sz w:val="20"/>
        </w:rPr>
        <w:t>sufficient</w:t>
      </w:r>
      <w:proofErr w:type="gramEnd"/>
      <w:r w:rsidR="00C25063" w:rsidRPr="00C2255A">
        <w:rPr>
          <w:rFonts w:asciiTheme="minorHAnsi" w:hAnsiTheme="minorHAnsi" w:cstheme="minorHAnsi"/>
          <w:sz w:val="20"/>
        </w:rPr>
        <w:t xml:space="preserve"> capacity. </w:t>
      </w:r>
      <w:r w:rsidR="00C25063">
        <w:rPr>
          <w:rFonts w:asciiTheme="minorHAnsi" w:hAnsiTheme="minorHAnsi" w:cstheme="minorHAnsi"/>
          <w:color w:val="000000" w:themeColor="text1"/>
          <w:sz w:val="20"/>
          <w:szCs w:val="20"/>
        </w:rPr>
        <w:t xml:space="preserve">Sediment basins </w:t>
      </w:r>
      <w:r w:rsidRPr="00BE3900">
        <w:rPr>
          <w:rFonts w:asciiTheme="minorHAnsi" w:hAnsiTheme="minorHAnsi" w:cstheme="minorHAnsi"/>
          <w:color w:val="000000" w:themeColor="text1"/>
          <w:sz w:val="20"/>
          <w:szCs w:val="20"/>
        </w:rPr>
        <w:t xml:space="preserve">must be designed in accordance with an industry standard, such as Caltrans's </w:t>
      </w:r>
      <w:r w:rsidRPr="00BE3900">
        <w:rPr>
          <w:rFonts w:asciiTheme="minorHAnsi" w:hAnsiTheme="minorHAnsi" w:cstheme="minorHAnsi"/>
          <w:i/>
          <w:iCs/>
          <w:color w:val="000000" w:themeColor="text1"/>
          <w:sz w:val="20"/>
          <w:szCs w:val="20"/>
        </w:rPr>
        <w:t>Construction Site Best Management Practices Manual</w:t>
      </w:r>
      <w:r w:rsidRPr="00BE3900">
        <w:rPr>
          <w:rFonts w:asciiTheme="minorHAnsi" w:hAnsiTheme="minorHAnsi" w:cstheme="minorHAnsi"/>
          <w:iCs/>
          <w:color w:val="000000" w:themeColor="text1"/>
          <w:sz w:val="20"/>
          <w:szCs w:val="20"/>
        </w:rPr>
        <w:t xml:space="preserve"> (</w:t>
      </w:r>
      <w:r w:rsidR="00640034" w:rsidRPr="00BE3900">
        <w:rPr>
          <w:rFonts w:asciiTheme="minorHAnsi" w:hAnsiTheme="minorHAnsi" w:cstheme="minorHAnsi"/>
          <w:color w:val="000000" w:themeColor="text1"/>
          <w:sz w:val="20"/>
          <w:szCs w:val="20"/>
        </w:rPr>
        <w:t>20</w:t>
      </w:r>
      <w:r w:rsidR="00640034">
        <w:rPr>
          <w:rFonts w:asciiTheme="minorHAnsi" w:hAnsiTheme="minorHAnsi" w:cstheme="minorHAnsi"/>
          <w:color w:val="000000" w:themeColor="text1"/>
          <w:sz w:val="20"/>
          <w:szCs w:val="20"/>
        </w:rPr>
        <w:t>17</w:t>
      </w:r>
      <w:r w:rsidRPr="00BE3900">
        <w:rPr>
          <w:rFonts w:asciiTheme="minorHAnsi" w:hAnsiTheme="minorHAnsi" w:cstheme="minorHAnsi"/>
          <w:color w:val="000000" w:themeColor="text1"/>
          <w:sz w:val="20"/>
          <w:szCs w:val="20"/>
        </w:rPr>
        <w:t xml:space="preserve">). See also, County of San Diego's </w:t>
      </w:r>
      <w:r w:rsidRPr="00BE3900">
        <w:rPr>
          <w:rFonts w:asciiTheme="minorHAnsi" w:hAnsiTheme="minorHAnsi" w:cstheme="minorHAnsi"/>
          <w:i/>
          <w:color w:val="000000" w:themeColor="text1"/>
          <w:sz w:val="20"/>
          <w:szCs w:val="20"/>
        </w:rPr>
        <w:t>Standard Lot Perimeter Protection Design System</w:t>
      </w:r>
      <w:r w:rsidRPr="00BE3900">
        <w:rPr>
          <w:rFonts w:asciiTheme="minorHAnsi" w:hAnsiTheme="minorHAnsi" w:cstheme="minorHAnsi"/>
          <w:color w:val="000000" w:themeColor="text1"/>
          <w:sz w:val="20"/>
          <w:szCs w:val="20"/>
        </w:rPr>
        <w:t xml:space="preserve">, PDS# 659, which allows runoff retention of storm water on flat (less than 3 percent slope) sites, less than an acre in size with applicable perimeter controls, outlet protection, maximum detention time, and inspection/maintenance.  </w:t>
      </w:r>
      <w:r w:rsidR="009D5A8B">
        <w:rPr>
          <w:rFonts w:asciiTheme="minorHAnsi" w:hAnsiTheme="minorHAnsi" w:cstheme="minorHAnsi"/>
          <w:sz w:val="20"/>
        </w:rPr>
        <w:t xml:space="preserve">Sediment </w:t>
      </w:r>
      <w:r w:rsidR="00032473">
        <w:rPr>
          <w:rFonts w:asciiTheme="minorHAnsi" w:hAnsiTheme="minorHAnsi" w:cstheme="minorHAnsi"/>
          <w:sz w:val="20"/>
        </w:rPr>
        <w:t>shall</w:t>
      </w:r>
      <w:r w:rsidR="009D5A8B">
        <w:rPr>
          <w:rFonts w:asciiTheme="minorHAnsi" w:hAnsiTheme="minorHAnsi" w:cstheme="minorHAnsi"/>
          <w:sz w:val="20"/>
        </w:rPr>
        <w:t xml:space="preserve"> be removed when the sediment accumulation reaches </w:t>
      </w:r>
      <w:r w:rsidR="003A4550">
        <w:rPr>
          <w:rFonts w:asciiTheme="minorHAnsi" w:hAnsiTheme="minorHAnsi" w:cstheme="minorHAnsi"/>
          <w:sz w:val="20"/>
        </w:rPr>
        <w:t>1/3</w:t>
      </w:r>
      <w:r w:rsidR="009D5A8B">
        <w:rPr>
          <w:rFonts w:asciiTheme="minorHAnsi" w:hAnsiTheme="minorHAnsi" w:cstheme="minorHAnsi"/>
          <w:sz w:val="20"/>
        </w:rPr>
        <w:t xml:space="preserve"> of the trap or basin capacity. </w:t>
      </w:r>
    </w:p>
    <w:p w14:paraId="74572908" w14:textId="0071A584" w:rsidR="00216202" w:rsidRDefault="00E444C9" w:rsidP="00762411">
      <w:pPr>
        <w:pStyle w:val="BodyText"/>
        <w:rPr>
          <w:rFonts w:asciiTheme="minorHAnsi" w:hAnsiTheme="minorHAnsi" w:cstheme="minorHAnsi"/>
          <w:i/>
          <w:color w:val="FF0000"/>
          <w:sz w:val="20"/>
          <w:szCs w:val="20"/>
        </w:rPr>
      </w:pPr>
      <w:r w:rsidRPr="00BE3900">
        <w:rPr>
          <w:rFonts w:asciiTheme="minorHAnsi" w:hAnsiTheme="minorHAnsi" w:cstheme="minorHAnsi"/>
          <w:i/>
          <w:color w:val="FF0000"/>
          <w:sz w:val="20"/>
          <w:szCs w:val="20"/>
        </w:rPr>
        <w:t>[Select from the sediment capture BMPs from Table 1</w:t>
      </w:r>
      <w:r w:rsidR="001F2839">
        <w:rPr>
          <w:rFonts w:asciiTheme="minorHAnsi" w:hAnsiTheme="minorHAnsi" w:cstheme="minorHAnsi"/>
          <w:i/>
          <w:color w:val="FF0000"/>
          <w:sz w:val="20"/>
          <w:szCs w:val="20"/>
        </w:rPr>
        <w:t>8</w:t>
      </w:r>
      <w:r w:rsidRPr="00BE3900">
        <w:rPr>
          <w:rFonts w:asciiTheme="minorHAnsi" w:hAnsiTheme="minorHAnsi" w:cstheme="minorHAnsi"/>
          <w:i/>
          <w:color w:val="FF0000"/>
          <w:sz w:val="20"/>
          <w:szCs w:val="20"/>
        </w:rPr>
        <w:t>.]</w:t>
      </w:r>
    </w:p>
    <w:p w14:paraId="468B783B" w14:textId="237C8688" w:rsidR="00E444C9" w:rsidRPr="00762411" w:rsidRDefault="00E444C9">
      <w:pPr>
        <w:pStyle w:val="Caption"/>
        <w:rPr>
          <w:rFonts w:asciiTheme="minorHAnsi" w:hAnsiTheme="minorHAnsi" w:cstheme="minorHAnsi"/>
          <w:color w:val="000000" w:themeColor="text1"/>
          <w:sz w:val="20"/>
          <w:szCs w:val="20"/>
        </w:rPr>
      </w:pPr>
      <w:bookmarkStart w:id="70" w:name="_Toc439887089"/>
      <w:bookmarkStart w:id="71" w:name="_Toc516395408"/>
      <w:r w:rsidRPr="00762411">
        <w:rPr>
          <w:rFonts w:asciiTheme="minorHAnsi" w:hAnsiTheme="minorHAnsi" w:cstheme="minorHAnsi"/>
          <w:color w:val="000000" w:themeColor="text1"/>
          <w:sz w:val="20"/>
          <w:szCs w:val="20"/>
        </w:rPr>
        <w:t xml:space="preserve">Table </w:t>
      </w:r>
      <w:r w:rsidR="00BE3900" w:rsidRPr="00762411">
        <w:rPr>
          <w:rFonts w:asciiTheme="minorHAnsi" w:hAnsiTheme="minorHAnsi" w:cstheme="minorHAnsi"/>
          <w:color w:val="000000" w:themeColor="text1"/>
          <w:sz w:val="20"/>
          <w:szCs w:val="20"/>
        </w:rPr>
        <w:t>1</w:t>
      </w:r>
      <w:r w:rsidR="001F2839" w:rsidRPr="00762411">
        <w:rPr>
          <w:rFonts w:asciiTheme="minorHAnsi" w:hAnsiTheme="minorHAnsi" w:cstheme="minorHAnsi"/>
          <w:color w:val="000000" w:themeColor="text1"/>
          <w:sz w:val="20"/>
          <w:szCs w:val="20"/>
        </w:rPr>
        <w:t>8</w:t>
      </w:r>
      <w:r w:rsidR="00BE3900" w:rsidRPr="00762411">
        <w:rPr>
          <w:rFonts w:asciiTheme="minorHAnsi" w:hAnsiTheme="minorHAnsi" w:cstheme="minorHAnsi"/>
          <w:color w:val="000000" w:themeColor="text1"/>
          <w:sz w:val="20"/>
          <w:szCs w:val="20"/>
        </w:rPr>
        <w:t>.</w:t>
      </w:r>
      <w:r w:rsidRPr="00762411">
        <w:rPr>
          <w:rFonts w:asciiTheme="minorHAnsi" w:hAnsiTheme="minorHAnsi" w:cstheme="minorHAnsi"/>
          <w:color w:val="000000" w:themeColor="text1"/>
          <w:sz w:val="20"/>
          <w:szCs w:val="20"/>
        </w:rPr>
        <w:t xml:space="preserve"> Sediment Capture BMPs</w:t>
      </w:r>
      <w:bookmarkEnd w:id="70"/>
      <w:bookmarkEnd w:id="71"/>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079"/>
        <w:gridCol w:w="1350"/>
        <w:gridCol w:w="1350"/>
        <w:gridCol w:w="1659"/>
      </w:tblGrid>
      <w:tr w:rsidR="00E444C9" w:rsidRPr="00AC0C4C" w14:paraId="4507AFD4" w14:textId="77777777" w:rsidTr="00BE3900">
        <w:trPr>
          <w:trHeight w:val="404"/>
          <w:jc w:val="center"/>
        </w:trPr>
        <w:tc>
          <w:tcPr>
            <w:tcW w:w="5079" w:type="dxa"/>
            <w:vMerge w:val="restart"/>
            <w:shd w:val="clear" w:color="auto" w:fill="00C7B2" w:themeFill="accent2"/>
            <w:vAlign w:val="bottom"/>
            <w:hideMark/>
          </w:tcPr>
          <w:p w14:paraId="6F904586" w14:textId="77777777" w:rsidR="00E444C9" w:rsidRPr="00BE3900" w:rsidRDefault="00E444C9" w:rsidP="004B76DF">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Best Management Practices</w:t>
            </w:r>
          </w:p>
        </w:tc>
        <w:tc>
          <w:tcPr>
            <w:tcW w:w="2700" w:type="dxa"/>
            <w:gridSpan w:val="2"/>
            <w:shd w:val="clear" w:color="auto" w:fill="00C7B2" w:themeFill="accent2"/>
            <w:vAlign w:val="bottom"/>
            <w:hideMark/>
          </w:tcPr>
          <w:p w14:paraId="0CC81A92" w14:textId="77777777" w:rsidR="00E444C9" w:rsidRPr="00BE3900" w:rsidRDefault="00E444C9" w:rsidP="004B76DF">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References</w:t>
            </w:r>
          </w:p>
        </w:tc>
        <w:tc>
          <w:tcPr>
            <w:tcW w:w="1659" w:type="dxa"/>
            <w:vMerge w:val="restart"/>
            <w:shd w:val="clear" w:color="auto" w:fill="00C7B2" w:themeFill="accent2"/>
            <w:vAlign w:val="bottom"/>
            <w:hideMark/>
          </w:tcPr>
          <w:p w14:paraId="73B0144C" w14:textId="77777777" w:rsidR="00E444C9" w:rsidRPr="00BE3900" w:rsidRDefault="00E444C9" w:rsidP="004B76DF">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 xml:space="preserve">Check at least one BMP </w:t>
            </w:r>
          </w:p>
        </w:tc>
      </w:tr>
      <w:tr w:rsidR="00E444C9" w:rsidRPr="00AC0C4C" w14:paraId="140EB64C" w14:textId="77777777" w:rsidTr="00BE3900">
        <w:trPr>
          <w:trHeight w:val="638"/>
          <w:jc w:val="center"/>
        </w:trPr>
        <w:tc>
          <w:tcPr>
            <w:tcW w:w="5079" w:type="dxa"/>
            <w:vMerge/>
            <w:shd w:val="clear" w:color="auto" w:fill="FFFFFF" w:themeFill="background1"/>
            <w:vAlign w:val="center"/>
            <w:hideMark/>
          </w:tcPr>
          <w:p w14:paraId="52F13A8C" w14:textId="77777777" w:rsidR="00E444C9" w:rsidRPr="00BE3900" w:rsidRDefault="00E444C9" w:rsidP="004B76DF">
            <w:pPr>
              <w:rPr>
                <w:rFonts w:ascii="Merriweather" w:hAnsi="Merriweather" w:cs="Arial"/>
                <w:b/>
                <w:bCs/>
                <w:color w:val="000000" w:themeColor="text1"/>
                <w:sz w:val="20"/>
                <w:szCs w:val="20"/>
              </w:rPr>
            </w:pPr>
          </w:p>
        </w:tc>
        <w:tc>
          <w:tcPr>
            <w:tcW w:w="1350" w:type="dxa"/>
            <w:shd w:val="clear" w:color="auto" w:fill="00C7B2" w:themeFill="accent2"/>
            <w:vAlign w:val="bottom"/>
            <w:hideMark/>
          </w:tcPr>
          <w:p w14:paraId="0B5FE13B" w14:textId="77777777" w:rsidR="00E444C9" w:rsidRPr="00BE3900" w:rsidRDefault="00E444C9" w:rsidP="004B76DF">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CASQA BMP</w:t>
            </w:r>
          </w:p>
        </w:tc>
        <w:tc>
          <w:tcPr>
            <w:tcW w:w="1350" w:type="dxa"/>
            <w:shd w:val="clear" w:color="auto" w:fill="00C7B2" w:themeFill="accent2"/>
            <w:vAlign w:val="bottom"/>
            <w:hideMark/>
          </w:tcPr>
          <w:p w14:paraId="78505C23" w14:textId="77777777" w:rsidR="00E444C9" w:rsidRPr="00BE3900" w:rsidRDefault="00E444C9" w:rsidP="004B76DF">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Caltrans BMP</w:t>
            </w:r>
          </w:p>
        </w:tc>
        <w:tc>
          <w:tcPr>
            <w:tcW w:w="1659" w:type="dxa"/>
            <w:vMerge/>
            <w:shd w:val="clear" w:color="auto" w:fill="FFFFFF" w:themeFill="background1"/>
            <w:vAlign w:val="center"/>
            <w:hideMark/>
          </w:tcPr>
          <w:p w14:paraId="3DEBA466" w14:textId="77777777" w:rsidR="00E444C9" w:rsidRPr="00BE3900" w:rsidRDefault="00E444C9" w:rsidP="004B76DF">
            <w:pPr>
              <w:rPr>
                <w:rFonts w:ascii="Merriweather" w:hAnsi="Merriweather" w:cs="Arial"/>
                <w:b/>
                <w:bCs/>
                <w:color w:val="000000" w:themeColor="text1"/>
                <w:sz w:val="20"/>
                <w:szCs w:val="20"/>
              </w:rPr>
            </w:pPr>
          </w:p>
        </w:tc>
      </w:tr>
      <w:tr w:rsidR="00E444C9" w:rsidRPr="00AC0C4C" w14:paraId="6EBF5BC1" w14:textId="77777777" w:rsidTr="004B76DF">
        <w:trPr>
          <w:trHeight w:val="20"/>
          <w:jc w:val="center"/>
        </w:trPr>
        <w:tc>
          <w:tcPr>
            <w:tcW w:w="5079" w:type="dxa"/>
            <w:shd w:val="clear" w:color="auto" w:fill="FFFFFF" w:themeFill="background1"/>
          </w:tcPr>
          <w:p w14:paraId="137441E7" w14:textId="77777777" w:rsidR="00E444C9" w:rsidRPr="00BE3900" w:rsidRDefault="00E444C9" w:rsidP="004B76DF">
            <w:pPr>
              <w:contextualSpacing/>
              <w:rPr>
                <w:rFonts w:ascii="Merriweather" w:hAnsi="Merriweather" w:cs="Arial"/>
                <w:bCs/>
                <w:i/>
                <w:color w:val="000000" w:themeColor="text1"/>
                <w:sz w:val="20"/>
                <w:szCs w:val="20"/>
              </w:rPr>
            </w:pPr>
            <w:r w:rsidRPr="00BE3900">
              <w:rPr>
                <w:rFonts w:ascii="Merriweather" w:hAnsi="Merriweather" w:cs="Arial"/>
                <w:b/>
                <w:bCs/>
                <w:color w:val="000000" w:themeColor="text1"/>
                <w:sz w:val="20"/>
                <w:szCs w:val="20"/>
              </w:rPr>
              <w:t xml:space="preserve">Storm Drain Inlet Protection </w:t>
            </w:r>
          </w:p>
        </w:tc>
        <w:tc>
          <w:tcPr>
            <w:tcW w:w="1350" w:type="dxa"/>
            <w:shd w:val="clear" w:color="auto" w:fill="FFFFFF" w:themeFill="background1"/>
          </w:tcPr>
          <w:p w14:paraId="6E10E88C" w14:textId="77777777" w:rsidR="00E444C9" w:rsidRPr="00BE3900" w:rsidRDefault="00E444C9" w:rsidP="004B76DF">
            <w:pPr>
              <w:contextualSpacing/>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SE-10</w:t>
            </w:r>
          </w:p>
        </w:tc>
        <w:tc>
          <w:tcPr>
            <w:tcW w:w="1350" w:type="dxa"/>
            <w:shd w:val="clear" w:color="auto" w:fill="FFFFFF" w:themeFill="background1"/>
          </w:tcPr>
          <w:p w14:paraId="19B63474" w14:textId="77777777" w:rsidR="00E444C9" w:rsidRPr="00BE3900" w:rsidRDefault="00E444C9" w:rsidP="004B76DF">
            <w:pPr>
              <w:contextualSpacing/>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SC-10</w:t>
            </w:r>
          </w:p>
        </w:tc>
        <w:tc>
          <w:tcPr>
            <w:tcW w:w="1659" w:type="dxa"/>
            <w:shd w:val="clear" w:color="auto" w:fill="FFFFFF" w:themeFill="background1"/>
          </w:tcPr>
          <w:p w14:paraId="7E0707B3" w14:textId="77777777" w:rsidR="00E444C9" w:rsidRPr="00BE3900" w:rsidRDefault="00E444C9" w:rsidP="004B76DF">
            <w:pPr>
              <w:contextualSpacing/>
              <w:jc w:val="center"/>
              <w:rPr>
                <w:rFonts w:ascii="Merriweather" w:hAnsi="Merriweather" w:cs="Arial"/>
                <w:color w:val="000000" w:themeColor="text1"/>
                <w:sz w:val="20"/>
                <w:szCs w:val="20"/>
              </w:rPr>
            </w:pPr>
          </w:p>
        </w:tc>
      </w:tr>
      <w:tr w:rsidR="00E444C9" w:rsidRPr="00AC0C4C" w14:paraId="3032E4A8" w14:textId="77777777" w:rsidTr="004B76DF">
        <w:trPr>
          <w:trHeight w:val="314"/>
          <w:jc w:val="center"/>
        </w:trPr>
        <w:tc>
          <w:tcPr>
            <w:tcW w:w="5079" w:type="dxa"/>
            <w:shd w:val="clear" w:color="auto" w:fill="FFFFFF" w:themeFill="background1"/>
            <w:hideMark/>
          </w:tcPr>
          <w:p w14:paraId="3E2FF386" w14:textId="77777777" w:rsidR="00E444C9" w:rsidRPr="00BE3900" w:rsidRDefault="00E444C9" w:rsidP="004B76DF">
            <w:pPr>
              <w:contextualSpacing/>
              <w:rPr>
                <w:rFonts w:ascii="Merriweather" w:hAnsi="Merriweather" w:cs="Arial"/>
                <w:bCs/>
                <w:i/>
                <w:color w:val="000000" w:themeColor="text1"/>
                <w:sz w:val="20"/>
                <w:szCs w:val="20"/>
              </w:rPr>
            </w:pPr>
            <w:r w:rsidRPr="00BE3900">
              <w:rPr>
                <w:rFonts w:ascii="Merriweather" w:hAnsi="Merriweather" w:cs="Arial"/>
                <w:b/>
                <w:bCs/>
                <w:color w:val="000000" w:themeColor="text1"/>
                <w:sz w:val="20"/>
                <w:szCs w:val="20"/>
              </w:rPr>
              <w:t xml:space="preserve">Sediment Trap </w:t>
            </w:r>
          </w:p>
        </w:tc>
        <w:tc>
          <w:tcPr>
            <w:tcW w:w="1350" w:type="dxa"/>
            <w:shd w:val="clear" w:color="auto" w:fill="FFFFFF" w:themeFill="background1"/>
            <w:hideMark/>
          </w:tcPr>
          <w:p w14:paraId="509E319F" w14:textId="77777777" w:rsidR="00E444C9" w:rsidRPr="00BE3900" w:rsidRDefault="00E444C9" w:rsidP="004B76DF">
            <w:pPr>
              <w:contextualSpacing/>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SE-3</w:t>
            </w:r>
          </w:p>
        </w:tc>
        <w:tc>
          <w:tcPr>
            <w:tcW w:w="1350" w:type="dxa"/>
            <w:shd w:val="clear" w:color="auto" w:fill="FFFFFF" w:themeFill="background1"/>
            <w:hideMark/>
          </w:tcPr>
          <w:p w14:paraId="5FE287B6" w14:textId="77777777" w:rsidR="00E444C9" w:rsidRPr="00BE3900" w:rsidRDefault="00E444C9" w:rsidP="004B76DF">
            <w:pPr>
              <w:contextualSpacing/>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SC-3</w:t>
            </w:r>
          </w:p>
        </w:tc>
        <w:tc>
          <w:tcPr>
            <w:tcW w:w="1659" w:type="dxa"/>
            <w:shd w:val="clear" w:color="auto" w:fill="FFFFFF" w:themeFill="background1"/>
            <w:hideMark/>
          </w:tcPr>
          <w:p w14:paraId="107D40FD" w14:textId="77777777" w:rsidR="00E444C9" w:rsidRPr="00BE3900" w:rsidRDefault="00E444C9" w:rsidP="004B76DF">
            <w:pPr>
              <w:contextualSpacing/>
              <w:jc w:val="center"/>
              <w:rPr>
                <w:rFonts w:ascii="Merriweather" w:hAnsi="Merriweather" w:cs="Arial"/>
                <w:color w:val="000000" w:themeColor="text1"/>
                <w:sz w:val="20"/>
                <w:szCs w:val="20"/>
              </w:rPr>
            </w:pPr>
          </w:p>
        </w:tc>
      </w:tr>
      <w:tr w:rsidR="00E444C9" w:rsidRPr="00AC0C4C" w14:paraId="6210F794" w14:textId="77777777" w:rsidTr="004B76DF">
        <w:trPr>
          <w:trHeight w:val="332"/>
          <w:jc w:val="center"/>
        </w:trPr>
        <w:tc>
          <w:tcPr>
            <w:tcW w:w="5079" w:type="dxa"/>
            <w:shd w:val="clear" w:color="auto" w:fill="FFFFFF" w:themeFill="background1"/>
            <w:hideMark/>
          </w:tcPr>
          <w:p w14:paraId="2B7AC418" w14:textId="77777777" w:rsidR="00E444C9" w:rsidRPr="00BE3900" w:rsidRDefault="00E444C9" w:rsidP="004B76DF">
            <w:pPr>
              <w:contextualSpacing/>
              <w:rPr>
                <w:rFonts w:ascii="Merriweather" w:hAnsi="Merriweather" w:cs="Arial"/>
                <w:b/>
                <w:bCs/>
                <w:color w:val="000000" w:themeColor="text1"/>
                <w:sz w:val="20"/>
                <w:szCs w:val="20"/>
              </w:rPr>
            </w:pPr>
            <w:r w:rsidRPr="00BE3900">
              <w:rPr>
                <w:rFonts w:ascii="Merriweather" w:hAnsi="Merriweather" w:cs="Arial"/>
                <w:b/>
                <w:bCs/>
                <w:color w:val="000000" w:themeColor="text1"/>
                <w:sz w:val="20"/>
                <w:szCs w:val="20"/>
              </w:rPr>
              <w:t>Sedimentation Basin</w:t>
            </w:r>
          </w:p>
        </w:tc>
        <w:tc>
          <w:tcPr>
            <w:tcW w:w="1350" w:type="dxa"/>
            <w:shd w:val="clear" w:color="auto" w:fill="FFFFFF" w:themeFill="background1"/>
            <w:hideMark/>
          </w:tcPr>
          <w:p w14:paraId="1FC19600" w14:textId="77777777" w:rsidR="00E444C9" w:rsidRPr="00BE3900" w:rsidRDefault="00E444C9" w:rsidP="004B76DF">
            <w:pPr>
              <w:contextualSpacing/>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SE-2</w:t>
            </w:r>
          </w:p>
        </w:tc>
        <w:tc>
          <w:tcPr>
            <w:tcW w:w="1350" w:type="dxa"/>
            <w:shd w:val="clear" w:color="auto" w:fill="FFFFFF" w:themeFill="background1"/>
            <w:hideMark/>
          </w:tcPr>
          <w:p w14:paraId="60A44A33" w14:textId="77777777" w:rsidR="00E444C9" w:rsidRPr="00BE3900" w:rsidRDefault="00E444C9" w:rsidP="004B76DF">
            <w:pPr>
              <w:contextualSpacing/>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SC-2</w:t>
            </w:r>
          </w:p>
        </w:tc>
        <w:tc>
          <w:tcPr>
            <w:tcW w:w="1659" w:type="dxa"/>
            <w:shd w:val="clear" w:color="auto" w:fill="FFFFFF" w:themeFill="background1"/>
            <w:hideMark/>
          </w:tcPr>
          <w:p w14:paraId="19BF7C51" w14:textId="77777777" w:rsidR="00E444C9" w:rsidRPr="00BE3900" w:rsidRDefault="00E444C9" w:rsidP="004B76DF">
            <w:pPr>
              <w:contextualSpacing/>
              <w:jc w:val="center"/>
              <w:rPr>
                <w:rFonts w:ascii="Merriweather" w:hAnsi="Merriweather" w:cs="Arial"/>
                <w:color w:val="000000" w:themeColor="text1"/>
                <w:sz w:val="20"/>
                <w:szCs w:val="20"/>
              </w:rPr>
            </w:pPr>
          </w:p>
        </w:tc>
      </w:tr>
      <w:tr w:rsidR="00E444C9" w:rsidRPr="00AC0C4C" w14:paraId="7BE1CB09" w14:textId="77777777" w:rsidTr="004B76DF">
        <w:trPr>
          <w:trHeight w:val="314"/>
          <w:jc w:val="center"/>
        </w:trPr>
        <w:tc>
          <w:tcPr>
            <w:tcW w:w="5079" w:type="dxa"/>
            <w:shd w:val="clear" w:color="auto" w:fill="FFFFFF" w:themeFill="background1"/>
            <w:hideMark/>
          </w:tcPr>
          <w:p w14:paraId="3FF6E5E5" w14:textId="7B41DE1D" w:rsidR="00E444C9" w:rsidRPr="00BE3900" w:rsidRDefault="00E444C9" w:rsidP="004B76DF">
            <w:pPr>
              <w:contextualSpacing/>
              <w:rPr>
                <w:rFonts w:ascii="Merriweather" w:hAnsi="Merriweather" w:cs="Arial"/>
                <w:color w:val="000000" w:themeColor="text1"/>
                <w:sz w:val="20"/>
                <w:szCs w:val="20"/>
              </w:rPr>
            </w:pPr>
          </w:p>
        </w:tc>
        <w:tc>
          <w:tcPr>
            <w:tcW w:w="1350" w:type="dxa"/>
            <w:shd w:val="clear" w:color="auto" w:fill="FFFFFF" w:themeFill="background1"/>
            <w:hideMark/>
          </w:tcPr>
          <w:p w14:paraId="7DDE6911" w14:textId="28F30AC4" w:rsidR="00E444C9" w:rsidRPr="00BE3900" w:rsidRDefault="00E444C9" w:rsidP="004B76DF">
            <w:pPr>
              <w:contextualSpacing/>
              <w:jc w:val="center"/>
              <w:rPr>
                <w:rFonts w:ascii="Merriweather" w:hAnsi="Merriweather" w:cs="Arial"/>
                <w:color w:val="000000" w:themeColor="text1"/>
                <w:sz w:val="20"/>
                <w:szCs w:val="20"/>
              </w:rPr>
            </w:pPr>
          </w:p>
        </w:tc>
        <w:tc>
          <w:tcPr>
            <w:tcW w:w="1350" w:type="dxa"/>
            <w:shd w:val="clear" w:color="auto" w:fill="FFFFFF" w:themeFill="background1"/>
            <w:hideMark/>
          </w:tcPr>
          <w:p w14:paraId="58719A13" w14:textId="0EF0C59E" w:rsidR="00E444C9" w:rsidRPr="00BE3900" w:rsidRDefault="00E444C9" w:rsidP="004B76DF">
            <w:pPr>
              <w:contextualSpacing/>
              <w:jc w:val="center"/>
              <w:rPr>
                <w:rFonts w:ascii="Merriweather" w:hAnsi="Merriweather" w:cs="Arial"/>
                <w:color w:val="000000" w:themeColor="text1"/>
                <w:sz w:val="20"/>
                <w:szCs w:val="20"/>
              </w:rPr>
            </w:pPr>
          </w:p>
        </w:tc>
        <w:tc>
          <w:tcPr>
            <w:tcW w:w="1659" w:type="dxa"/>
            <w:shd w:val="clear" w:color="auto" w:fill="FFFFFF" w:themeFill="background1"/>
            <w:hideMark/>
          </w:tcPr>
          <w:p w14:paraId="1930B022" w14:textId="77777777" w:rsidR="00E444C9" w:rsidRPr="00BE3900" w:rsidRDefault="00E444C9" w:rsidP="004B76DF">
            <w:pPr>
              <w:contextualSpacing/>
              <w:jc w:val="center"/>
              <w:rPr>
                <w:rFonts w:ascii="Merriweather" w:hAnsi="Merriweather" w:cs="Arial"/>
                <w:color w:val="000000" w:themeColor="text1"/>
                <w:sz w:val="20"/>
                <w:szCs w:val="20"/>
              </w:rPr>
            </w:pPr>
          </w:p>
        </w:tc>
      </w:tr>
      <w:tr w:rsidR="00E444C9" w:rsidRPr="00AC0C4C" w14:paraId="7ABE8234" w14:textId="77777777" w:rsidTr="004B76DF">
        <w:trPr>
          <w:trHeight w:val="539"/>
          <w:jc w:val="center"/>
        </w:trPr>
        <w:tc>
          <w:tcPr>
            <w:tcW w:w="9438" w:type="dxa"/>
            <w:gridSpan w:val="4"/>
            <w:shd w:val="clear" w:color="auto" w:fill="FFFFFF" w:themeFill="background1"/>
            <w:hideMark/>
          </w:tcPr>
          <w:p w14:paraId="20370B70" w14:textId="77777777" w:rsidR="00E444C9" w:rsidRPr="00BE3900" w:rsidRDefault="00E444C9" w:rsidP="00EF3437">
            <w:pPr>
              <w:contextualSpacing/>
              <w:rPr>
                <w:rFonts w:ascii="Merriweather" w:hAnsi="Merriweather" w:cs="Arial"/>
                <w:color w:val="FF0000"/>
                <w:sz w:val="20"/>
                <w:szCs w:val="20"/>
              </w:rPr>
            </w:pPr>
            <w:r w:rsidRPr="00BE3900">
              <w:rPr>
                <w:rFonts w:ascii="Merriweather" w:hAnsi="Merriweather" w:cs="Arial"/>
                <w:color w:val="FF0000"/>
                <w:sz w:val="20"/>
                <w:szCs w:val="20"/>
              </w:rPr>
              <w:t>If no BMPs were selected, explain the rationale:</w:t>
            </w:r>
            <w:r w:rsidRPr="00BE3900">
              <w:rPr>
                <w:rFonts w:ascii="Merriweather" w:hAnsi="Merriweather" w:cs="Arial"/>
                <w:b/>
                <w:color w:val="000000" w:themeColor="text1"/>
                <w:sz w:val="20"/>
                <w:szCs w:val="20"/>
              </w:rPr>
              <w:t xml:space="preserve"> </w:t>
            </w:r>
          </w:p>
        </w:tc>
      </w:tr>
      <w:tr w:rsidR="00E444C9" w:rsidRPr="00AC0C4C" w14:paraId="0A822494" w14:textId="77777777" w:rsidTr="004B76DF">
        <w:trPr>
          <w:trHeight w:val="557"/>
          <w:jc w:val="center"/>
        </w:trPr>
        <w:tc>
          <w:tcPr>
            <w:tcW w:w="9438" w:type="dxa"/>
            <w:gridSpan w:val="4"/>
            <w:shd w:val="clear" w:color="auto" w:fill="FFFFFF" w:themeFill="background1"/>
          </w:tcPr>
          <w:p w14:paraId="7995FFC5" w14:textId="77777777" w:rsidR="00E444C9" w:rsidRPr="00BE3900" w:rsidRDefault="00E444C9" w:rsidP="00EF3437">
            <w:pPr>
              <w:contextualSpacing/>
              <w:rPr>
                <w:rFonts w:ascii="Merriweather" w:hAnsi="Merriweather" w:cs="Arial"/>
                <w:color w:val="FF0000"/>
                <w:sz w:val="20"/>
                <w:szCs w:val="20"/>
              </w:rPr>
            </w:pPr>
            <w:r w:rsidRPr="00BE3900">
              <w:rPr>
                <w:rFonts w:ascii="Merriweather" w:hAnsi="Merriweather" w:cs="Arial"/>
                <w:color w:val="FF0000"/>
                <w:sz w:val="20"/>
                <w:szCs w:val="20"/>
              </w:rPr>
              <w:t>Describe any additional sediment capture BMPs to be implemented:</w:t>
            </w:r>
            <w:r w:rsidRPr="00BE3900">
              <w:rPr>
                <w:rFonts w:ascii="Merriweather" w:hAnsi="Merriweather" w:cs="Arial"/>
                <w:b/>
                <w:color w:val="000000" w:themeColor="text1"/>
                <w:sz w:val="20"/>
                <w:szCs w:val="20"/>
              </w:rPr>
              <w:t xml:space="preserve"> </w:t>
            </w:r>
          </w:p>
        </w:tc>
      </w:tr>
      <w:tr w:rsidR="00E444C9" w:rsidRPr="00AC0C4C" w14:paraId="52B6B68B" w14:textId="77777777" w:rsidTr="004B76DF">
        <w:trPr>
          <w:trHeight w:val="620"/>
          <w:jc w:val="center"/>
        </w:trPr>
        <w:tc>
          <w:tcPr>
            <w:tcW w:w="9438" w:type="dxa"/>
            <w:gridSpan w:val="4"/>
            <w:shd w:val="clear" w:color="auto" w:fill="FFFFFF" w:themeFill="background1"/>
          </w:tcPr>
          <w:p w14:paraId="3DC1E68E" w14:textId="77777777" w:rsidR="00E444C9" w:rsidRPr="00BE3900" w:rsidRDefault="00E444C9" w:rsidP="00EF3437">
            <w:pPr>
              <w:contextualSpacing/>
              <w:rPr>
                <w:rFonts w:ascii="Merriweather" w:hAnsi="Merriweather" w:cs="Arial"/>
                <w:color w:val="FF0000"/>
                <w:sz w:val="20"/>
                <w:szCs w:val="20"/>
              </w:rPr>
            </w:pPr>
            <w:r w:rsidRPr="00BE3900">
              <w:rPr>
                <w:rFonts w:ascii="Merriweather" w:hAnsi="Merriweather" w:cs="Arial"/>
                <w:color w:val="FF0000"/>
                <w:sz w:val="20"/>
                <w:szCs w:val="20"/>
              </w:rPr>
              <w:t>Describe where sediment capture BMPs will be implemented/installed:</w:t>
            </w:r>
            <w:r w:rsidRPr="00BE3900">
              <w:rPr>
                <w:rFonts w:ascii="Merriweather" w:hAnsi="Merriweather" w:cs="Arial"/>
                <w:b/>
                <w:color w:val="000000" w:themeColor="text1"/>
                <w:sz w:val="20"/>
                <w:szCs w:val="20"/>
              </w:rPr>
              <w:t xml:space="preserve"> </w:t>
            </w:r>
          </w:p>
        </w:tc>
      </w:tr>
      <w:tr w:rsidR="00730B50" w:rsidRPr="00AC0C4C" w14:paraId="58DBE08A" w14:textId="77777777" w:rsidTr="004B76DF">
        <w:trPr>
          <w:trHeight w:val="620"/>
          <w:jc w:val="center"/>
        </w:trPr>
        <w:tc>
          <w:tcPr>
            <w:tcW w:w="9438" w:type="dxa"/>
            <w:gridSpan w:val="4"/>
            <w:shd w:val="clear" w:color="auto" w:fill="FFFFFF" w:themeFill="background1"/>
          </w:tcPr>
          <w:p w14:paraId="39B466E3" w14:textId="45D9EBA8" w:rsidR="00730B50" w:rsidRPr="00BE3900" w:rsidRDefault="00730B50" w:rsidP="00730B50">
            <w:pPr>
              <w:contextualSpacing/>
              <w:rPr>
                <w:rFonts w:ascii="Merriweather" w:hAnsi="Merriweather" w:cs="Arial"/>
                <w:color w:val="FF0000"/>
                <w:sz w:val="20"/>
                <w:szCs w:val="20"/>
              </w:rPr>
            </w:pPr>
            <w:r>
              <w:rPr>
                <w:rFonts w:ascii="Merriweather" w:hAnsi="Merriweather" w:cs="Arial"/>
                <w:color w:val="FF0000"/>
                <w:sz w:val="20"/>
                <w:szCs w:val="20"/>
              </w:rPr>
              <w:t>Describe procedures for dewatering to address vector control and for maintaining capacity of BMP</w:t>
            </w:r>
            <w:r w:rsidR="00A762F4">
              <w:rPr>
                <w:rFonts w:ascii="Merriweather" w:hAnsi="Merriweather" w:cs="Arial"/>
                <w:color w:val="FF0000"/>
                <w:sz w:val="20"/>
                <w:szCs w:val="20"/>
              </w:rPr>
              <w:t>:</w:t>
            </w:r>
          </w:p>
        </w:tc>
      </w:tr>
    </w:tbl>
    <w:p w14:paraId="4685CDFC" w14:textId="62D9B025" w:rsidR="00E444C9" w:rsidRPr="00A91F1F" w:rsidRDefault="008C4017" w:rsidP="00A91F1F">
      <w:pPr>
        <w:pStyle w:val="Heading2"/>
        <w:numPr>
          <w:ilvl w:val="0"/>
          <w:numId w:val="0"/>
        </w:numPr>
        <w:ind w:left="1080" w:hanging="720"/>
        <w:rPr>
          <w:rFonts w:asciiTheme="majorHAnsi" w:hAnsiTheme="majorHAnsi"/>
          <w:b w:val="0"/>
          <w:color w:val="auto"/>
          <w:sz w:val="24"/>
          <w:szCs w:val="24"/>
        </w:rPr>
      </w:pPr>
      <w:bookmarkStart w:id="72" w:name="_Toc516398875"/>
      <w:r>
        <w:rPr>
          <w:rFonts w:asciiTheme="majorHAnsi" w:hAnsiTheme="majorHAnsi"/>
          <w:b w:val="0"/>
          <w:color w:val="auto"/>
          <w:sz w:val="24"/>
          <w:szCs w:val="24"/>
        </w:rPr>
        <w:t>3</w:t>
      </w:r>
      <w:r w:rsidR="00E444C9" w:rsidRPr="00A91F1F">
        <w:rPr>
          <w:rFonts w:asciiTheme="majorHAnsi" w:hAnsiTheme="majorHAnsi"/>
          <w:b w:val="0"/>
          <w:color w:val="auto"/>
          <w:sz w:val="24"/>
          <w:szCs w:val="24"/>
        </w:rPr>
        <w:t>.</w:t>
      </w:r>
      <w:r>
        <w:rPr>
          <w:rFonts w:asciiTheme="majorHAnsi" w:hAnsiTheme="majorHAnsi"/>
          <w:b w:val="0"/>
          <w:color w:val="auto"/>
          <w:sz w:val="24"/>
          <w:szCs w:val="24"/>
        </w:rPr>
        <w:t>5</w:t>
      </w:r>
      <w:r w:rsidR="00E444C9" w:rsidRPr="00A91F1F">
        <w:rPr>
          <w:rFonts w:asciiTheme="majorHAnsi" w:hAnsiTheme="majorHAnsi"/>
          <w:b w:val="0"/>
          <w:color w:val="auto"/>
          <w:sz w:val="24"/>
          <w:szCs w:val="24"/>
        </w:rPr>
        <w:t>.</w:t>
      </w:r>
      <w:r>
        <w:rPr>
          <w:rFonts w:asciiTheme="majorHAnsi" w:hAnsiTheme="majorHAnsi"/>
          <w:b w:val="0"/>
          <w:color w:val="auto"/>
          <w:sz w:val="24"/>
          <w:szCs w:val="24"/>
        </w:rPr>
        <w:t>3</w:t>
      </w:r>
      <w:r w:rsidR="00E444C9" w:rsidRPr="00A91F1F">
        <w:rPr>
          <w:rFonts w:asciiTheme="majorHAnsi" w:hAnsiTheme="majorHAnsi"/>
          <w:b w:val="0"/>
          <w:color w:val="auto"/>
          <w:sz w:val="24"/>
          <w:szCs w:val="24"/>
        </w:rPr>
        <w:t xml:space="preserve"> Off</w:t>
      </w:r>
      <w:r w:rsidR="004456C3">
        <w:rPr>
          <w:rFonts w:asciiTheme="majorHAnsi" w:hAnsiTheme="majorHAnsi"/>
          <w:b w:val="0"/>
          <w:color w:val="auto"/>
          <w:sz w:val="24"/>
          <w:szCs w:val="24"/>
        </w:rPr>
        <w:t>s</w:t>
      </w:r>
      <w:r w:rsidR="00E444C9" w:rsidRPr="00A91F1F">
        <w:rPr>
          <w:rFonts w:asciiTheme="majorHAnsi" w:hAnsiTheme="majorHAnsi"/>
          <w:b w:val="0"/>
          <w:color w:val="auto"/>
          <w:sz w:val="24"/>
          <w:szCs w:val="24"/>
        </w:rPr>
        <w:t>ite Sediment Tracking</w:t>
      </w:r>
      <w:bookmarkEnd w:id="72"/>
    </w:p>
    <w:p w14:paraId="163C0E12" w14:textId="0AF6105B" w:rsidR="00E444C9" w:rsidRPr="00BE3900" w:rsidRDefault="00E444C9" w:rsidP="00E444C9">
      <w:pPr>
        <w:pStyle w:val="BodyText"/>
        <w:rPr>
          <w:rFonts w:asciiTheme="minorHAnsi" w:hAnsiTheme="minorHAnsi" w:cstheme="minorHAnsi"/>
          <w:color w:val="000000" w:themeColor="text1"/>
          <w:sz w:val="20"/>
          <w:szCs w:val="20"/>
        </w:rPr>
      </w:pPr>
      <w:r w:rsidRPr="00BE3900">
        <w:rPr>
          <w:rFonts w:asciiTheme="minorHAnsi" w:hAnsiTheme="minorHAnsi" w:cstheme="minorHAnsi"/>
          <w:sz w:val="20"/>
          <w:szCs w:val="20"/>
        </w:rPr>
        <w:t xml:space="preserve">Offsite sediment tracking BMPs must be installed and maintained year-round at </w:t>
      </w:r>
      <w:r w:rsidR="0077077B">
        <w:rPr>
          <w:rFonts w:asciiTheme="minorHAnsi" w:hAnsiTheme="minorHAnsi" w:cstheme="minorHAnsi"/>
          <w:sz w:val="20"/>
          <w:szCs w:val="20"/>
        </w:rPr>
        <w:t xml:space="preserve">construction </w:t>
      </w:r>
      <w:r w:rsidRPr="00BE3900">
        <w:rPr>
          <w:rFonts w:asciiTheme="minorHAnsi" w:hAnsiTheme="minorHAnsi" w:cstheme="minorHAnsi"/>
          <w:sz w:val="20"/>
          <w:szCs w:val="20"/>
        </w:rPr>
        <w:t xml:space="preserve">entrances/exits to comply with performance standards from the </w:t>
      </w:r>
      <w:r w:rsidR="00A41873">
        <w:rPr>
          <w:rFonts w:asciiTheme="minorHAnsi" w:hAnsiTheme="minorHAnsi" w:cstheme="minorHAnsi"/>
          <w:sz w:val="20"/>
          <w:szCs w:val="20"/>
        </w:rPr>
        <w:t xml:space="preserve">City’s </w:t>
      </w:r>
      <w:r w:rsidRPr="00BE3900">
        <w:rPr>
          <w:rFonts w:asciiTheme="minorHAnsi" w:hAnsiTheme="minorHAnsi" w:cstheme="minorHAnsi"/>
          <w:i/>
          <w:sz w:val="20"/>
          <w:szCs w:val="20"/>
        </w:rPr>
        <w:t>Storm Water Standards</w:t>
      </w:r>
      <w:r w:rsidR="00DF2F38">
        <w:rPr>
          <w:rFonts w:asciiTheme="minorHAnsi" w:hAnsiTheme="minorHAnsi" w:cstheme="minorHAnsi"/>
          <w:i/>
          <w:sz w:val="20"/>
          <w:szCs w:val="20"/>
        </w:rPr>
        <w:t xml:space="preserve"> – Part 2</w:t>
      </w:r>
      <w:r w:rsidR="00A41873">
        <w:rPr>
          <w:rFonts w:asciiTheme="minorHAnsi" w:hAnsiTheme="minorHAnsi" w:cstheme="minorHAnsi"/>
          <w:i/>
          <w:sz w:val="20"/>
          <w:szCs w:val="20"/>
        </w:rPr>
        <w:t xml:space="preserve"> (201</w:t>
      </w:r>
      <w:r w:rsidR="00C2255A">
        <w:rPr>
          <w:rFonts w:asciiTheme="minorHAnsi" w:hAnsiTheme="minorHAnsi" w:cstheme="minorHAnsi"/>
          <w:i/>
          <w:sz w:val="20"/>
          <w:szCs w:val="20"/>
        </w:rPr>
        <w:t>8</w:t>
      </w:r>
      <w:r w:rsidR="00A41873">
        <w:rPr>
          <w:rFonts w:asciiTheme="minorHAnsi" w:hAnsiTheme="minorHAnsi" w:cstheme="minorHAnsi"/>
          <w:i/>
          <w:sz w:val="20"/>
          <w:szCs w:val="20"/>
        </w:rPr>
        <w:t>)</w:t>
      </w:r>
      <w:r w:rsidRPr="00BE3900">
        <w:rPr>
          <w:rFonts w:asciiTheme="minorHAnsi" w:hAnsiTheme="minorHAnsi" w:cstheme="minorHAnsi"/>
          <w:sz w:val="20"/>
          <w:szCs w:val="20"/>
        </w:rPr>
        <w:t>.  The construction site e</w:t>
      </w:r>
      <w:r w:rsidRPr="00BE3900">
        <w:rPr>
          <w:rFonts w:asciiTheme="minorHAnsi" w:hAnsiTheme="minorHAnsi" w:cstheme="minorHAnsi"/>
          <w:color w:val="000000" w:themeColor="text1"/>
          <w:sz w:val="20"/>
          <w:szCs w:val="20"/>
        </w:rPr>
        <w:t xml:space="preserve">ntrance/exit </w:t>
      </w:r>
      <w:r w:rsidR="007F7CBC">
        <w:rPr>
          <w:rFonts w:asciiTheme="minorHAnsi" w:hAnsiTheme="minorHAnsi" w:cstheme="minorHAnsi"/>
          <w:color w:val="000000" w:themeColor="text1"/>
          <w:sz w:val="20"/>
          <w:szCs w:val="20"/>
        </w:rPr>
        <w:t>must be</w:t>
      </w:r>
      <w:r w:rsidRPr="00BE3900">
        <w:rPr>
          <w:rFonts w:asciiTheme="minorHAnsi" w:hAnsiTheme="minorHAnsi" w:cstheme="minorHAnsi"/>
          <w:color w:val="000000" w:themeColor="text1"/>
          <w:sz w:val="20"/>
          <w:szCs w:val="20"/>
        </w:rPr>
        <w:t xml:space="preserve"> stabilized to </w:t>
      </w:r>
      <w:r w:rsidR="0077077B">
        <w:rPr>
          <w:rFonts w:asciiTheme="minorHAnsi" w:hAnsiTheme="minorHAnsi" w:cstheme="minorHAnsi"/>
          <w:color w:val="000000" w:themeColor="text1"/>
          <w:sz w:val="20"/>
          <w:szCs w:val="20"/>
        </w:rPr>
        <w:t>control and prevent sediment tracking from the site</w:t>
      </w:r>
      <w:r w:rsidRPr="00BE3900">
        <w:rPr>
          <w:rFonts w:asciiTheme="minorHAnsi" w:hAnsiTheme="minorHAnsi" w:cstheme="minorHAnsi"/>
          <w:color w:val="000000" w:themeColor="text1"/>
          <w:sz w:val="20"/>
          <w:szCs w:val="20"/>
        </w:rPr>
        <w:t xml:space="preserve">.  </w:t>
      </w:r>
      <w:r w:rsidR="00C2255A" w:rsidRPr="00C2255A">
        <w:rPr>
          <w:rFonts w:asciiTheme="minorHAnsi" w:hAnsiTheme="minorHAnsi" w:cstheme="minorHAnsi"/>
          <w:color w:val="000000" w:themeColor="text1"/>
          <w:sz w:val="20"/>
          <w:szCs w:val="20"/>
        </w:rPr>
        <w:t xml:space="preserve">Construction </w:t>
      </w:r>
      <w:r w:rsidR="00C2255A">
        <w:rPr>
          <w:rFonts w:asciiTheme="minorHAnsi" w:hAnsiTheme="minorHAnsi" w:cstheme="minorHAnsi"/>
          <w:color w:val="000000" w:themeColor="text1"/>
          <w:sz w:val="20"/>
          <w:szCs w:val="20"/>
        </w:rPr>
        <w:t xml:space="preserve">site </w:t>
      </w:r>
      <w:r w:rsidR="00C2255A" w:rsidRPr="00C2255A">
        <w:rPr>
          <w:rFonts w:asciiTheme="minorHAnsi" w:hAnsiTheme="minorHAnsi" w:cstheme="minorHAnsi"/>
          <w:color w:val="000000" w:themeColor="text1"/>
          <w:sz w:val="20"/>
          <w:szCs w:val="20"/>
        </w:rPr>
        <w:t xml:space="preserve">entrances/exits must be constructed with a length of 50 feet or as allowable by project site conditions and width of 10 feet or the minimum necessary to accommodate vehicles and constructed per </w:t>
      </w:r>
      <w:r w:rsidR="000532B3">
        <w:rPr>
          <w:rFonts w:asciiTheme="minorHAnsi" w:hAnsiTheme="minorHAnsi" w:cstheme="minorHAnsi"/>
          <w:color w:val="000000" w:themeColor="text1"/>
          <w:sz w:val="20"/>
          <w:szCs w:val="20"/>
        </w:rPr>
        <w:t xml:space="preserve">material </w:t>
      </w:r>
      <w:r w:rsidR="00C2255A" w:rsidRPr="00C2255A">
        <w:rPr>
          <w:rFonts w:asciiTheme="minorHAnsi" w:hAnsiTheme="minorHAnsi" w:cstheme="minorHAnsi"/>
          <w:color w:val="000000" w:themeColor="text1"/>
          <w:sz w:val="20"/>
          <w:szCs w:val="20"/>
        </w:rPr>
        <w:t xml:space="preserve">specifications in </w:t>
      </w:r>
      <w:r w:rsidR="00C2255A">
        <w:rPr>
          <w:rFonts w:asciiTheme="minorHAnsi" w:hAnsiTheme="minorHAnsi" w:cstheme="minorHAnsi"/>
          <w:color w:val="000000" w:themeColor="text1"/>
          <w:sz w:val="20"/>
          <w:szCs w:val="20"/>
        </w:rPr>
        <w:t xml:space="preserve">the corresponding </w:t>
      </w:r>
      <w:r w:rsidR="00C2255A" w:rsidRPr="00C2255A">
        <w:rPr>
          <w:rFonts w:asciiTheme="minorHAnsi" w:hAnsiTheme="minorHAnsi" w:cstheme="minorHAnsi"/>
          <w:color w:val="000000" w:themeColor="text1"/>
          <w:sz w:val="20"/>
          <w:szCs w:val="20"/>
        </w:rPr>
        <w:t xml:space="preserve">CASQA or Caltrans Fact Sheet. </w:t>
      </w:r>
      <w:r w:rsidRPr="00BE3900">
        <w:rPr>
          <w:rFonts w:asciiTheme="minorHAnsi" w:hAnsiTheme="minorHAnsi" w:cstheme="minorHAnsi"/>
          <w:color w:val="000000" w:themeColor="text1"/>
          <w:sz w:val="20"/>
          <w:szCs w:val="20"/>
        </w:rPr>
        <w:t xml:space="preserve">A tire wash may be installed, if necessary, but must be frequently inspected and maintained to ensure non-storm water discharges to not occur.  The entrance/exit </w:t>
      </w:r>
      <w:r w:rsidR="00B46184">
        <w:rPr>
          <w:rFonts w:asciiTheme="minorHAnsi" w:hAnsiTheme="minorHAnsi" w:cstheme="minorHAnsi"/>
          <w:color w:val="000000" w:themeColor="text1"/>
          <w:sz w:val="20"/>
          <w:szCs w:val="20"/>
        </w:rPr>
        <w:t>must</w:t>
      </w:r>
      <w:r w:rsidR="00B46184" w:rsidRPr="00BE3900">
        <w:rPr>
          <w:rFonts w:asciiTheme="minorHAnsi" w:hAnsiTheme="minorHAnsi" w:cstheme="minorHAnsi"/>
          <w:color w:val="000000" w:themeColor="text1"/>
          <w:sz w:val="20"/>
          <w:szCs w:val="20"/>
        </w:rPr>
        <w:t xml:space="preserve"> </w:t>
      </w:r>
      <w:r w:rsidRPr="00BE3900">
        <w:rPr>
          <w:rFonts w:asciiTheme="minorHAnsi" w:hAnsiTheme="minorHAnsi" w:cstheme="minorHAnsi"/>
          <w:color w:val="000000" w:themeColor="text1"/>
          <w:sz w:val="20"/>
          <w:szCs w:val="20"/>
        </w:rPr>
        <w:t xml:space="preserve">be designed so that vehicles and equipment cannot be driven around the stabilization measures. </w:t>
      </w:r>
      <w:r w:rsidR="00B46184">
        <w:rPr>
          <w:rFonts w:asciiTheme="minorHAnsi" w:hAnsiTheme="minorHAnsi" w:cstheme="minorHAnsi"/>
          <w:color w:val="000000" w:themeColor="text1"/>
          <w:sz w:val="20"/>
          <w:szCs w:val="20"/>
        </w:rPr>
        <w:t xml:space="preserve">Additional </w:t>
      </w:r>
      <w:r w:rsidR="00B46184">
        <w:rPr>
          <w:rFonts w:asciiTheme="minorHAnsi" w:hAnsiTheme="minorHAnsi" w:cstheme="minorHAnsi"/>
          <w:color w:val="000000" w:themeColor="text1"/>
          <w:sz w:val="20"/>
          <w:szCs w:val="20"/>
        </w:rPr>
        <w:lastRenderedPageBreak/>
        <w:t>controls such as stabilized construction</w:t>
      </w:r>
      <w:r w:rsidRPr="00BE3900">
        <w:rPr>
          <w:rFonts w:asciiTheme="minorHAnsi" w:hAnsiTheme="minorHAnsi" w:cstheme="minorHAnsi"/>
          <w:color w:val="000000" w:themeColor="text1"/>
          <w:sz w:val="20"/>
          <w:szCs w:val="20"/>
        </w:rPr>
        <w:t xml:space="preserve"> </w:t>
      </w:r>
      <w:r w:rsidR="00B46184">
        <w:rPr>
          <w:rFonts w:asciiTheme="minorHAnsi" w:hAnsiTheme="minorHAnsi" w:cstheme="minorHAnsi"/>
          <w:color w:val="000000" w:themeColor="text1"/>
          <w:sz w:val="20"/>
          <w:szCs w:val="20"/>
        </w:rPr>
        <w:t>ro</w:t>
      </w:r>
      <w:r w:rsidRPr="00BE3900">
        <w:rPr>
          <w:rFonts w:asciiTheme="minorHAnsi" w:hAnsiTheme="minorHAnsi" w:cstheme="minorHAnsi"/>
          <w:color w:val="000000" w:themeColor="text1"/>
          <w:sz w:val="20"/>
          <w:szCs w:val="20"/>
        </w:rPr>
        <w:t xml:space="preserve">ads </w:t>
      </w:r>
      <w:r w:rsidR="00B46184">
        <w:rPr>
          <w:rFonts w:asciiTheme="minorHAnsi" w:hAnsiTheme="minorHAnsi" w:cstheme="minorHAnsi"/>
          <w:color w:val="000000" w:themeColor="text1"/>
          <w:sz w:val="20"/>
          <w:szCs w:val="20"/>
        </w:rPr>
        <w:t>must be implemented if tracking cannot be controlled by other methods.</w:t>
      </w:r>
      <w:r w:rsidRPr="00BE3900">
        <w:rPr>
          <w:rFonts w:asciiTheme="minorHAnsi" w:hAnsiTheme="minorHAnsi" w:cstheme="minorHAnsi"/>
          <w:color w:val="000000" w:themeColor="text1"/>
          <w:sz w:val="20"/>
          <w:szCs w:val="20"/>
        </w:rPr>
        <w:t xml:space="preserve"> </w:t>
      </w:r>
    </w:p>
    <w:p w14:paraId="18F493FF" w14:textId="1AE8A583" w:rsidR="00E444C9" w:rsidRPr="00BE3900" w:rsidRDefault="00E444C9" w:rsidP="00E444C9">
      <w:pPr>
        <w:pStyle w:val="BodyText"/>
        <w:rPr>
          <w:rFonts w:asciiTheme="minorHAnsi" w:hAnsiTheme="minorHAnsi" w:cstheme="minorHAnsi"/>
          <w:color w:val="000000" w:themeColor="text1"/>
          <w:sz w:val="20"/>
          <w:szCs w:val="20"/>
        </w:rPr>
      </w:pPr>
      <w:r w:rsidRPr="00BE3900">
        <w:rPr>
          <w:rFonts w:asciiTheme="minorHAnsi" w:hAnsiTheme="minorHAnsi" w:cstheme="minorHAnsi"/>
          <w:color w:val="000000" w:themeColor="text1"/>
          <w:sz w:val="20"/>
          <w:szCs w:val="20"/>
        </w:rPr>
        <w:t xml:space="preserve">Roads adjacent to the site </w:t>
      </w:r>
      <w:r w:rsidR="00B46184">
        <w:rPr>
          <w:rFonts w:asciiTheme="minorHAnsi" w:hAnsiTheme="minorHAnsi" w:cstheme="minorHAnsi"/>
          <w:color w:val="000000" w:themeColor="text1"/>
          <w:sz w:val="20"/>
          <w:szCs w:val="20"/>
        </w:rPr>
        <w:t>must</w:t>
      </w:r>
      <w:r w:rsidR="00B46184" w:rsidRPr="00BE3900">
        <w:rPr>
          <w:rFonts w:asciiTheme="minorHAnsi" w:hAnsiTheme="minorHAnsi" w:cstheme="minorHAnsi"/>
          <w:color w:val="000000" w:themeColor="text1"/>
          <w:sz w:val="20"/>
          <w:szCs w:val="20"/>
        </w:rPr>
        <w:t xml:space="preserve"> </w:t>
      </w:r>
      <w:r w:rsidRPr="00BE3900">
        <w:rPr>
          <w:rFonts w:asciiTheme="minorHAnsi" w:hAnsiTheme="minorHAnsi" w:cstheme="minorHAnsi"/>
          <w:color w:val="000000" w:themeColor="text1"/>
          <w:sz w:val="20"/>
          <w:szCs w:val="20"/>
        </w:rPr>
        <w:t xml:space="preserve">be swept or vacuumed when sediment or construction debris has been deposited.  Adjacent roads </w:t>
      </w:r>
      <w:r w:rsidR="00B46184">
        <w:rPr>
          <w:rFonts w:asciiTheme="minorHAnsi" w:hAnsiTheme="minorHAnsi" w:cstheme="minorHAnsi"/>
          <w:color w:val="000000" w:themeColor="text1"/>
          <w:sz w:val="20"/>
          <w:szCs w:val="20"/>
        </w:rPr>
        <w:t>must</w:t>
      </w:r>
      <w:r w:rsidR="00B46184" w:rsidRPr="00BE3900">
        <w:rPr>
          <w:rFonts w:asciiTheme="minorHAnsi" w:hAnsiTheme="minorHAnsi" w:cstheme="minorHAnsi"/>
          <w:color w:val="000000" w:themeColor="text1"/>
          <w:sz w:val="20"/>
          <w:szCs w:val="20"/>
        </w:rPr>
        <w:t xml:space="preserve"> </w:t>
      </w:r>
      <w:r w:rsidRPr="00BE3900">
        <w:rPr>
          <w:rFonts w:asciiTheme="minorHAnsi" w:hAnsiTheme="minorHAnsi" w:cstheme="minorHAnsi"/>
          <w:color w:val="000000" w:themeColor="text1"/>
          <w:sz w:val="20"/>
          <w:szCs w:val="20"/>
        </w:rPr>
        <w:t xml:space="preserve">be inspected daily to ensure tracking is not occurring.  </w:t>
      </w:r>
      <w:r w:rsidR="00470077">
        <w:rPr>
          <w:rFonts w:asciiTheme="minorHAnsi" w:hAnsiTheme="minorHAnsi" w:cstheme="minorHAnsi"/>
          <w:color w:val="000000" w:themeColor="text1"/>
          <w:sz w:val="20"/>
          <w:szCs w:val="20"/>
        </w:rPr>
        <w:t xml:space="preserve">Stabilized construction entrances and exits must be removed post-construction. </w:t>
      </w:r>
    </w:p>
    <w:p w14:paraId="79DE4DBD" w14:textId="10AFF07F" w:rsidR="00E444C9" w:rsidRPr="00BE3900" w:rsidRDefault="00E444C9" w:rsidP="00E444C9">
      <w:pPr>
        <w:pStyle w:val="BodyText"/>
        <w:rPr>
          <w:rFonts w:asciiTheme="minorHAnsi" w:hAnsiTheme="minorHAnsi" w:cstheme="minorHAnsi"/>
          <w:b/>
          <w:bCs/>
          <w:color w:val="000000" w:themeColor="text1"/>
          <w:sz w:val="20"/>
          <w:szCs w:val="20"/>
        </w:rPr>
      </w:pPr>
      <w:r w:rsidRPr="00BE3900">
        <w:rPr>
          <w:rFonts w:asciiTheme="minorHAnsi" w:hAnsiTheme="minorHAnsi" w:cstheme="minorHAnsi"/>
          <w:i/>
          <w:color w:val="FF0000"/>
          <w:sz w:val="20"/>
          <w:szCs w:val="20"/>
        </w:rPr>
        <w:t>[Select from the offsite sediment tracking BMPs from Table 1</w:t>
      </w:r>
      <w:r w:rsidR="001F2839">
        <w:rPr>
          <w:rFonts w:asciiTheme="minorHAnsi" w:hAnsiTheme="minorHAnsi" w:cstheme="minorHAnsi"/>
          <w:i/>
          <w:color w:val="FF0000"/>
          <w:sz w:val="20"/>
          <w:szCs w:val="20"/>
        </w:rPr>
        <w:t>9</w:t>
      </w:r>
      <w:r w:rsidRPr="00BE3900">
        <w:rPr>
          <w:rFonts w:asciiTheme="minorHAnsi" w:hAnsiTheme="minorHAnsi" w:cstheme="minorHAnsi"/>
          <w:i/>
          <w:color w:val="FF0000"/>
          <w:sz w:val="20"/>
          <w:szCs w:val="20"/>
        </w:rPr>
        <w:t>.]</w:t>
      </w:r>
    </w:p>
    <w:p w14:paraId="60593D06" w14:textId="30D7FFB8" w:rsidR="00E444C9" w:rsidRPr="00BE3900" w:rsidRDefault="00E444C9" w:rsidP="00E444C9">
      <w:pPr>
        <w:pStyle w:val="Caption"/>
        <w:rPr>
          <w:rFonts w:asciiTheme="minorHAnsi" w:hAnsiTheme="minorHAnsi" w:cstheme="minorHAnsi"/>
          <w:color w:val="000000" w:themeColor="text1"/>
          <w:sz w:val="20"/>
          <w:szCs w:val="20"/>
        </w:rPr>
      </w:pPr>
      <w:bookmarkStart w:id="73" w:name="_Toc439887090"/>
      <w:bookmarkStart w:id="74" w:name="_Toc516395409"/>
      <w:r w:rsidRPr="00BE3900">
        <w:rPr>
          <w:rFonts w:asciiTheme="minorHAnsi" w:hAnsiTheme="minorHAnsi" w:cstheme="minorHAnsi"/>
          <w:color w:val="000000" w:themeColor="text1"/>
          <w:sz w:val="20"/>
          <w:szCs w:val="20"/>
        </w:rPr>
        <w:t xml:space="preserve">Table </w:t>
      </w:r>
      <w:r w:rsidR="00BE3900">
        <w:rPr>
          <w:rFonts w:asciiTheme="minorHAnsi" w:hAnsiTheme="minorHAnsi" w:cstheme="minorHAnsi"/>
          <w:color w:val="000000" w:themeColor="text1"/>
          <w:sz w:val="20"/>
          <w:szCs w:val="20"/>
        </w:rPr>
        <w:t>1</w:t>
      </w:r>
      <w:r w:rsidR="001F2839">
        <w:rPr>
          <w:rFonts w:asciiTheme="minorHAnsi" w:hAnsiTheme="minorHAnsi" w:cstheme="minorHAnsi"/>
          <w:color w:val="000000" w:themeColor="text1"/>
          <w:sz w:val="20"/>
          <w:szCs w:val="20"/>
        </w:rPr>
        <w:t>9</w:t>
      </w:r>
      <w:r w:rsidR="00BE3900">
        <w:rPr>
          <w:rFonts w:asciiTheme="minorHAnsi" w:hAnsiTheme="minorHAnsi" w:cstheme="minorHAnsi"/>
          <w:color w:val="000000" w:themeColor="text1"/>
          <w:sz w:val="20"/>
          <w:szCs w:val="20"/>
        </w:rPr>
        <w:t>.</w:t>
      </w:r>
      <w:r w:rsidRPr="00BE3900">
        <w:rPr>
          <w:rFonts w:asciiTheme="minorHAnsi" w:hAnsiTheme="minorHAnsi" w:cstheme="minorHAnsi"/>
          <w:color w:val="000000" w:themeColor="text1"/>
          <w:sz w:val="20"/>
          <w:szCs w:val="20"/>
        </w:rPr>
        <w:t xml:space="preserve"> Off</w:t>
      </w:r>
      <w:r w:rsidR="004456C3">
        <w:rPr>
          <w:rFonts w:asciiTheme="minorHAnsi" w:hAnsiTheme="minorHAnsi" w:cstheme="minorHAnsi"/>
          <w:color w:val="000000" w:themeColor="text1"/>
          <w:sz w:val="20"/>
          <w:szCs w:val="20"/>
        </w:rPr>
        <w:t>s</w:t>
      </w:r>
      <w:r w:rsidRPr="00BE3900">
        <w:rPr>
          <w:rFonts w:asciiTheme="minorHAnsi" w:hAnsiTheme="minorHAnsi" w:cstheme="minorHAnsi"/>
          <w:color w:val="000000" w:themeColor="text1"/>
          <w:sz w:val="20"/>
          <w:szCs w:val="20"/>
        </w:rPr>
        <w:t>ite Sediment Tracking BMPs</w:t>
      </w:r>
      <w:bookmarkEnd w:id="73"/>
      <w:bookmarkEnd w:id="74"/>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079"/>
        <w:gridCol w:w="1350"/>
        <w:gridCol w:w="1350"/>
        <w:gridCol w:w="1659"/>
      </w:tblGrid>
      <w:tr w:rsidR="00E444C9" w:rsidRPr="00BE3900" w14:paraId="3BC6E644" w14:textId="77777777" w:rsidTr="00BE3900">
        <w:trPr>
          <w:trHeight w:val="404"/>
          <w:jc w:val="center"/>
        </w:trPr>
        <w:tc>
          <w:tcPr>
            <w:tcW w:w="5079" w:type="dxa"/>
            <w:vMerge w:val="restart"/>
            <w:shd w:val="clear" w:color="auto" w:fill="00C7B2" w:themeFill="accent2"/>
            <w:vAlign w:val="bottom"/>
            <w:hideMark/>
          </w:tcPr>
          <w:p w14:paraId="5A8708A3" w14:textId="77777777" w:rsidR="00E444C9" w:rsidRPr="00BE3900" w:rsidRDefault="00E444C9" w:rsidP="004B76DF">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Best Management Practices</w:t>
            </w:r>
          </w:p>
        </w:tc>
        <w:tc>
          <w:tcPr>
            <w:tcW w:w="2700" w:type="dxa"/>
            <w:gridSpan w:val="2"/>
            <w:shd w:val="clear" w:color="auto" w:fill="00C7B2" w:themeFill="accent2"/>
            <w:vAlign w:val="bottom"/>
            <w:hideMark/>
          </w:tcPr>
          <w:p w14:paraId="09633FEB" w14:textId="77777777" w:rsidR="00E444C9" w:rsidRPr="00BE3900" w:rsidRDefault="00E444C9" w:rsidP="004B76DF">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References</w:t>
            </w:r>
          </w:p>
        </w:tc>
        <w:tc>
          <w:tcPr>
            <w:tcW w:w="1659" w:type="dxa"/>
            <w:vMerge w:val="restart"/>
            <w:shd w:val="clear" w:color="auto" w:fill="00C7B2" w:themeFill="accent2"/>
            <w:vAlign w:val="bottom"/>
            <w:hideMark/>
          </w:tcPr>
          <w:p w14:paraId="3F97C0A9" w14:textId="77777777" w:rsidR="00E444C9" w:rsidRPr="00BE3900" w:rsidRDefault="00E444C9" w:rsidP="004B76DF">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 xml:space="preserve">Check at least one BMP </w:t>
            </w:r>
          </w:p>
        </w:tc>
      </w:tr>
      <w:tr w:rsidR="00E444C9" w:rsidRPr="00BE3900" w14:paraId="785F5740" w14:textId="77777777" w:rsidTr="00BE3900">
        <w:trPr>
          <w:trHeight w:val="584"/>
          <w:jc w:val="center"/>
        </w:trPr>
        <w:tc>
          <w:tcPr>
            <w:tcW w:w="5079" w:type="dxa"/>
            <w:vMerge/>
            <w:shd w:val="clear" w:color="auto" w:fill="FFFFFF" w:themeFill="background1"/>
            <w:vAlign w:val="center"/>
            <w:hideMark/>
          </w:tcPr>
          <w:p w14:paraId="587C947F" w14:textId="77777777" w:rsidR="00E444C9" w:rsidRPr="00BE3900" w:rsidRDefault="00E444C9" w:rsidP="004B76DF">
            <w:pPr>
              <w:rPr>
                <w:rFonts w:ascii="Merriweather" w:hAnsi="Merriweather" w:cs="Arial"/>
                <w:b/>
                <w:bCs/>
                <w:color w:val="000000" w:themeColor="text1"/>
                <w:sz w:val="20"/>
                <w:szCs w:val="20"/>
              </w:rPr>
            </w:pPr>
          </w:p>
        </w:tc>
        <w:tc>
          <w:tcPr>
            <w:tcW w:w="1350" w:type="dxa"/>
            <w:shd w:val="clear" w:color="auto" w:fill="00C7B2" w:themeFill="accent2"/>
            <w:vAlign w:val="bottom"/>
            <w:hideMark/>
          </w:tcPr>
          <w:p w14:paraId="3E59A527" w14:textId="77777777" w:rsidR="00E444C9" w:rsidRPr="00BE3900" w:rsidRDefault="00E444C9" w:rsidP="004B76DF">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CASQA BMP</w:t>
            </w:r>
          </w:p>
        </w:tc>
        <w:tc>
          <w:tcPr>
            <w:tcW w:w="1350" w:type="dxa"/>
            <w:shd w:val="clear" w:color="auto" w:fill="00C7B2" w:themeFill="accent2"/>
            <w:vAlign w:val="bottom"/>
            <w:hideMark/>
          </w:tcPr>
          <w:p w14:paraId="10219AEB" w14:textId="77777777" w:rsidR="00E444C9" w:rsidRPr="00BE3900" w:rsidRDefault="00E444C9" w:rsidP="004B76DF">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Caltrans BMP</w:t>
            </w:r>
          </w:p>
        </w:tc>
        <w:tc>
          <w:tcPr>
            <w:tcW w:w="1659" w:type="dxa"/>
            <w:vMerge/>
            <w:shd w:val="clear" w:color="auto" w:fill="FFFFFF" w:themeFill="background1"/>
            <w:vAlign w:val="center"/>
            <w:hideMark/>
          </w:tcPr>
          <w:p w14:paraId="7440E35D" w14:textId="77777777" w:rsidR="00E444C9" w:rsidRPr="00BE3900" w:rsidRDefault="00E444C9" w:rsidP="004B76DF">
            <w:pPr>
              <w:rPr>
                <w:rFonts w:ascii="Merriweather" w:hAnsi="Merriweather" w:cs="Arial"/>
                <w:b/>
                <w:bCs/>
                <w:color w:val="000000" w:themeColor="text1"/>
                <w:sz w:val="20"/>
                <w:szCs w:val="20"/>
              </w:rPr>
            </w:pPr>
          </w:p>
        </w:tc>
      </w:tr>
      <w:tr w:rsidR="00E444C9" w:rsidRPr="00BE3900" w14:paraId="2E96C857" w14:textId="77777777" w:rsidTr="004B76DF">
        <w:trPr>
          <w:trHeight w:val="341"/>
          <w:jc w:val="center"/>
        </w:trPr>
        <w:tc>
          <w:tcPr>
            <w:tcW w:w="5079" w:type="dxa"/>
            <w:shd w:val="clear" w:color="auto" w:fill="FFFFFF" w:themeFill="background1"/>
          </w:tcPr>
          <w:p w14:paraId="7CA324D0" w14:textId="065490D1" w:rsidR="00E444C9" w:rsidRPr="00BE3900" w:rsidRDefault="00E73748" w:rsidP="00E73748">
            <w:pPr>
              <w:contextualSpacing/>
              <w:rPr>
                <w:rFonts w:ascii="Merriweather" w:hAnsi="Merriweather" w:cs="Arial"/>
                <w:color w:val="000000" w:themeColor="text1"/>
                <w:sz w:val="20"/>
                <w:szCs w:val="20"/>
              </w:rPr>
            </w:pPr>
            <w:r>
              <w:rPr>
                <w:rFonts w:ascii="Merriweather" w:hAnsi="Merriweather" w:cs="Arial"/>
                <w:b/>
                <w:bCs/>
                <w:color w:val="000000" w:themeColor="text1"/>
                <w:sz w:val="20"/>
                <w:szCs w:val="20"/>
              </w:rPr>
              <w:t xml:space="preserve">Stabilized </w:t>
            </w:r>
            <w:r w:rsidR="00E444C9" w:rsidRPr="00BE3900">
              <w:rPr>
                <w:rFonts w:ascii="Merriweather" w:hAnsi="Merriweather" w:cs="Arial"/>
                <w:b/>
                <w:bCs/>
                <w:color w:val="000000" w:themeColor="text1"/>
                <w:sz w:val="20"/>
                <w:szCs w:val="20"/>
              </w:rPr>
              <w:t xml:space="preserve">Construction Entrance/Exit </w:t>
            </w:r>
          </w:p>
        </w:tc>
        <w:tc>
          <w:tcPr>
            <w:tcW w:w="1350" w:type="dxa"/>
            <w:shd w:val="clear" w:color="auto" w:fill="FFFFFF" w:themeFill="background1"/>
          </w:tcPr>
          <w:p w14:paraId="19C8356D" w14:textId="77777777" w:rsidR="00E444C9" w:rsidRPr="00BE3900" w:rsidRDefault="00E444C9" w:rsidP="004B76DF">
            <w:pPr>
              <w:contextualSpacing/>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TC-1</w:t>
            </w:r>
          </w:p>
        </w:tc>
        <w:tc>
          <w:tcPr>
            <w:tcW w:w="1350" w:type="dxa"/>
            <w:shd w:val="clear" w:color="auto" w:fill="FFFFFF" w:themeFill="background1"/>
          </w:tcPr>
          <w:p w14:paraId="30B665CC" w14:textId="01F6FE30" w:rsidR="00E444C9" w:rsidRPr="00BE3900" w:rsidRDefault="00E444C9" w:rsidP="004B76DF">
            <w:pPr>
              <w:contextualSpacing/>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TC-</w:t>
            </w:r>
            <w:r w:rsidR="00216202">
              <w:rPr>
                <w:rFonts w:ascii="Merriweather" w:hAnsi="Merriweather" w:cs="Arial"/>
                <w:color w:val="000000" w:themeColor="text1"/>
                <w:sz w:val="20"/>
                <w:szCs w:val="20"/>
              </w:rPr>
              <w:t>0</w:t>
            </w:r>
            <w:r w:rsidRPr="00BE3900">
              <w:rPr>
                <w:rFonts w:ascii="Merriweather" w:hAnsi="Merriweather" w:cs="Arial"/>
                <w:color w:val="000000" w:themeColor="text1"/>
                <w:sz w:val="20"/>
                <w:szCs w:val="20"/>
              </w:rPr>
              <w:t>1</w:t>
            </w:r>
          </w:p>
        </w:tc>
        <w:tc>
          <w:tcPr>
            <w:tcW w:w="1659" w:type="dxa"/>
            <w:shd w:val="clear" w:color="auto" w:fill="FFFFFF" w:themeFill="background1"/>
          </w:tcPr>
          <w:p w14:paraId="606C1CB9" w14:textId="77777777" w:rsidR="00E444C9" w:rsidRPr="00BE3900" w:rsidRDefault="00E444C9" w:rsidP="004B76DF">
            <w:pPr>
              <w:contextualSpacing/>
              <w:jc w:val="center"/>
              <w:rPr>
                <w:rFonts w:ascii="Merriweather" w:hAnsi="Merriweather" w:cs="Arial"/>
                <w:color w:val="000000" w:themeColor="text1"/>
                <w:sz w:val="20"/>
                <w:szCs w:val="20"/>
              </w:rPr>
            </w:pPr>
          </w:p>
        </w:tc>
      </w:tr>
      <w:tr w:rsidR="00E444C9" w:rsidRPr="00BE3900" w14:paraId="2AE80B84" w14:textId="77777777" w:rsidTr="004B76DF">
        <w:trPr>
          <w:trHeight w:val="314"/>
          <w:jc w:val="center"/>
        </w:trPr>
        <w:tc>
          <w:tcPr>
            <w:tcW w:w="5079" w:type="dxa"/>
            <w:shd w:val="clear" w:color="auto" w:fill="FFFFFF" w:themeFill="background1"/>
            <w:hideMark/>
          </w:tcPr>
          <w:p w14:paraId="699070FE" w14:textId="75445506" w:rsidR="00E444C9" w:rsidRPr="00BE3900" w:rsidRDefault="00E73748" w:rsidP="004B76DF">
            <w:pPr>
              <w:contextualSpacing/>
              <w:rPr>
                <w:rFonts w:ascii="Merriweather" w:hAnsi="Merriweather" w:cs="Arial"/>
                <w:b/>
                <w:bCs/>
                <w:color w:val="000000" w:themeColor="text1"/>
                <w:sz w:val="20"/>
                <w:szCs w:val="20"/>
              </w:rPr>
            </w:pPr>
            <w:r>
              <w:rPr>
                <w:rFonts w:ascii="Merriweather" w:hAnsi="Merriweather" w:cs="Arial"/>
                <w:b/>
                <w:bCs/>
                <w:color w:val="000000" w:themeColor="text1"/>
                <w:sz w:val="20"/>
                <w:szCs w:val="20"/>
              </w:rPr>
              <w:t>Stabilized Construction Roadway</w:t>
            </w:r>
          </w:p>
        </w:tc>
        <w:tc>
          <w:tcPr>
            <w:tcW w:w="1350" w:type="dxa"/>
            <w:shd w:val="clear" w:color="auto" w:fill="FFFFFF" w:themeFill="background1"/>
            <w:hideMark/>
          </w:tcPr>
          <w:p w14:paraId="654BB3BC" w14:textId="77777777" w:rsidR="00E444C9" w:rsidRPr="00BE3900" w:rsidRDefault="00E444C9" w:rsidP="004B76DF">
            <w:pPr>
              <w:contextualSpacing/>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TC-2</w:t>
            </w:r>
          </w:p>
        </w:tc>
        <w:tc>
          <w:tcPr>
            <w:tcW w:w="1350" w:type="dxa"/>
            <w:shd w:val="clear" w:color="auto" w:fill="FFFFFF" w:themeFill="background1"/>
            <w:hideMark/>
          </w:tcPr>
          <w:p w14:paraId="243B2FFB" w14:textId="597EC2BC" w:rsidR="00E444C9" w:rsidRPr="00BE3900" w:rsidRDefault="00090055" w:rsidP="004B76DF">
            <w:pPr>
              <w:contextualSpacing/>
              <w:jc w:val="center"/>
              <w:rPr>
                <w:rFonts w:ascii="Merriweather" w:hAnsi="Merriweather" w:cs="Arial"/>
                <w:color w:val="000000" w:themeColor="text1"/>
                <w:sz w:val="20"/>
                <w:szCs w:val="20"/>
              </w:rPr>
            </w:pPr>
            <w:r>
              <w:rPr>
                <w:rFonts w:ascii="Merriweather" w:hAnsi="Merriweather" w:cs="Arial"/>
                <w:color w:val="000000" w:themeColor="text1"/>
                <w:sz w:val="20"/>
                <w:szCs w:val="20"/>
              </w:rPr>
              <w:t>TC-</w:t>
            </w:r>
            <w:r w:rsidR="00216202">
              <w:rPr>
                <w:rFonts w:ascii="Merriweather" w:hAnsi="Merriweather" w:cs="Arial"/>
                <w:color w:val="000000" w:themeColor="text1"/>
                <w:sz w:val="20"/>
                <w:szCs w:val="20"/>
              </w:rPr>
              <w:t>0</w:t>
            </w:r>
            <w:r>
              <w:rPr>
                <w:rFonts w:ascii="Merriweather" w:hAnsi="Merriweather" w:cs="Arial"/>
                <w:color w:val="000000" w:themeColor="text1"/>
                <w:sz w:val="20"/>
                <w:szCs w:val="20"/>
              </w:rPr>
              <w:t>2</w:t>
            </w:r>
          </w:p>
        </w:tc>
        <w:tc>
          <w:tcPr>
            <w:tcW w:w="1659" w:type="dxa"/>
            <w:shd w:val="clear" w:color="auto" w:fill="FFFFFF" w:themeFill="background1"/>
            <w:hideMark/>
          </w:tcPr>
          <w:p w14:paraId="0DAC6D41" w14:textId="77777777" w:rsidR="00E444C9" w:rsidRPr="00BE3900" w:rsidRDefault="00E444C9" w:rsidP="004B76DF">
            <w:pPr>
              <w:contextualSpacing/>
              <w:jc w:val="center"/>
              <w:rPr>
                <w:rFonts w:ascii="Merriweather" w:hAnsi="Merriweather" w:cs="Arial"/>
                <w:color w:val="000000" w:themeColor="text1"/>
                <w:sz w:val="20"/>
                <w:szCs w:val="20"/>
              </w:rPr>
            </w:pPr>
          </w:p>
        </w:tc>
      </w:tr>
      <w:tr w:rsidR="00E444C9" w:rsidRPr="00BE3900" w14:paraId="0FD20765" w14:textId="77777777" w:rsidTr="004B76DF">
        <w:trPr>
          <w:trHeight w:val="332"/>
          <w:jc w:val="center"/>
        </w:trPr>
        <w:tc>
          <w:tcPr>
            <w:tcW w:w="5079" w:type="dxa"/>
            <w:shd w:val="clear" w:color="auto" w:fill="FFFFFF" w:themeFill="background1"/>
            <w:hideMark/>
          </w:tcPr>
          <w:p w14:paraId="230E8392" w14:textId="77777777" w:rsidR="00E444C9" w:rsidRPr="00BE3900" w:rsidRDefault="00E444C9" w:rsidP="004B76DF">
            <w:pPr>
              <w:contextualSpacing/>
              <w:rPr>
                <w:rFonts w:ascii="Merriweather" w:hAnsi="Merriweather" w:cs="Arial"/>
                <w:b/>
                <w:bCs/>
                <w:color w:val="000000" w:themeColor="text1"/>
                <w:sz w:val="20"/>
                <w:szCs w:val="20"/>
              </w:rPr>
            </w:pPr>
            <w:r w:rsidRPr="00BE3900">
              <w:rPr>
                <w:rFonts w:ascii="Merriweather" w:hAnsi="Merriweather" w:cs="Arial"/>
                <w:b/>
                <w:bCs/>
                <w:color w:val="000000" w:themeColor="text1"/>
                <w:sz w:val="20"/>
                <w:szCs w:val="20"/>
              </w:rPr>
              <w:t>Tire Wash</w:t>
            </w:r>
          </w:p>
        </w:tc>
        <w:tc>
          <w:tcPr>
            <w:tcW w:w="1350" w:type="dxa"/>
            <w:shd w:val="clear" w:color="auto" w:fill="FFFFFF" w:themeFill="background1"/>
            <w:hideMark/>
          </w:tcPr>
          <w:p w14:paraId="7EDA4FDA" w14:textId="77777777" w:rsidR="00E444C9" w:rsidRPr="00BE3900" w:rsidRDefault="00E444C9" w:rsidP="004B76DF">
            <w:pPr>
              <w:contextualSpacing/>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TC-3</w:t>
            </w:r>
          </w:p>
        </w:tc>
        <w:tc>
          <w:tcPr>
            <w:tcW w:w="1350" w:type="dxa"/>
            <w:shd w:val="clear" w:color="auto" w:fill="FFFFFF" w:themeFill="background1"/>
            <w:hideMark/>
          </w:tcPr>
          <w:p w14:paraId="183659E8" w14:textId="66685507" w:rsidR="00E444C9" w:rsidRPr="00BE3900" w:rsidRDefault="00E444C9" w:rsidP="004B76DF">
            <w:pPr>
              <w:contextualSpacing/>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TC-</w:t>
            </w:r>
            <w:r w:rsidR="00216202">
              <w:rPr>
                <w:rFonts w:ascii="Merriweather" w:hAnsi="Merriweather" w:cs="Arial"/>
                <w:color w:val="000000" w:themeColor="text1"/>
                <w:sz w:val="20"/>
                <w:szCs w:val="20"/>
              </w:rPr>
              <w:t>0</w:t>
            </w:r>
            <w:r w:rsidRPr="00BE3900">
              <w:rPr>
                <w:rFonts w:ascii="Merriweather" w:hAnsi="Merriweather" w:cs="Arial"/>
                <w:color w:val="000000" w:themeColor="text1"/>
                <w:sz w:val="20"/>
                <w:szCs w:val="20"/>
              </w:rPr>
              <w:t>3</w:t>
            </w:r>
          </w:p>
        </w:tc>
        <w:tc>
          <w:tcPr>
            <w:tcW w:w="1659" w:type="dxa"/>
            <w:shd w:val="clear" w:color="auto" w:fill="FFFFFF" w:themeFill="background1"/>
            <w:hideMark/>
          </w:tcPr>
          <w:p w14:paraId="7823C88F" w14:textId="77777777" w:rsidR="00E444C9" w:rsidRPr="00BE3900" w:rsidRDefault="00E444C9" w:rsidP="004B76DF">
            <w:pPr>
              <w:contextualSpacing/>
              <w:jc w:val="center"/>
              <w:rPr>
                <w:rFonts w:ascii="Merriweather" w:hAnsi="Merriweather" w:cs="Arial"/>
                <w:color w:val="000000" w:themeColor="text1"/>
                <w:sz w:val="20"/>
                <w:szCs w:val="20"/>
              </w:rPr>
            </w:pPr>
          </w:p>
        </w:tc>
      </w:tr>
      <w:tr w:rsidR="00216202" w:rsidRPr="00BE3900" w14:paraId="6643B746" w14:textId="77777777" w:rsidTr="004B76DF">
        <w:trPr>
          <w:trHeight w:val="332"/>
          <w:jc w:val="center"/>
        </w:trPr>
        <w:tc>
          <w:tcPr>
            <w:tcW w:w="5079" w:type="dxa"/>
            <w:shd w:val="clear" w:color="auto" w:fill="FFFFFF" w:themeFill="background1"/>
          </w:tcPr>
          <w:p w14:paraId="027CF09E" w14:textId="0EE23918" w:rsidR="00216202" w:rsidRPr="00BE3900" w:rsidRDefault="00216202" w:rsidP="00216202">
            <w:pPr>
              <w:contextualSpacing/>
              <w:rPr>
                <w:rFonts w:ascii="Merriweather" w:hAnsi="Merriweather" w:cs="Arial"/>
                <w:b/>
                <w:bCs/>
                <w:color w:val="000000" w:themeColor="text1"/>
                <w:sz w:val="20"/>
                <w:szCs w:val="20"/>
              </w:rPr>
            </w:pPr>
            <w:r w:rsidRPr="00BE3900">
              <w:rPr>
                <w:rFonts w:ascii="Merriweather" w:hAnsi="Merriweather" w:cs="Arial"/>
                <w:b/>
                <w:bCs/>
                <w:color w:val="000000" w:themeColor="text1"/>
                <w:sz w:val="20"/>
                <w:szCs w:val="20"/>
              </w:rPr>
              <w:t>Street Sweeping and Vacuuming</w:t>
            </w:r>
          </w:p>
        </w:tc>
        <w:tc>
          <w:tcPr>
            <w:tcW w:w="1350" w:type="dxa"/>
            <w:shd w:val="clear" w:color="auto" w:fill="FFFFFF" w:themeFill="background1"/>
          </w:tcPr>
          <w:p w14:paraId="0E27966C" w14:textId="17B4F582" w:rsidR="00216202" w:rsidRPr="00BE3900" w:rsidRDefault="00216202" w:rsidP="00216202">
            <w:pPr>
              <w:contextualSpacing/>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SE-7</w:t>
            </w:r>
          </w:p>
        </w:tc>
        <w:tc>
          <w:tcPr>
            <w:tcW w:w="1350" w:type="dxa"/>
            <w:shd w:val="clear" w:color="auto" w:fill="FFFFFF" w:themeFill="background1"/>
          </w:tcPr>
          <w:p w14:paraId="1FC2697B" w14:textId="0BD1238B" w:rsidR="00216202" w:rsidRPr="00BE3900" w:rsidRDefault="00216202" w:rsidP="00216202">
            <w:pPr>
              <w:contextualSpacing/>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SC-</w:t>
            </w:r>
            <w:r>
              <w:rPr>
                <w:rFonts w:ascii="Merriweather" w:hAnsi="Merriweather" w:cs="Arial"/>
                <w:color w:val="000000" w:themeColor="text1"/>
                <w:sz w:val="20"/>
                <w:szCs w:val="20"/>
              </w:rPr>
              <w:t>0</w:t>
            </w:r>
            <w:r w:rsidRPr="00BE3900">
              <w:rPr>
                <w:rFonts w:ascii="Merriweather" w:hAnsi="Merriweather" w:cs="Arial"/>
                <w:color w:val="000000" w:themeColor="text1"/>
                <w:sz w:val="20"/>
                <w:szCs w:val="20"/>
              </w:rPr>
              <w:t>7</w:t>
            </w:r>
          </w:p>
        </w:tc>
        <w:tc>
          <w:tcPr>
            <w:tcW w:w="1659" w:type="dxa"/>
            <w:shd w:val="clear" w:color="auto" w:fill="FFFFFF" w:themeFill="background1"/>
          </w:tcPr>
          <w:p w14:paraId="00555FAA" w14:textId="77777777" w:rsidR="00216202" w:rsidRPr="00BE3900" w:rsidRDefault="00216202" w:rsidP="00216202">
            <w:pPr>
              <w:contextualSpacing/>
              <w:jc w:val="center"/>
              <w:rPr>
                <w:rFonts w:ascii="Merriweather" w:hAnsi="Merriweather" w:cs="Arial"/>
                <w:color w:val="000000" w:themeColor="text1"/>
                <w:sz w:val="20"/>
                <w:szCs w:val="20"/>
              </w:rPr>
            </w:pPr>
          </w:p>
        </w:tc>
      </w:tr>
      <w:tr w:rsidR="00216202" w:rsidRPr="00BE3900" w14:paraId="33D228F5" w14:textId="77777777" w:rsidTr="00EF0526">
        <w:trPr>
          <w:trHeight w:val="530"/>
          <w:jc w:val="center"/>
        </w:trPr>
        <w:tc>
          <w:tcPr>
            <w:tcW w:w="9438" w:type="dxa"/>
            <w:gridSpan w:val="4"/>
            <w:shd w:val="clear" w:color="auto" w:fill="FFFFFF" w:themeFill="background1"/>
          </w:tcPr>
          <w:p w14:paraId="075A71F3" w14:textId="0C0D382D" w:rsidR="00216202" w:rsidRPr="00BE3900" w:rsidRDefault="00216202" w:rsidP="00216202">
            <w:pPr>
              <w:contextualSpacing/>
              <w:rPr>
                <w:rFonts w:ascii="Merriweather" w:hAnsi="Merriweather" w:cs="Arial"/>
                <w:color w:val="FF0000"/>
                <w:sz w:val="20"/>
                <w:szCs w:val="20"/>
              </w:rPr>
            </w:pPr>
            <w:r w:rsidRPr="00BE3900">
              <w:rPr>
                <w:rFonts w:ascii="Merriweather" w:hAnsi="Merriweather" w:cs="Arial"/>
                <w:color w:val="FF0000"/>
                <w:sz w:val="20"/>
                <w:szCs w:val="20"/>
              </w:rPr>
              <w:t xml:space="preserve">If no BMPs were selected, </w:t>
            </w:r>
            <w:r>
              <w:rPr>
                <w:rFonts w:ascii="Merriweather" w:hAnsi="Merriweather" w:cs="Arial"/>
                <w:color w:val="FF0000"/>
                <w:sz w:val="20"/>
                <w:szCs w:val="20"/>
              </w:rPr>
              <w:t>provide explanation</w:t>
            </w:r>
            <w:r w:rsidRPr="00BE3900">
              <w:rPr>
                <w:rFonts w:ascii="Merriweather" w:hAnsi="Merriweather" w:cs="Arial"/>
                <w:color w:val="FF0000"/>
                <w:sz w:val="20"/>
                <w:szCs w:val="20"/>
              </w:rPr>
              <w:t>:</w:t>
            </w:r>
            <w:r w:rsidRPr="00BE3900">
              <w:rPr>
                <w:rFonts w:ascii="Merriweather" w:hAnsi="Merriweather" w:cs="Arial"/>
                <w:b/>
                <w:color w:val="000000" w:themeColor="text1"/>
                <w:sz w:val="20"/>
                <w:szCs w:val="20"/>
              </w:rPr>
              <w:t xml:space="preserve"> </w:t>
            </w:r>
          </w:p>
        </w:tc>
      </w:tr>
      <w:tr w:rsidR="00216202" w:rsidRPr="00BE3900" w14:paraId="2FA8AC69" w14:textId="77777777" w:rsidTr="00EF0526">
        <w:trPr>
          <w:trHeight w:val="512"/>
          <w:jc w:val="center"/>
        </w:trPr>
        <w:tc>
          <w:tcPr>
            <w:tcW w:w="9438" w:type="dxa"/>
            <w:gridSpan w:val="4"/>
            <w:shd w:val="clear" w:color="auto" w:fill="FFFFFF" w:themeFill="background1"/>
          </w:tcPr>
          <w:p w14:paraId="049A5482" w14:textId="5FB42774" w:rsidR="00216202" w:rsidRPr="00BE3900" w:rsidRDefault="004456C3" w:rsidP="00216202">
            <w:pPr>
              <w:contextualSpacing/>
              <w:rPr>
                <w:rFonts w:ascii="Merriweather" w:hAnsi="Merriweather" w:cs="Arial"/>
                <w:color w:val="FF0000"/>
                <w:sz w:val="20"/>
                <w:szCs w:val="20"/>
              </w:rPr>
            </w:pPr>
            <w:r>
              <w:rPr>
                <w:rFonts w:ascii="Merriweather" w:hAnsi="Merriweather" w:cs="Arial"/>
                <w:color w:val="FF0000"/>
                <w:sz w:val="20"/>
                <w:szCs w:val="20"/>
              </w:rPr>
              <w:t>Describe any additional off</w:t>
            </w:r>
            <w:r w:rsidR="00216202" w:rsidRPr="00BE3900">
              <w:rPr>
                <w:rFonts w:ascii="Merriweather" w:hAnsi="Merriweather" w:cs="Arial"/>
                <w:color w:val="FF0000"/>
                <w:sz w:val="20"/>
                <w:szCs w:val="20"/>
              </w:rPr>
              <w:t>site sediment tracking BMPs to be implemented:</w:t>
            </w:r>
            <w:r w:rsidR="00216202" w:rsidRPr="00BE3900">
              <w:rPr>
                <w:rFonts w:ascii="Merriweather" w:hAnsi="Merriweather" w:cs="Arial"/>
                <w:b/>
                <w:color w:val="000000" w:themeColor="text1"/>
                <w:sz w:val="20"/>
                <w:szCs w:val="20"/>
              </w:rPr>
              <w:t xml:space="preserve"> </w:t>
            </w:r>
          </w:p>
        </w:tc>
      </w:tr>
      <w:tr w:rsidR="00216202" w:rsidRPr="00BE3900" w14:paraId="4CB0D49A" w14:textId="77777777" w:rsidTr="00EF0526">
        <w:trPr>
          <w:trHeight w:val="548"/>
          <w:jc w:val="center"/>
        </w:trPr>
        <w:tc>
          <w:tcPr>
            <w:tcW w:w="9438" w:type="dxa"/>
            <w:gridSpan w:val="4"/>
            <w:shd w:val="clear" w:color="auto" w:fill="FFFFFF" w:themeFill="background1"/>
          </w:tcPr>
          <w:p w14:paraId="35670829" w14:textId="6091709E" w:rsidR="00216202" w:rsidRPr="00BE3900" w:rsidRDefault="004456C3" w:rsidP="00216202">
            <w:pPr>
              <w:contextualSpacing/>
              <w:rPr>
                <w:rFonts w:ascii="Merriweather" w:hAnsi="Merriweather" w:cs="Arial"/>
                <w:color w:val="FF0000"/>
                <w:sz w:val="20"/>
                <w:szCs w:val="20"/>
              </w:rPr>
            </w:pPr>
            <w:r>
              <w:rPr>
                <w:rFonts w:ascii="Merriweather" w:hAnsi="Merriweather" w:cs="Arial"/>
                <w:color w:val="FF0000"/>
                <w:sz w:val="20"/>
                <w:szCs w:val="20"/>
              </w:rPr>
              <w:t>Describe where off</w:t>
            </w:r>
            <w:r w:rsidR="00216202" w:rsidRPr="00BE3900">
              <w:rPr>
                <w:rFonts w:ascii="Merriweather" w:hAnsi="Merriweather" w:cs="Arial"/>
                <w:color w:val="FF0000"/>
                <w:sz w:val="20"/>
                <w:szCs w:val="20"/>
              </w:rPr>
              <w:t>site sediment tracking BMPs will be implemented/installed:</w:t>
            </w:r>
            <w:r w:rsidR="00216202" w:rsidRPr="00BE3900">
              <w:rPr>
                <w:rFonts w:ascii="Merriweather" w:hAnsi="Merriweather" w:cs="Arial"/>
                <w:b/>
                <w:color w:val="000000" w:themeColor="text1"/>
                <w:sz w:val="20"/>
                <w:szCs w:val="20"/>
              </w:rPr>
              <w:t xml:space="preserve"> </w:t>
            </w:r>
          </w:p>
        </w:tc>
      </w:tr>
    </w:tbl>
    <w:p w14:paraId="2F8E3E33" w14:textId="79A7EB5B" w:rsidR="00E444C9" w:rsidRDefault="00E444C9" w:rsidP="00CA2177">
      <w:pPr>
        <w:pStyle w:val="BodyText"/>
        <w:rPr>
          <w:rFonts w:ascii="Merriweather" w:hAnsi="Merriweather"/>
        </w:rPr>
      </w:pPr>
    </w:p>
    <w:p w14:paraId="745C73B3" w14:textId="0126A55F" w:rsidR="00E444C9" w:rsidRPr="00BB2677" w:rsidRDefault="00F85DBE" w:rsidP="00BB2677">
      <w:pPr>
        <w:pStyle w:val="Heading1"/>
      </w:pPr>
      <w:bookmarkStart w:id="75" w:name="_Toc516398876"/>
      <w:r>
        <w:t>3</w:t>
      </w:r>
      <w:r w:rsidR="00E444C9" w:rsidRPr="00134778">
        <w:t>.</w:t>
      </w:r>
      <w:r>
        <w:t>6</w:t>
      </w:r>
      <w:r w:rsidR="00E444C9" w:rsidRPr="00134778">
        <w:t xml:space="preserve"> Run-on and </w:t>
      </w:r>
      <w:r>
        <w:t>Runoff</w:t>
      </w:r>
      <w:r w:rsidR="00E444C9" w:rsidRPr="00134778">
        <w:t xml:space="preserve"> Controls</w:t>
      </w:r>
      <w:bookmarkEnd w:id="75"/>
      <w:r w:rsidR="00E444C9" w:rsidRPr="00BB2677">
        <w:t xml:space="preserve">  </w:t>
      </w:r>
    </w:p>
    <w:p w14:paraId="19CF9AE8" w14:textId="3A408EF5" w:rsidR="00E444C9" w:rsidRPr="00BE3900" w:rsidRDefault="00E444C9" w:rsidP="00E444C9">
      <w:pPr>
        <w:pStyle w:val="BodyText"/>
        <w:rPr>
          <w:rFonts w:asciiTheme="minorHAnsi" w:hAnsiTheme="minorHAnsi" w:cstheme="minorHAnsi"/>
          <w:color w:val="000000" w:themeColor="text1"/>
          <w:sz w:val="20"/>
          <w:szCs w:val="20"/>
        </w:rPr>
      </w:pPr>
      <w:r w:rsidRPr="00BE3900">
        <w:rPr>
          <w:rFonts w:asciiTheme="minorHAnsi" w:hAnsiTheme="minorHAnsi" w:cstheme="minorHAnsi"/>
          <w:color w:val="000000" w:themeColor="text1"/>
          <w:sz w:val="20"/>
          <w:szCs w:val="20"/>
        </w:rPr>
        <w:t xml:space="preserve">All run-on, </w:t>
      </w:r>
      <w:r w:rsidR="00754B5C">
        <w:rPr>
          <w:rFonts w:asciiTheme="minorHAnsi" w:hAnsiTheme="minorHAnsi" w:cstheme="minorHAnsi"/>
          <w:color w:val="000000" w:themeColor="text1"/>
          <w:sz w:val="20"/>
          <w:szCs w:val="20"/>
        </w:rPr>
        <w:t xml:space="preserve">storm water </w:t>
      </w:r>
      <w:r w:rsidR="000D1A83">
        <w:rPr>
          <w:rFonts w:asciiTheme="minorHAnsi" w:hAnsiTheme="minorHAnsi" w:cstheme="minorHAnsi"/>
          <w:color w:val="000000" w:themeColor="text1"/>
          <w:sz w:val="20"/>
          <w:szCs w:val="20"/>
        </w:rPr>
        <w:t>conveyance</w:t>
      </w:r>
      <w:r w:rsidR="00754B5C">
        <w:rPr>
          <w:rFonts w:asciiTheme="minorHAnsi" w:hAnsiTheme="minorHAnsi" w:cstheme="minorHAnsi"/>
          <w:color w:val="000000" w:themeColor="text1"/>
          <w:sz w:val="20"/>
          <w:szCs w:val="20"/>
        </w:rPr>
        <w:t>s</w:t>
      </w:r>
      <w:r w:rsidR="000D1A83">
        <w:rPr>
          <w:rFonts w:asciiTheme="minorHAnsi" w:hAnsiTheme="minorHAnsi" w:cstheme="minorHAnsi"/>
          <w:color w:val="000000" w:themeColor="text1"/>
          <w:sz w:val="20"/>
          <w:szCs w:val="20"/>
        </w:rPr>
        <w:t xml:space="preserve"> through</w:t>
      </w:r>
      <w:r w:rsidRPr="00BE3900">
        <w:rPr>
          <w:rFonts w:asciiTheme="minorHAnsi" w:hAnsiTheme="minorHAnsi" w:cstheme="minorHAnsi"/>
          <w:color w:val="000000" w:themeColor="text1"/>
          <w:sz w:val="20"/>
          <w:szCs w:val="20"/>
        </w:rPr>
        <w:t xml:space="preserve"> the site, and runoff that disch</w:t>
      </w:r>
      <w:r w:rsidR="00423D2E">
        <w:rPr>
          <w:rFonts w:asciiTheme="minorHAnsi" w:hAnsiTheme="minorHAnsi" w:cstheme="minorHAnsi"/>
          <w:color w:val="000000" w:themeColor="text1"/>
          <w:sz w:val="20"/>
          <w:szCs w:val="20"/>
        </w:rPr>
        <w:t>arges offsite</w:t>
      </w:r>
      <w:r w:rsidRPr="00BE3900">
        <w:rPr>
          <w:rFonts w:asciiTheme="minorHAnsi" w:hAnsiTheme="minorHAnsi" w:cstheme="minorHAnsi"/>
          <w:color w:val="000000" w:themeColor="text1"/>
          <w:sz w:val="20"/>
          <w:szCs w:val="20"/>
        </w:rPr>
        <w:t xml:space="preserve"> must be managed to prevent erosive flows.  Runoff from the site must be directed away from all disturbed areas.  If runoff or dewatering operation discharges are concentrated, </w:t>
      </w:r>
      <w:r w:rsidR="00754B5C">
        <w:rPr>
          <w:rFonts w:asciiTheme="minorHAnsi" w:hAnsiTheme="minorHAnsi" w:cstheme="minorHAnsi"/>
          <w:color w:val="000000" w:themeColor="text1"/>
          <w:sz w:val="20"/>
          <w:szCs w:val="20"/>
        </w:rPr>
        <w:t xml:space="preserve">the </w:t>
      </w:r>
      <w:r w:rsidRPr="00BE3900">
        <w:rPr>
          <w:rFonts w:asciiTheme="minorHAnsi" w:hAnsiTheme="minorHAnsi" w:cstheme="minorHAnsi"/>
          <w:color w:val="000000" w:themeColor="text1"/>
          <w:sz w:val="20"/>
          <w:szCs w:val="20"/>
        </w:rPr>
        <w:t>velocity must be controlled using a</w:t>
      </w:r>
      <w:r w:rsidR="00B334AE">
        <w:rPr>
          <w:rFonts w:asciiTheme="minorHAnsi" w:hAnsiTheme="minorHAnsi" w:cstheme="minorHAnsi"/>
          <w:color w:val="000000" w:themeColor="text1"/>
          <w:sz w:val="20"/>
          <w:szCs w:val="20"/>
        </w:rPr>
        <w:t xml:space="preserve"> temporary</w:t>
      </w:r>
      <w:r w:rsidRPr="00BE3900">
        <w:rPr>
          <w:rFonts w:asciiTheme="minorHAnsi" w:hAnsiTheme="minorHAnsi" w:cstheme="minorHAnsi"/>
          <w:color w:val="000000" w:themeColor="text1"/>
          <w:sz w:val="20"/>
          <w:szCs w:val="20"/>
        </w:rPr>
        <w:t xml:space="preserve"> energy dissipater.  Discharge points and discharge flows must be free of pollutants, including sediment.  </w:t>
      </w:r>
    </w:p>
    <w:p w14:paraId="4C7679F1" w14:textId="75F2263E" w:rsidR="00E444C9" w:rsidRPr="00BE3900" w:rsidRDefault="00E444C9" w:rsidP="00754B5C">
      <w:pPr>
        <w:pStyle w:val="BodyText"/>
        <w:rPr>
          <w:rFonts w:asciiTheme="minorHAnsi" w:hAnsiTheme="minorHAnsi" w:cstheme="minorHAnsi"/>
          <w:color w:val="000000" w:themeColor="text1"/>
          <w:sz w:val="20"/>
          <w:szCs w:val="20"/>
        </w:rPr>
      </w:pPr>
      <w:r w:rsidRPr="00BE3900">
        <w:rPr>
          <w:rFonts w:asciiTheme="minorHAnsi" w:hAnsiTheme="minorHAnsi" w:cstheme="minorHAnsi"/>
          <w:color w:val="000000" w:themeColor="text1"/>
          <w:sz w:val="20"/>
          <w:szCs w:val="20"/>
        </w:rPr>
        <w:t xml:space="preserve">Run-on to the site </w:t>
      </w:r>
      <w:r w:rsidR="00032473">
        <w:rPr>
          <w:rFonts w:asciiTheme="minorHAnsi" w:hAnsiTheme="minorHAnsi" w:cstheme="minorHAnsi"/>
          <w:color w:val="000000" w:themeColor="text1"/>
          <w:sz w:val="20"/>
          <w:szCs w:val="20"/>
        </w:rPr>
        <w:t>shall</w:t>
      </w:r>
      <w:r w:rsidRPr="00BE3900">
        <w:rPr>
          <w:rFonts w:asciiTheme="minorHAnsi" w:hAnsiTheme="minorHAnsi" w:cstheme="minorHAnsi"/>
          <w:color w:val="000000" w:themeColor="text1"/>
          <w:sz w:val="20"/>
          <w:szCs w:val="20"/>
        </w:rPr>
        <w:t xml:space="preserve"> be diverted around the site if possible.  Check dams are used to reduce velocity of concentrated flows, limit erosion in channels, and trap sediment.  They can be installed in gutter</w:t>
      </w:r>
      <w:r w:rsidR="00423D2E">
        <w:rPr>
          <w:rFonts w:asciiTheme="minorHAnsi" w:hAnsiTheme="minorHAnsi" w:cstheme="minorHAnsi"/>
          <w:color w:val="000000" w:themeColor="text1"/>
          <w:sz w:val="20"/>
          <w:szCs w:val="20"/>
        </w:rPr>
        <w:t>s</w:t>
      </w:r>
      <w:r w:rsidRPr="00BE3900">
        <w:rPr>
          <w:rFonts w:asciiTheme="minorHAnsi" w:hAnsiTheme="minorHAnsi" w:cstheme="minorHAnsi"/>
          <w:color w:val="000000" w:themeColor="text1"/>
          <w:sz w:val="20"/>
          <w:szCs w:val="20"/>
        </w:rPr>
        <w:t xml:space="preserve"> to reduce sediment loading to storm drain inlets.  </w:t>
      </w:r>
      <w:r w:rsidR="00754B5C">
        <w:rPr>
          <w:rFonts w:asciiTheme="minorHAnsi" w:hAnsiTheme="minorHAnsi" w:cstheme="minorHAnsi"/>
          <w:color w:val="000000" w:themeColor="text1"/>
          <w:sz w:val="20"/>
          <w:szCs w:val="20"/>
        </w:rPr>
        <w:t>Dikes, swales, and slope drains can be utilized to safely convey runoff down a slope, direct runoff to a stabilized channel, reduce potential for flooding, or direct runoff to sediment traps/basins. Vegetation, geotextiles, or mats must be used to stabilize swales and dikes. Slope</w:t>
      </w:r>
      <w:r w:rsidRPr="00BE3900">
        <w:rPr>
          <w:rFonts w:asciiTheme="minorHAnsi" w:hAnsiTheme="minorHAnsi" w:cstheme="minorHAnsi"/>
          <w:color w:val="000000" w:themeColor="text1"/>
          <w:sz w:val="20"/>
          <w:szCs w:val="20"/>
        </w:rPr>
        <w:t xml:space="preserve"> drains and sediment trap/basin outlets require outlet protection to prevent erosion in this area. </w:t>
      </w:r>
      <w:r w:rsidR="00754B5C" w:rsidRPr="00C2255A">
        <w:rPr>
          <w:rFonts w:asciiTheme="minorHAnsi" w:hAnsiTheme="minorHAnsi" w:cstheme="minorHAnsi"/>
          <w:color w:val="000000" w:themeColor="text1"/>
          <w:sz w:val="20"/>
          <w:szCs w:val="20"/>
        </w:rPr>
        <w:t xml:space="preserve">Swales and dikes shall be monitored for erosion and cleared of debris, silt, and mud after each rain event. If </w:t>
      </w:r>
      <w:r w:rsidR="00CB285B" w:rsidRPr="00C2255A">
        <w:rPr>
          <w:rFonts w:asciiTheme="minorHAnsi" w:hAnsiTheme="minorHAnsi" w:cstheme="minorHAnsi"/>
          <w:color w:val="000000" w:themeColor="text1"/>
          <w:sz w:val="20"/>
          <w:szCs w:val="20"/>
        </w:rPr>
        <w:t>riling</w:t>
      </w:r>
      <w:r w:rsidR="00754B5C" w:rsidRPr="00C2255A">
        <w:rPr>
          <w:rFonts w:asciiTheme="minorHAnsi" w:hAnsiTheme="minorHAnsi" w:cstheme="minorHAnsi"/>
          <w:color w:val="000000" w:themeColor="text1"/>
          <w:sz w:val="20"/>
          <w:szCs w:val="20"/>
        </w:rPr>
        <w:t xml:space="preserve"> greater than 1-inch deep occurs, the swale or dike shall be repaired within 72 hours or before the next forecasted rain event, whichever is sooner.</w:t>
      </w:r>
      <w:r w:rsidR="00754B5C">
        <w:rPr>
          <w:rFonts w:asciiTheme="minorHAnsi" w:hAnsiTheme="minorHAnsi" w:cstheme="minorHAnsi"/>
          <w:color w:val="000000" w:themeColor="text1"/>
          <w:sz w:val="20"/>
          <w:szCs w:val="20"/>
        </w:rPr>
        <w:t xml:space="preserve"> </w:t>
      </w:r>
      <w:r w:rsidR="00754B5C" w:rsidRPr="00BE3900">
        <w:rPr>
          <w:rFonts w:asciiTheme="minorHAnsi" w:hAnsiTheme="minorHAnsi" w:cstheme="minorHAnsi"/>
          <w:color w:val="000000" w:themeColor="text1"/>
          <w:sz w:val="20"/>
          <w:szCs w:val="20"/>
        </w:rPr>
        <w:t xml:space="preserve">Run-on and </w:t>
      </w:r>
      <w:r w:rsidR="00754B5C">
        <w:rPr>
          <w:rFonts w:asciiTheme="minorHAnsi" w:hAnsiTheme="minorHAnsi" w:cstheme="minorHAnsi"/>
          <w:color w:val="000000" w:themeColor="text1"/>
          <w:sz w:val="20"/>
          <w:szCs w:val="20"/>
        </w:rPr>
        <w:t>runoff</w:t>
      </w:r>
      <w:r w:rsidR="00754B5C" w:rsidRPr="00BE3900">
        <w:rPr>
          <w:rFonts w:asciiTheme="minorHAnsi" w:hAnsiTheme="minorHAnsi" w:cstheme="minorHAnsi"/>
          <w:color w:val="000000" w:themeColor="text1"/>
          <w:sz w:val="20"/>
          <w:szCs w:val="20"/>
        </w:rPr>
        <w:t xml:space="preserve"> BMPs are provided in </w:t>
      </w:r>
      <w:r w:rsidR="00754B5C" w:rsidRPr="00CA2177">
        <w:rPr>
          <w:rFonts w:asciiTheme="minorHAnsi" w:hAnsiTheme="minorHAnsi" w:cstheme="minorHAnsi"/>
          <w:b/>
          <w:color w:val="000000" w:themeColor="text1"/>
          <w:sz w:val="20"/>
          <w:szCs w:val="20"/>
        </w:rPr>
        <w:t>Table 20</w:t>
      </w:r>
      <w:r w:rsidR="00754B5C" w:rsidRPr="00BE3900">
        <w:rPr>
          <w:rFonts w:asciiTheme="minorHAnsi" w:hAnsiTheme="minorHAnsi" w:cstheme="minorHAnsi"/>
          <w:color w:val="000000" w:themeColor="text1"/>
          <w:sz w:val="20"/>
          <w:szCs w:val="20"/>
        </w:rPr>
        <w:t>.</w:t>
      </w:r>
    </w:p>
    <w:p w14:paraId="7830ED36" w14:textId="559A38FC" w:rsidR="00E444C9" w:rsidRPr="00BE3900" w:rsidRDefault="00E444C9" w:rsidP="00E444C9">
      <w:pPr>
        <w:pStyle w:val="BodyText"/>
        <w:rPr>
          <w:rFonts w:asciiTheme="minorHAnsi" w:hAnsiTheme="minorHAnsi" w:cstheme="minorHAnsi"/>
          <w:b/>
          <w:bCs/>
          <w:color w:val="000000" w:themeColor="text1"/>
          <w:sz w:val="20"/>
          <w:szCs w:val="20"/>
        </w:rPr>
      </w:pPr>
      <w:r w:rsidRPr="00BE3900">
        <w:rPr>
          <w:rFonts w:asciiTheme="minorHAnsi" w:hAnsiTheme="minorHAnsi" w:cstheme="minorHAnsi"/>
          <w:i/>
          <w:color w:val="FF0000"/>
          <w:sz w:val="20"/>
          <w:szCs w:val="20"/>
        </w:rPr>
        <w:t xml:space="preserve">[Select run-on and site storm water management BMPs from Table </w:t>
      </w:r>
      <w:r w:rsidR="001F2839">
        <w:rPr>
          <w:rFonts w:asciiTheme="minorHAnsi" w:hAnsiTheme="minorHAnsi" w:cstheme="minorHAnsi"/>
          <w:i/>
          <w:color w:val="FF0000"/>
          <w:sz w:val="20"/>
          <w:szCs w:val="20"/>
        </w:rPr>
        <w:t>20</w:t>
      </w:r>
      <w:r w:rsidRPr="00BE3900">
        <w:rPr>
          <w:rFonts w:asciiTheme="minorHAnsi" w:hAnsiTheme="minorHAnsi" w:cstheme="minorHAnsi"/>
          <w:i/>
          <w:color w:val="FF0000"/>
          <w:sz w:val="20"/>
          <w:szCs w:val="20"/>
        </w:rPr>
        <w:t>.]</w:t>
      </w:r>
    </w:p>
    <w:p w14:paraId="5ED205A9" w14:textId="77777777" w:rsidR="00032473" w:rsidRDefault="00032473">
      <w:pPr>
        <w:spacing w:after="160" w:line="259" w:lineRule="auto"/>
        <w:jc w:val="left"/>
        <w:rPr>
          <w:rFonts w:asciiTheme="minorHAnsi" w:eastAsiaTheme="majorEastAsia" w:hAnsiTheme="minorHAnsi" w:cstheme="minorHAnsi"/>
          <w:b/>
          <w:bCs/>
          <w:color w:val="000000" w:themeColor="text1"/>
          <w:sz w:val="20"/>
          <w:szCs w:val="20"/>
        </w:rPr>
      </w:pPr>
      <w:bookmarkStart w:id="76" w:name="_Toc439887091"/>
      <w:bookmarkStart w:id="77" w:name="_Toc516395410"/>
      <w:r>
        <w:rPr>
          <w:rFonts w:asciiTheme="minorHAnsi" w:hAnsiTheme="minorHAnsi" w:cstheme="minorHAnsi"/>
          <w:color w:val="000000" w:themeColor="text1"/>
          <w:sz w:val="20"/>
          <w:szCs w:val="20"/>
        </w:rPr>
        <w:br w:type="page"/>
      </w:r>
    </w:p>
    <w:p w14:paraId="08092895" w14:textId="7085F9EE" w:rsidR="00E444C9" w:rsidRPr="00BE3900" w:rsidRDefault="00E444C9" w:rsidP="00E444C9">
      <w:pPr>
        <w:pStyle w:val="Caption"/>
        <w:rPr>
          <w:rFonts w:asciiTheme="minorHAnsi" w:hAnsiTheme="minorHAnsi" w:cstheme="minorHAnsi"/>
          <w:color w:val="000000" w:themeColor="text1"/>
          <w:sz w:val="20"/>
          <w:szCs w:val="20"/>
        </w:rPr>
      </w:pPr>
      <w:r w:rsidRPr="00BE3900">
        <w:rPr>
          <w:rFonts w:asciiTheme="minorHAnsi" w:hAnsiTheme="minorHAnsi" w:cstheme="minorHAnsi"/>
          <w:color w:val="000000" w:themeColor="text1"/>
          <w:sz w:val="20"/>
          <w:szCs w:val="20"/>
        </w:rPr>
        <w:lastRenderedPageBreak/>
        <w:t xml:space="preserve">Table </w:t>
      </w:r>
      <w:r w:rsidR="001F2839">
        <w:rPr>
          <w:rFonts w:asciiTheme="minorHAnsi" w:hAnsiTheme="minorHAnsi" w:cstheme="minorHAnsi"/>
          <w:color w:val="000000" w:themeColor="text1"/>
          <w:sz w:val="20"/>
          <w:szCs w:val="20"/>
        </w:rPr>
        <w:t>20</w:t>
      </w:r>
      <w:r w:rsidR="00BE3900">
        <w:rPr>
          <w:rFonts w:asciiTheme="minorHAnsi" w:hAnsiTheme="minorHAnsi" w:cstheme="minorHAnsi"/>
          <w:color w:val="000000" w:themeColor="text1"/>
          <w:sz w:val="20"/>
          <w:szCs w:val="20"/>
        </w:rPr>
        <w:t>.</w:t>
      </w:r>
      <w:r w:rsidRPr="00BE3900">
        <w:rPr>
          <w:rFonts w:asciiTheme="minorHAnsi" w:hAnsiTheme="minorHAnsi" w:cstheme="minorHAnsi"/>
          <w:color w:val="000000" w:themeColor="text1"/>
          <w:sz w:val="20"/>
          <w:szCs w:val="20"/>
        </w:rPr>
        <w:t xml:space="preserve"> Run-On and </w:t>
      </w:r>
      <w:r w:rsidR="00627044">
        <w:rPr>
          <w:rFonts w:asciiTheme="minorHAnsi" w:hAnsiTheme="minorHAnsi" w:cstheme="minorHAnsi"/>
          <w:color w:val="000000" w:themeColor="text1"/>
          <w:sz w:val="20"/>
          <w:szCs w:val="20"/>
        </w:rPr>
        <w:t>Runoff Control</w:t>
      </w:r>
      <w:r w:rsidRPr="00BE3900">
        <w:rPr>
          <w:rFonts w:asciiTheme="minorHAnsi" w:hAnsiTheme="minorHAnsi" w:cstheme="minorHAnsi"/>
          <w:color w:val="000000" w:themeColor="text1"/>
          <w:sz w:val="20"/>
          <w:szCs w:val="20"/>
        </w:rPr>
        <w:t xml:space="preserve"> BMPs</w:t>
      </w:r>
      <w:bookmarkEnd w:id="76"/>
      <w:bookmarkEnd w:id="77"/>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079"/>
        <w:gridCol w:w="1350"/>
        <w:gridCol w:w="1350"/>
        <w:gridCol w:w="1659"/>
      </w:tblGrid>
      <w:tr w:rsidR="00E444C9" w:rsidRPr="00AC0C4C" w14:paraId="3FE96DC2" w14:textId="77777777" w:rsidTr="00762411">
        <w:trPr>
          <w:trHeight w:val="404"/>
          <w:tblHeader/>
          <w:jc w:val="center"/>
        </w:trPr>
        <w:tc>
          <w:tcPr>
            <w:tcW w:w="5079" w:type="dxa"/>
            <w:vMerge w:val="restart"/>
            <w:shd w:val="clear" w:color="auto" w:fill="00C7B2" w:themeFill="accent2"/>
            <w:vAlign w:val="bottom"/>
            <w:hideMark/>
          </w:tcPr>
          <w:p w14:paraId="62668843" w14:textId="77777777" w:rsidR="00E444C9" w:rsidRPr="00BE3900" w:rsidRDefault="00E444C9" w:rsidP="004B76DF">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Best Management Practices</w:t>
            </w:r>
          </w:p>
        </w:tc>
        <w:tc>
          <w:tcPr>
            <w:tcW w:w="2700" w:type="dxa"/>
            <w:gridSpan w:val="2"/>
            <w:shd w:val="clear" w:color="auto" w:fill="00C7B2" w:themeFill="accent2"/>
            <w:vAlign w:val="bottom"/>
            <w:hideMark/>
          </w:tcPr>
          <w:p w14:paraId="12864BA8" w14:textId="77777777" w:rsidR="00E444C9" w:rsidRPr="00BE3900" w:rsidRDefault="00E444C9" w:rsidP="004B76DF">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References</w:t>
            </w:r>
          </w:p>
        </w:tc>
        <w:tc>
          <w:tcPr>
            <w:tcW w:w="1659" w:type="dxa"/>
            <w:vMerge w:val="restart"/>
            <w:shd w:val="clear" w:color="auto" w:fill="00C7B2" w:themeFill="accent2"/>
            <w:vAlign w:val="bottom"/>
            <w:hideMark/>
          </w:tcPr>
          <w:p w14:paraId="4511334A" w14:textId="77777777" w:rsidR="00E444C9" w:rsidRPr="00BE3900" w:rsidRDefault="00E444C9" w:rsidP="004B76DF">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 xml:space="preserve">Check at least one BMP </w:t>
            </w:r>
          </w:p>
        </w:tc>
      </w:tr>
      <w:tr w:rsidR="00E444C9" w:rsidRPr="00AC0C4C" w14:paraId="3808E4B8" w14:textId="77777777" w:rsidTr="00BE3900">
        <w:trPr>
          <w:trHeight w:val="584"/>
          <w:jc w:val="center"/>
        </w:trPr>
        <w:tc>
          <w:tcPr>
            <w:tcW w:w="5079" w:type="dxa"/>
            <w:vMerge/>
            <w:shd w:val="clear" w:color="auto" w:fill="FFFFFF" w:themeFill="background1"/>
            <w:vAlign w:val="center"/>
            <w:hideMark/>
          </w:tcPr>
          <w:p w14:paraId="79247713" w14:textId="77777777" w:rsidR="00E444C9" w:rsidRPr="00BE3900" w:rsidRDefault="00E444C9" w:rsidP="004B76DF">
            <w:pPr>
              <w:rPr>
                <w:rFonts w:ascii="Merriweather" w:hAnsi="Merriweather" w:cs="Arial"/>
                <w:b/>
                <w:bCs/>
                <w:color w:val="000000" w:themeColor="text1"/>
                <w:sz w:val="20"/>
                <w:szCs w:val="20"/>
              </w:rPr>
            </w:pPr>
          </w:p>
        </w:tc>
        <w:tc>
          <w:tcPr>
            <w:tcW w:w="1350" w:type="dxa"/>
            <w:shd w:val="clear" w:color="auto" w:fill="00C7B2" w:themeFill="accent2"/>
            <w:vAlign w:val="bottom"/>
            <w:hideMark/>
          </w:tcPr>
          <w:p w14:paraId="06F91EAC" w14:textId="77777777" w:rsidR="00E444C9" w:rsidRPr="00BE3900" w:rsidRDefault="00E444C9" w:rsidP="004B76DF">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CASQA BMP</w:t>
            </w:r>
          </w:p>
        </w:tc>
        <w:tc>
          <w:tcPr>
            <w:tcW w:w="1350" w:type="dxa"/>
            <w:shd w:val="clear" w:color="auto" w:fill="00C7B2" w:themeFill="accent2"/>
            <w:vAlign w:val="bottom"/>
            <w:hideMark/>
          </w:tcPr>
          <w:p w14:paraId="1E1A6F3F" w14:textId="77777777" w:rsidR="00E444C9" w:rsidRPr="00BE3900" w:rsidRDefault="00E444C9" w:rsidP="004B76DF">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Caltrans BMP</w:t>
            </w:r>
          </w:p>
        </w:tc>
        <w:tc>
          <w:tcPr>
            <w:tcW w:w="1659" w:type="dxa"/>
            <w:vMerge/>
            <w:shd w:val="clear" w:color="auto" w:fill="FFFFFF" w:themeFill="background1"/>
            <w:vAlign w:val="center"/>
            <w:hideMark/>
          </w:tcPr>
          <w:p w14:paraId="772A97A7" w14:textId="77777777" w:rsidR="00E444C9" w:rsidRPr="00BE3900" w:rsidRDefault="00E444C9" w:rsidP="004B76DF">
            <w:pPr>
              <w:rPr>
                <w:rFonts w:ascii="Merriweather" w:hAnsi="Merriweather" w:cs="Arial"/>
                <w:b/>
                <w:bCs/>
                <w:color w:val="000000" w:themeColor="text1"/>
                <w:sz w:val="20"/>
                <w:szCs w:val="20"/>
              </w:rPr>
            </w:pPr>
          </w:p>
        </w:tc>
      </w:tr>
      <w:tr w:rsidR="00E444C9" w:rsidRPr="00AC0C4C" w14:paraId="2FDAE8C6" w14:textId="77777777" w:rsidTr="004B76DF">
        <w:trPr>
          <w:trHeight w:val="314"/>
          <w:jc w:val="center"/>
        </w:trPr>
        <w:tc>
          <w:tcPr>
            <w:tcW w:w="5079" w:type="dxa"/>
            <w:shd w:val="clear" w:color="auto" w:fill="FFFFFF" w:themeFill="background1"/>
            <w:hideMark/>
          </w:tcPr>
          <w:p w14:paraId="768C0FCC" w14:textId="77777777" w:rsidR="00E444C9" w:rsidRPr="00BE3900" w:rsidRDefault="00E444C9" w:rsidP="004B76DF">
            <w:pPr>
              <w:rPr>
                <w:rFonts w:ascii="Merriweather" w:hAnsi="Merriweather" w:cs="Arial"/>
                <w:i/>
                <w:color w:val="000000" w:themeColor="text1"/>
                <w:sz w:val="20"/>
                <w:szCs w:val="20"/>
              </w:rPr>
            </w:pPr>
            <w:r w:rsidRPr="00BE3900">
              <w:rPr>
                <w:rFonts w:ascii="Merriweather" w:hAnsi="Merriweather" w:cs="Arial"/>
                <w:b/>
                <w:bCs/>
                <w:color w:val="000000" w:themeColor="text1"/>
                <w:sz w:val="20"/>
                <w:szCs w:val="20"/>
              </w:rPr>
              <w:t xml:space="preserve">Check Dams </w:t>
            </w:r>
          </w:p>
        </w:tc>
        <w:tc>
          <w:tcPr>
            <w:tcW w:w="1350" w:type="dxa"/>
            <w:shd w:val="clear" w:color="auto" w:fill="FFFFFF" w:themeFill="background1"/>
            <w:hideMark/>
          </w:tcPr>
          <w:p w14:paraId="7646F0EE" w14:textId="77777777" w:rsidR="00E444C9" w:rsidRPr="00BE3900" w:rsidRDefault="00E444C9" w:rsidP="00EF3437">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SE-4</w:t>
            </w:r>
          </w:p>
        </w:tc>
        <w:tc>
          <w:tcPr>
            <w:tcW w:w="1350" w:type="dxa"/>
            <w:shd w:val="clear" w:color="auto" w:fill="FFFFFF" w:themeFill="background1"/>
            <w:hideMark/>
          </w:tcPr>
          <w:p w14:paraId="1A95C2FD" w14:textId="059216AC" w:rsidR="00E444C9" w:rsidRPr="00BE3900" w:rsidRDefault="00E444C9" w:rsidP="00EF3437">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SC-</w:t>
            </w:r>
            <w:r w:rsidR="00216202">
              <w:rPr>
                <w:rFonts w:ascii="Merriweather" w:hAnsi="Merriweather" w:cs="Arial"/>
                <w:color w:val="000000" w:themeColor="text1"/>
                <w:sz w:val="20"/>
                <w:szCs w:val="20"/>
              </w:rPr>
              <w:t>0</w:t>
            </w:r>
            <w:r w:rsidRPr="00BE3900">
              <w:rPr>
                <w:rFonts w:ascii="Merriweather" w:hAnsi="Merriweather" w:cs="Arial"/>
                <w:color w:val="000000" w:themeColor="text1"/>
                <w:sz w:val="20"/>
                <w:szCs w:val="20"/>
              </w:rPr>
              <w:t>4</w:t>
            </w:r>
          </w:p>
        </w:tc>
        <w:tc>
          <w:tcPr>
            <w:tcW w:w="1659" w:type="dxa"/>
            <w:shd w:val="clear" w:color="auto" w:fill="FFFFFF" w:themeFill="background1"/>
            <w:hideMark/>
          </w:tcPr>
          <w:p w14:paraId="7E66265E" w14:textId="77777777" w:rsidR="00E444C9" w:rsidRPr="00BE3900" w:rsidRDefault="00E444C9" w:rsidP="004B76DF">
            <w:pPr>
              <w:jc w:val="center"/>
              <w:rPr>
                <w:rFonts w:ascii="Merriweather" w:hAnsi="Merriweather" w:cs="Arial"/>
                <w:color w:val="000000" w:themeColor="text1"/>
                <w:sz w:val="20"/>
                <w:szCs w:val="20"/>
              </w:rPr>
            </w:pPr>
          </w:p>
        </w:tc>
      </w:tr>
      <w:tr w:rsidR="00E444C9" w:rsidRPr="00AC0C4C" w14:paraId="133F6254" w14:textId="77777777" w:rsidTr="004B76DF">
        <w:trPr>
          <w:trHeight w:val="332"/>
          <w:jc w:val="center"/>
        </w:trPr>
        <w:tc>
          <w:tcPr>
            <w:tcW w:w="5079" w:type="dxa"/>
            <w:shd w:val="clear" w:color="auto" w:fill="FFFFFF" w:themeFill="background1"/>
            <w:hideMark/>
          </w:tcPr>
          <w:p w14:paraId="7C20BAE2" w14:textId="0E7481D3" w:rsidR="00E444C9" w:rsidRPr="00BE3900" w:rsidRDefault="00090055" w:rsidP="004B76DF">
            <w:pPr>
              <w:rPr>
                <w:rFonts w:ascii="Merriweather" w:hAnsi="Merriweather" w:cs="Arial"/>
                <w:b/>
                <w:color w:val="000000" w:themeColor="text1"/>
                <w:sz w:val="20"/>
                <w:szCs w:val="20"/>
              </w:rPr>
            </w:pPr>
            <w:r>
              <w:rPr>
                <w:rFonts w:ascii="Merriweather" w:hAnsi="Merriweather" w:cs="Arial"/>
                <w:b/>
                <w:bCs/>
                <w:color w:val="000000" w:themeColor="text1"/>
                <w:sz w:val="20"/>
                <w:szCs w:val="20"/>
              </w:rPr>
              <w:t>Earth Dikes, Drainage Swales, and Slope Drains</w:t>
            </w:r>
          </w:p>
        </w:tc>
        <w:tc>
          <w:tcPr>
            <w:tcW w:w="1350" w:type="dxa"/>
            <w:shd w:val="clear" w:color="auto" w:fill="FFFFFF" w:themeFill="background1"/>
            <w:hideMark/>
          </w:tcPr>
          <w:p w14:paraId="0EAE70D5" w14:textId="77777777" w:rsidR="00E444C9" w:rsidRPr="00BE3900" w:rsidRDefault="00E444C9" w:rsidP="00EF3437">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EC-9, EC-11</w:t>
            </w:r>
          </w:p>
        </w:tc>
        <w:tc>
          <w:tcPr>
            <w:tcW w:w="1350" w:type="dxa"/>
            <w:shd w:val="clear" w:color="auto" w:fill="FFFFFF" w:themeFill="background1"/>
            <w:hideMark/>
          </w:tcPr>
          <w:p w14:paraId="552B5140" w14:textId="3A08597A" w:rsidR="00E444C9" w:rsidRPr="00BE3900" w:rsidRDefault="00E444C9" w:rsidP="00EF3437">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SS-</w:t>
            </w:r>
            <w:r w:rsidR="00216202">
              <w:rPr>
                <w:rFonts w:ascii="Merriweather" w:hAnsi="Merriweather" w:cs="Arial"/>
                <w:color w:val="000000" w:themeColor="text1"/>
                <w:sz w:val="20"/>
                <w:szCs w:val="20"/>
              </w:rPr>
              <w:t>0</w:t>
            </w:r>
            <w:r w:rsidRPr="00BE3900">
              <w:rPr>
                <w:rFonts w:ascii="Merriweather" w:hAnsi="Merriweather" w:cs="Arial"/>
                <w:color w:val="000000" w:themeColor="text1"/>
                <w:sz w:val="20"/>
                <w:szCs w:val="20"/>
              </w:rPr>
              <w:t>9, SS-11</w:t>
            </w:r>
          </w:p>
        </w:tc>
        <w:tc>
          <w:tcPr>
            <w:tcW w:w="1659" w:type="dxa"/>
            <w:shd w:val="clear" w:color="auto" w:fill="FFFFFF" w:themeFill="background1"/>
            <w:hideMark/>
          </w:tcPr>
          <w:p w14:paraId="79D8F517" w14:textId="77777777" w:rsidR="00E444C9" w:rsidRPr="00BE3900" w:rsidRDefault="00E444C9" w:rsidP="004B76DF">
            <w:pPr>
              <w:jc w:val="center"/>
              <w:rPr>
                <w:rFonts w:ascii="Merriweather" w:hAnsi="Merriweather" w:cs="Arial"/>
                <w:color w:val="000000" w:themeColor="text1"/>
                <w:sz w:val="20"/>
                <w:szCs w:val="20"/>
              </w:rPr>
            </w:pPr>
          </w:p>
        </w:tc>
      </w:tr>
      <w:tr w:rsidR="00E444C9" w:rsidRPr="00AC0C4C" w14:paraId="205C2794" w14:textId="77777777" w:rsidTr="004B76DF">
        <w:trPr>
          <w:trHeight w:val="314"/>
          <w:jc w:val="center"/>
        </w:trPr>
        <w:tc>
          <w:tcPr>
            <w:tcW w:w="5079" w:type="dxa"/>
            <w:shd w:val="clear" w:color="auto" w:fill="FFFFFF" w:themeFill="background1"/>
            <w:hideMark/>
          </w:tcPr>
          <w:p w14:paraId="01ABE472" w14:textId="26A53E31" w:rsidR="00E444C9" w:rsidRPr="00BE3900" w:rsidRDefault="00090055" w:rsidP="004B76DF">
            <w:pPr>
              <w:rPr>
                <w:rFonts w:ascii="Merriweather" w:hAnsi="Merriweather" w:cs="Arial"/>
                <w:color w:val="000000" w:themeColor="text1"/>
                <w:sz w:val="20"/>
                <w:szCs w:val="20"/>
              </w:rPr>
            </w:pPr>
            <w:r>
              <w:rPr>
                <w:rFonts w:ascii="Merriweather" w:hAnsi="Merriweather" w:cs="Arial"/>
                <w:b/>
                <w:bCs/>
                <w:color w:val="000000" w:themeColor="text1"/>
                <w:sz w:val="20"/>
                <w:szCs w:val="20"/>
              </w:rPr>
              <w:t xml:space="preserve">Temporary Energy Dissipation </w:t>
            </w:r>
          </w:p>
        </w:tc>
        <w:tc>
          <w:tcPr>
            <w:tcW w:w="1350" w:type="dxa"/>
            <w:shd w:val="clear" w:color="auto" w:fill="FFFFFF" w:themeFill="background1"/>
            <w:hideMark/>
          </w:tcPr>
          <w:p w14:paraId="3A67982C" w14:textId="77777777" w:rsidR="00E444C9" w:rsidRPr="00BE3900" w:rsidRDefault="00E444C9" w:rsidP="00EF3437">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EC-10</w:t>
            </w:r>
          </w:p>
        </w:tc>
        <w:tc>
          <w:tcPr>
            <w:tcW w:w="1350" w:type="dxa"/>
            <w:shd w:val="clear" w:color="auto" w:fill="FFFFFF" w:themeFill="background1"/>
            <w:hideMark/>
          </w:tcPr>
          <w:p w14:paraId="334590A7" w14:textId="77777777" w:rsidR="00E444C9" w:rsidRPr="00BE3900" w:rsidRDefault="00E444C9" w:rsidP="00EF3437">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SS-10</w:t>
            </w:r>
          </w:p>
        </w:tc>
        <w:tc>
          <w:tcPr>
            <w:tcW w:w="1659" w:type="dxa"/>
            <w:shd w:val="clear" w:color="auto" w:fill="FFFFFF" w:themeFill="background1"/>
            <w:hideMark/>
          </w:tcPr>
          <w:p w14:paraId="0ECB17C9" w14:textId="77777777" w:rsidR="00E444C9" w:rsidRPr="00BE3900" w:rsidRDefault="00E444C9" w:rsidP="004B76DF">
            <w:pPr>
              <w:jc w:val="center"/>
              <w:rPr>
                <w:rFonts w:ascii="Merriweather" w:hAnsi="Merriweather" w:cs="Arial"/>
                <w:color w:val="000000" w:themeColor="text1"/>
                <w:sz w:val="20"/>
                <w:szCs w:val="20"/>
              </w:rPr>
            </w:pPr>
          </w:p>
        </w:tc>
      </w:tr>
      <w:tr w:rsidR="00E444C9" w:rsidRPr="00AC0C4C" w14:paraId="30D15B3A" w14:textId="77777777" w:rsidTr="004B76DF">
        <w:trPr>
          <w:trHeight w:val="377"/>
          <w:jc w:val="center"/>
        </w:trPr>
        <w:tc>
          <w:tcPr>
            <w:tcW w:w="9438" w:type="dxa"/>
            <w:gridSpan w:val="4"/>
            <w:shd w:val="clear" w:color="auto" w:fill="FFFFFF" w:themeFill="background1"/>
            <w:hideMark/>
          </w:tcPr>
          <w:p w14:paraId="0A671D07" w14:textId="2C4F9CAB" w:rsidR="00E444C9" w:rsidRPr="00BE3900" w:rsidRDefault="00E444C9" w:rsidP="00090055">
            <w:pPr>
              <w:contextualSpacing/>
              <w:jc w:val="left"/>
              <w:rPr>
                <w:rFonts w:ascii="Merriweather" w:hAnsi="Merriweather" w:cs="Arial"/>
                <w:color w:val="FF0000"/>
                <w:sz w:val="20"/>
                <w:szCs w:val="20"/>
              </w:rPr>
            </w:pPr>
            <w:r w:rsidRPr="00BE3900">
              <w:rPr>
                <w:rFonts w:ascii="Merriweather" w:hAnsi="Merriweather" w:cs="Arial"/>
                <w:color w:val="FF0000"/>
                <w:sz w:val="20"/>
                <w:szCs w:val="20"/>
              </w:rPr>
              <w:t xml:space="preserve">If no BMPs were selected, </w:t>
            </w:r>
            <w:r w:rsidR="00090055">
              <w:rPr>
                <w:rFonts w:ascii="Merriweather" w:hAnsi="Merriweather" w:cs="Arial"/>
                <w:color w:val="FF0000"/>
                <w:sz w:val="20"/>
                <w:szCs w:val="20"/>
              </w:rPr>
              <w:t>provide explanation</w:t>
            </w:r>
            <w:r w:rsidRPr="00BE3900">
              <w:rPr>
                <w:rFonts w:ascii="Merriweather" w:hAnsi="Merriweather" w:cs="Arial"/>
                <w:color w:val="FF0000"/>
                <w:sz w:val="20"/>
                <w:szCs w:val="20"/>
              </w:rPr>
              <w:t>:</w:t>
            </w:r>
            <w:r w:rsidRPr="00BE3900">
              <w:rPr>
                <w:rFonts w:ascii="Merriweather" w:hAnsi="Merriweather" w:cs="Arial"/>
                <w:b/>
                <w:color w:val="000000" w:themeColor="text1"/>
                <w:sz w:val="20"/>
                <w:szCs w:val="20"/>
              </w:rPr>
              <w:t xml:space="preserve"> </w:t>
            </w:r>
          </w:p>
        </w:tc>
      </w:tr>
      <w:tr w:rsidR="00E444C9" w:rsidRPr="00AC0C4C" w14:paraId="6DA1163A" w14:textId="77777777" w:rsidTr="00261743">
        <w:trPr>
          <w:trHeight w:val="503"/>
          <w:jc w:val="center"/>
        </w:trPr>
        <w:tc>
          <w:tcPr>
            <w:tcW w:w="9438" w:type="dxa"/>
            <w:gridSpan w:val="4"/>
            <w:shd w:val="clear" w:color="auto" w:fill="FFFFFF" w:themeFill="background1"/>
          </w:tcPr>
          <w:p w14:paraId="6AA5970F" w14:textId="053A0ED0" w:rsidR="00E444C9" w:rsidRPr="00BE3900" w:rsidRDefault="00E444C9" w:rsidP="00090055">
            <w:pPr>
              <w:contextualSpacing/>
              <w:jc w:val="left"/>
              <w:rPr>
                <w:rFonts w:ascii="Merriweather" w:hAnsi="Merriweather" w:cs="Arial"/>
                <w:color w:val="FF0000"/>
                <w:sz w:val="20"/>
                <w:szCs w:val="20"/>
              </w:rPr>
            </w:pPr>
            <w:r w:rsidRPr="00BE3900">
              <w:rPr>
                <w:rFonts w:ascii="Merriweather" w:hAnsi="Merriweather" w:cs="Arial"/>
                <w:color w:val="FF0000"/>
                <w:sz w:val="20"/>
                <w:szCs w:val="20"/>
              </w:rPr>
              <w:t xml:space="preserve">Describe any additional run-on and </w:t>
            </w:r>
            <w:r w:rsidR="00090055">
              <w:rPr>
                <w:rFonts w:ascii="Merriweather" w:hAnsi="Merriweather" w:cs="Arial"/>
                <w:color w:val="FF0000"/>
                <w:sz w:val="20"/>
                <w:szCs w:val="20"/>
              </w:rPr>
              <w:t>runoff</w:t>
            </w:r>
            <w:r w:rsidRPr="00BE3900">
              <w:rPr>
                <w:rFonts w:ascii="Merriweather" w:hAnsi="Merriweather" w:cs="Arial"/>
                <w:color w:val="FF0000"/>
                <w:sz w:val="20"/>
                <w:szCs w:val="20"/>
              </w:rPr>
              <w:t xml:space="preserve"> </w:t>
            </w:r>
            <w:r w:rsidR="00627044">
              <w:rPr>
                <w:rFonts w:ascii="Merriweather" w:hAnsi="Merriweather" w:cs="Arial"/>
                <w:color w:val="FF0000"/>
                <w:sz w:val="20"/>
                <w:szCs w:val="20"/>
              </w:rPr>
              <w:t xml:space="preserve">control </w:t>
            </w:r>
            <w:r w:rsidRPr="00BE3900">
              <w:rPr>
                <w:rFonts w:ascii="Merriweather" w:hAnsi="Merriweather" w:cs="Arial"/>
                <w:color w:val="FF0000"/>
                <w:sz w:val="20"/>
                <w:szCs w:val="20"/>
              </w:rPr>
              <w:t>BMPs to be implemented:</w:t>
            </w:r>
            <w:r w:rsidRPr="00BE3900">
              <w:rPr>
                <w:rFonts w:ascii="Merriweather" w:hAnsi="Merriweather" w:cs="Arial"/>
                <w:b/>
                <w:color w:val="000000" w:themeColor="text1"/>
                <w:sz w:val="20"/>
                <w:szCs w:val="20"/>
              </w:rPr>
              <w:t xml:space="preserve"> </w:t>
            </w:r>
          </w:p>
        </w:tc>
      </w:tr>
      <w:tr w:rsidR="00E444C9" w:rsidRPr="00AC0C4C" w14:paraId="155E5D86" w14:textId="77777777" w:rsidTr="00261743">
        <w:trPr>
          <w:trHeight w:val="530"/>
          <w:jc w:val="center"/>
        </w:trPr>
        <w:tc>
          <w:tcPr>
            <w:tcW w:w="9438" w:type="dxa"/>
            <w:gridSpan w:val="4"/>
            <w:shd w:val="clear" w:color="auto" w:fill="FFFFFF" w:themeFill="background1"/>
          </w:tcPr>
          <w:p w14:paraId="57DEB1F8" w14:textId="1F56E801" w:rsidR="00E444C9" w:rsidRPr="00BE3900" w:rsidRDefault="00E444C9" w:rsidP="00090055">
            <w:pPr>
              <w:contextualSpacing/>
              <w:jc w:val="left"/>
              <w:rPr>
                <w:rFonts w:ascii="Merriweather" w:hAnsi="Merriweather" w:cs="Arial"/>
                <w:color w:val="FF0000"/>
                <w:sz w:val="20"/>
                <w:szCs w:val="20"/>
              </w:rPr>
            </w:pPr>
            <w:r w:rsidRPr="00BE3900">
              <w:rPr>
                <w:rFonts w:ascii="Merriweather" w:hAnsi="Merriweather" w:cs="Arial"/>
                <w:color w:val="FF0000"/>
                <w:sz w:val="20"/>
                <w:szCs w:val="20"/>
              </w:rPr>
              <w:t xml:space="preserve">Describe where run-on and </w:t>
            </w:r>
            <w:r w:rsidR="00090055">
              <w:rPr>
                <w:rFonts w:ascii="Merriweather" w:hAnsi="Merriweather" w:cs="Arial"/>
                <w:color w:val="FF0000"/>
                <w:sz w:val="20"/>
                <w:szCs w:val="20"/>
              </w:rPr>
              <w:t>runoff</w:t>
            </w:r>
            <w:r w:rsidRPr="00BE3900">
              <w:rPr>
                <w:rFonts w:ascii="Merriweather" w:hAnsi="Merriweather" w:cs="Arial"/>
                <w:color w:val="FF0000"/>
                <w:sz w:val="20"/>
                <w:szCs w:val="20"/>
              </w:rPr>
              <w:t xml:space="preserve"> </w:t>
            </w:r>
            <w:r w:rsidR="00627044">
              <w:rPr>
                <w:rFonts w:ascii="Merriweather" w:hAnsi="Merriweather" w:cs="Arial"/>
                <w:color w:val="FF0000"/>
                <w:sz w:val="20"/>
                <w:szCs w:val="20"/>
              </w:rPr>
              <w:t xml:space="preserve">control </w:t>
            </w:r>
            <w:r w:rsidRPr="00BE3900">
              <w:rPr>
                <w:rFonts w:ascii="Merriweather" w:hAnsi="Merriweather" w:cs="Arial"/>
                <w:color w:val="FF0000"/>
                <w:sz w:val="20"/>
                <w:szCs w:val="20"/>
              </w:rPr>
              <w:t>BMPs will be implemented/installed:</w:t>
            </w:r>
            <w:r w:rsidRPr="00BE3900">
              <w:rPr>
                <w:rFonts w:ascii="Merriweather" w:hAnsi="Merriweather" w:cs="Arial"/>
                <w:b/>
                <w:color w:val="000000" w:themeColor="text1"/>
                <w:sz w:val="20"/>
                <w:szCs w:val="20"/>
              </w:rPr>
              <w:t xml:space="preserve"> </w:t>
            </w:r>
          </w:p>
        </w:tc>
      </w:tr>
    </w:tbl>
    <w:p w14:paraId="008639C0" w14:textId="77777777" w:rsidR="00132D4A" w:rsidRDefault="00132D4A" w:rsidP="00132D4A"/>
    <w:p w14:paraId="28BF01DF" w14:textId="349D5AC0" w:rsidR="00E444C9" w:rsidRPr="00134778" w:rsidRDefault="00676DE4" w:rsidP="00BB2677">
      <w:pPr>
        <w:pStyle w:val="Heading1"/>
      </w:pPr>
      <w:bookmarkStart w:id="78" w:name="_Toc516398877"/>
      <w:r>
        <w:t>3</w:t>
      </w:r>
      <w:r w:rsidR="00134778" w:rsidRPr="001D25A5">
        <w:t>.</w:t>
      </w:r>
      <w:r>
        <w:t>7</w:t>
      </w:r>
      <w:r w:rsidR="00134778" w:rsidRPr="001D25A5">
        <w:t xml:space="preserve"> Final S</w:t>
      </w:r>
      <w:r w:rsidR="00E444C9" w:rsidRPr="001D25A5">
        <w:t>tabilization</w:t>
      </w:r>
      <w:bookmarkEnd w:id="78"/>
    </w:p>
    <w:p w14:paraId="42B79543" w14:textId="77777777" w:rsidR="00E444C9" w:rsidRPr="002D30D0" w:rsidRDefault="00E444C9" w:rsidP="00E444C9">
      <w:pPr>
        <w:pStyle w:val="BodyText"/>
        <w:rPr>
          <w:rFonts w:asciiTheme="minorHAnsi" w:hAnsiTheme="minorHAnsi" w:cstheme="minorHAnsi"/>
          <w:color w:val="000000" w:themeColor="text1"/>
          <w:sz w:val="20"/>
          <w:szCs w:val="20"/>
        </w:rPr>
      </w:pPr>
      <w:r w:rsidRPr="002D30D0">
        <w:rPr>
          <w:rFonts w:asciiTheme="minorHAnsi" w:hAnsiTheme="minorHAnsi" w:cstheme="minorHAnsi"/>
          <w:color w:val="000000" w:themeColor="text1"/>
          <w:sz w:val="20"/>
          <w:szCs w:val="20"/>
        </w:rPr>
        <w:t xml:space="preserve">For a construction project to be considered complete, </w:t>
      </w:r>
      <w:proofErr w:type="gramStart"/>
      <w:r w:rsidRPr="002D30D0">
        <w:rPr>
          <w:rFonts w:asciiTheme="minorHAnsi" w:hAnsiTheme="minorHAnsi" w:cstheme="minorHAnsi"/>
          <w:color w:val="000000" w:themeColor="text1"/>
          <w:sz w:val="20"/>
          <w:szCs w:val="20"/>
        </w:rPr>
        <w:t>all of</w:t>
      </w:r>
      <w:proofErr w:type="gramEnd"/>
      <w:r w:rsidRPr="002D30D0">
        <w:rPr>
          <w:rFonts w:asciiTheme="minorHAnsi" w:hAnsiTheme="minorHAnsi" w:cstheme="minorHAnsi"/>
          <w:color w:val="000000" w:themeColor="text1"/>
          <w:sz w:val="20"/>
          <w:szCs w:val="20"/>
        </w:rPr>
        <w:t xml:space="preserve"> the following conditions must be met:</w:t>
      </w:r>
    </w:p>
    <w:p w14:paraId="17E60F99" w14:textId="77777777" w:rsidR="00E444C9" w:rsidRPr="002D30D0" w:rsidRDefault="00E444C9" w:rsidP="00261743">
      <w:pPr>
        <w:pStyle w:val="Bullet"/>
        <w:tabs>
          <w:tab w:val="clear" w:pos="360"/>
        </w:tabs>
        <w:spacing w:after="0"/>
        <w:ind w:left="720"/>
        <w:rPr>
          <w:rFonts w:asciiTheme="minorHAnsi" w:hAnsiTheme="minorHAnsi" w:cstheme="minorHAnsi"/>
          <w:color w:val="000000" w:themeColor="text1"/>
          <w:sz w:val="20"/>
          <w:szCs w:val="20"/>
        </w:rPr>
      </w:pPr>
      <w:r w:rsidRPr="002D30D0">
        <w:rPr>
          <w:rFonts w:asciiTheme="minorHAnsi" w:hAnsiTheme="minorHAnsi" w:cstheme="minorHAnsi"/>
          <w:color w:val="000000" w:themeColor="text1"/>
          <w:sz w:val="20"/>
          <w:szCs w:val="20"/>
        </w:rPr>
        <w:t>The site will not pose any additional sediment discharge risk than it did prior to the commencement of construction activity.</w:t>
      </w:r>
    </w:p>
    <w:p w14:paraId="6FF11567" w14:textId="77777777" w:rsidR="00E444C9" w:rsidRPr="002D30D0" w:rsidRDefault="00E444C9" w:rsidP="00261743">
      <w:pPr>
        <w:pStyle w:val="Bullet"/>
        <w:tabs>
          <w:tab w:val="clear" w:pos="360"/>
        </w:tabs>
        <w:spacing w:after="0"/>
        <w:ind w:left="720"/>
        <w:rPr>
          <w:rFonts w:asciiTheme="minorHAnsi" w:hAnsiTheme="minorHAnsi" w:cstheme="minorHAnsi"/>
          <w:color w:val="000000" w:themeColor="text1"/>
          <w:sz w:val="20"/>
          <w:szCs w:val="20"/>
        </w:rPr>
      </w:pPr>
      <w:r w:rsidRPr="002D30D0">
        <w:rPr>
          <w:rFonts w:asciiTheme="minorHAnsi" w:hAnsiTheme="minorHAnsi" w:cstheme="minorHAnsi"/>
          <w:color w:val="000000" w:themeColor="text1"/>
          <w:sz w:val="20"/>
          <w:szCs w:val="20"/>
        </w:rPr>
        <w:t>There is no potential for construction-related storm water pollutants to be discharged into site runoff.</w:t>
      </w:r>
    </w:p>
    <w:p w14:paraId="0ECF12CC" w14:textId="77777777" w:rsidR="00E444C9" w:rsidRPr="002D30D0" w:rsidRDefault="00E444C9" w:rsidP="00261743">
      <w:pPr>
        <w:pStyle w:val="Bullet"/>
        <w:tabs>
          <w:tab w:val="clear" w:pos="360"/>
        </w:tabs>
        <w:spacing w:after="0"/>
        <w:ind w:left="720"/>
        <w:rPr>
          <w:rFonts w:asciiTheme="minorHAnsi" w:hAnsiTheme="minorHAnsi" w:cstheme="minorHAnsi"/>
          <w:color w:val="000000" w:themeColor="text1"/>
          <w:sz w:val="20"/>
          <w:szCs w:val="20"/>
        </w:rPr>
      </w:pPr>
      <w:r w:rsidRPr="002D30D0">
        <w:rPr>
          <w:rFonts w:asciiTheme="minorHAnsi" w:hAnsiTheme="minorHAnsi" w:cstheme="minorHAnsi"/>
          <w:color w:val="000000" w:themeColor="text1"/>
          <w:sz w:val="20"/>
          <w:szCs w:val="20"/>
        </w:rPr>
        <w:t>Final stabilization has been reached by one of the following:</w:t>
      </w:r>
    </w:p>
    <w:p w14:paraId="3910D1AF" w14:textId="77777777" w:rsidR="00E444C9" w:rsidRPr="002D30D0" w:rsidRDefault="00134778" w:rsidP="00261743">
      <w:pPr>
        <w:pStyle w:val="Bullet"/>
        <w:numPr>
          <w:ilvl w:val="0"/>
          <w:numId w:val="0"/>
        </w:numPr>
        <w:spacing w:after="0"/>
        <w:ind w:left="1440"/>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r w:rsidR="00E444C9" w:rsidRPr="002D30D0">
        <w:rPr>
          <w:rFonts w:asciiTheme="minorHAnsi" w:hAnsiTheme="minorHAnsi" w:cstheme="minorHAnsi"/>
          <w:color w:val="000000" w:themeColor="text1"/>
          <w:sz w:val="20"/>
          <w:szCs w:val="20"/>
        </w:rPr>
        <w:t>Attaining 70 percent uniform vegetative cover or equivalent stabilization measures</w:t>
      </w:r>
      <w:r w:rsidR="00E444C9" w:rsidRPr="002D30D0">
        <w:rPr>
          <w:rStyle w:val="FootnoteReference"/>
          <w:rFonts w:asciiTheme="minorHAnsi" w:eastAsia="Times" w:hAnsiTheme="minorHAnsi" w:cstheme="minorHAnsi"/>
          <w:color w:val="000000" w:themeColor="text1"/>
          <w:sz w:val="20"/>
          <w:vertAlign w:val="superscript"/>
        </w:rPr>
        <w:footnoteReference w:id="2"/>
      </w:r>
      <w:r w:rsidR="00E444C9" w:rsidRPr="002D30D0">
        <w:rPr>
          <w:rFonts w:asciiTheme="minorHAnsi" w:hAnsiTheme="minorHAnsi" w:cstheme="minorHAnsi"/>
          <w:color w:val="000000" w:themeColor="text1"/>
          <w:sz w:val="20"/>
          <w:szCs w:val="20"/>
        </w:rPr>
        <w:t xml:space="preserve">, such as: erosion control blankets, reinforced channel liners, and geotextiles; </w:t>
      </w:r>
    </w:p>
    <w:p w14:paraId="5548FB8B" w14:textId="77777777" w:rsidR="00E444C9" w:rsidRPr="002D30D0" w:rsidRDefault="00134778" w:rsidP="00261743">
      <w:pPr>
        <w:pStyle w:val="Bullet"/>
        <w:numPr>
          <w:ilvl w:val="0"/>
          <w:numId w:val="0"/>
        </w:numPr>
        <w:spacing w:after="0"/>
        <w:ind w:left="1440"/>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r w:rsidR="00E444C9" w:rsidRPr="002D30D0">
        <w:rPr>
          <w:rFonts w:asciiTheme="minorHAnsi" w:hAnsiTheme="minorHAnsi" w:cstheme="minorHAnsi"/>
          <w:color w:val="000000" w:themeColor="text1"/>
          <w:sz w:val="20"/>
          <w:szCs w:val="20"/>
        </w:rPr>
        <w:t>Calculating annual average soil loss with the Revised Universal Soil Loss Equation (RUSLE) or RUSLE2 for pre- and post-construction to demonstrate that the site will not yield more sediment than prior to construction; or</w:t>
      </w:r>
    </w:p>
    <w:p w14:paraId="6BE6DC95" w14:textId="77777777" w:rsidR="00E444C9" w:rsidRPr="002D30D0" w:rsidRDefault="00134778" w:rsidP="00261743">
      <w:pPr>
        <w:pStyle w:val="Bullet"/>
        <w:numPr>
          <w:ilvl w:val="0"/>
          <w:numId w:val="0"/>
        </w:numPr>
        <w:spacing w:after="0"/>
        <w:ind w:left="1440"/>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r w:rsidR="00E444C9" w:rsidRPr="002D30D0">
        <w:rPr>
          <w:rFonts w:asciiTheme="minorHAnsi" w:hAnsiTheme="minorHAnsi" w:cstheme="minorHAnsi"/>
          <w:color w:val="000000" w:themeColor="text1"/>
          <w:sz w:val="20"/>
          <w:szCs w:val="20"/>
        </w:rPr>
        <w:t>Otherwise demonstrating that final stabilization has been achieved.</w:t>
      </w:r>
    </w:p>
    <w:p w14:paraId="12A93F36" w14:textId="5B13AD12" w:rsidR="00E444C9" w:rsidRDefault="00E444C9" w:rsidP="00261743">
      <w:pPr>
        <w:pStyle w:val="Bullet"/>
        <w:tabs>
          <w:tab w:val="clear" w:pos="360"/>
        </w:tabs>
        <w:spacing w:after="0"/>
        <w:ind w:left="720"/>
        <w:jc w:val="both"/>
        <w:rPr>
          <w:rFonts w:asciiTheme="minorHAnsi" w:hAnsiTheme="minorHAnsi" w:cstheme="minorHAnsi"/>
          <w:color w:val="000000" w:themeColor="text1"/>
          <w:sz w:val="20"/>
          <w:szCs w:val="20"/>
        </w:rPr>
      </w:pPr>
      <w:r w:rsidRPr="002D30D0">
        <w:rPr>
          <w:rFonts w:asciiTheme="minorHAnsi" w:hAnsiTheme="minorHAnsi" w:cstheme="minorHAnsi"/>
          <w:color w:val="000000" w:themeColor="text1"/>
          <w:sz w:val="20"/>
          <w:szCs w:val="20"/>
        </w:rPr>
        <w:t>Construction materials, temporary BMPs, and wastes have been removed from the site.</w:t>
      </w:r>
    </w:p>
    <w:p w14:paraId="1CE36FB8" w14:textId="15119766" w:rsidR="00B4612C" w:rsidRPr="002D30D0" w:rsidRDefault="00B4612C" w:rsidP="00261743">
      <w:pPr>
        <w:pStyle w:val="Bullet"/>
        <w:tabs>
          <w:tab w:val="clear" w:pos="360"/>
        </w:tabs>
        <w:spacing w:after="0"/>
        <w:ind w:left="720"/>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All disturbed areas have been stabilized in accordance with the project’s final stabilization plan as described in </w:t>
      </w:r>
      <w:r w:rsidRPr="00CA2177">
        <w:rPr>
          <w:rFonts w:asciiTheme="minorHAnsi" w:hAnsiTheme="minorHAnsi" w:cstheme="minorHAnsi"/>
          <w:b/>
          <w:color w:val="000000" w:themeColor="text1"/>
          <w:sz w:val="20"/>
          <w:szCs w:val="20"/>
        </w:rPr>
        <w:t>Table 21</w:t>
      </w:r>
      <w:r>
        <w:rPr>
          <w:rFonts w:asciiTheme="minorHAnsi" w:hAnsiTheme="minorHAnsi" w:cstheme="minorHAnsi"/>
          <w:color w:val="000000" w:themeColor="text1"/>
          <w:sz w:val="20"/>
          <w:szCs w:val="20"/>
        </w:rPr>
        <w:t>.</w:t>
      </w:r>
    </w:p>
    <w:p w14:paraId="01EAB07F" w14:textId="77777777" w:rsidR="00E444C9" w:rsidRPr="002D30D0" w:rsidRDefault="00E444C9" w:rsidP="000E13D8">
      <w:pPr>
        <w:pStyle w:val="Bullet"/>
        <w:tabs>
          <w:tab w:val="clear" w:pos="360"/>
        </w:tabs>
        <w:spacing w:after="120"/>
        <w:ind w:left="720"/>
        <w:jc w:val="both"/>
        <w:rPr>
          <w:rFonts w:asciiTheme="minorHAnsi" w:hAnsiTheme="minorHAnsi" w:cstheme="minorHAnsi"/>
          <w:color w:val="000000" w:themeColor="text1"/>
          <w:sz w:val="20"/>
          <w:szCs w:val="20"/>
        </w:rPr>
      </w:pPr>
      <w:r w:rsidRPr="002D30D0">
        <w:rPr>
          <w:rFonts w:asciiTheme="minorHAnsi" w:hAnsiTheme="minorHAnsi" w:cstheme="minorHAnsi"/>
          <w:color w:val="000000" w:themeColor="text1"/>
          <w:sz w:val="20"/>
          <w:szCs w:val="20"/>
        </w:rPr>
        <w:t>Post-construction BMPs, if required, have been effectively implemented.</w:t>
      </w:r>
    </w:p>
    <w:p w14:paraId="23819C41" w14:textId="13AF5184" w:rsidR="00E444C9" w:rsidRPr="002D30D0" w:rsidRDefault="00E444C9" w:rsidP="00E444C9">
      <w:pPr>
        <w:pStyle w:val="Bullet"/>
        <w:numPr>
          <w:ilvl w:val="0"/>
          <w:numId w:val="0"/>
        </w:numPr>
        <w:jc w:val="both"/>
        <w:rPr>
          <w:rFonts w:asciiTheme="minorHAnsi" w:hAnsiTheme="minorHAnsi" w:cstheme="minorHAnsi"/>
          <w:color w:val="000000" w:themeColor="text1"/>
          <w:sz w:val="20"/>
          <w:szCs w:val="20"/>
        </w:rPr>
      </w:pPr>
      <w:r w:rsidRPr="002D30D0">
        <w:rPr>
          <w:rFonts w:asciiTheme="minorHAnsi" w:hAnsiTheme="minorHAnsi" w:cstheme="minorHAnsi"/>
          <w:color w:val="000000" w:themeColor="text1"/>
          <w:sz w:val="20"/>
          <w:szCs w:val="20"/>
        </w:rPr>
        <w:t xml:space="preserve">Final stabilization BMPs are provided in </w:t>
      </w:r>
      <w:r w:rsidRPr="00CA2177">
        <w:rPr>
          <w:rFonts w:asciiTheme="minorHAnsi" w:hAnsiTheme="minorHAnsi" w:cstheme="minorHAnsi"/>
          <w:b/>
          <w:color w:val="000000" w:themeColor="text1"/>
          <w:sz w:val="20"/>
          <w:szCs w:val="20"/>
        </w:rPr>
        <w:t>Table 2</w:t>
      </w:r>
      <w:r w:rsidR="001F2839" w:rsidRPr="00CA2177">
        <w:rPr>
          <w:rFonts w:asciiTheme="minorHAnsi" w:hAnsiTheme="minorHAnsi" w:cstheme="minorHAnsi"/>
          <w:b/>
          <w:color w:val="000000" w:themeColor="text1"/>
          <w:sz w:val="20"/>
          <w:szCs w:val="20"/>
        </w:rPr>
        <w:t>1</w:t>
      </w:r>
      <w:r w:rsidRPr="002D30D0">
        <w:rPr>
          <w:rFonts w:asciiTheme="minorHAnsi" w:hAnsiTheme="minorHAnsi" w:cstheme="minorHAnsi"/>
          <w:color w:val="000000" w:themeColor="text1"/>
          <w:sz w:val="20"/>
          <w:szCs w:val="20"/>
        </w:rPr>
        <w:t>.</w:t>
      </w:r>
    </w:p>
    <w:p w14:paraId="3E543239" w14:textId="47D6FFA8" w:rsidR="00E444C9" w:rsidRDefault="00E444C9" w:rsidP="002D30D0">
      <w:pPr>
        <w:pStyle w:val="BodyText"/>
        <w:rPr>
          <w:rFonts w:asciiTheme="minorHAnsi" w:hAnsiTheme="minorHAnsi" w:cstheme="minorHAnsi"/>
          <w:i/>
          <w:color w:val="FF0000"/>
          <w:sz w:val="20"/>
          <w:szCs w:val="20"/>
        </w:rPr>
      </w:pPr>
      <w:r w:rsidRPr="002D30D0">
        <w:rPr>
          <w:rFonts w:asciiTheme="minorHAnsi" w:hAnsiTheme="minorHAnsi" w:cstheme="minorHAnsi"/>
          <w:i/>
          <w:color w:val="FF0000"/>
          <w:sz w:val="20"/>
          <w:szCs w:val="20"/>
        </w:rPr>
        <w:t>[Select the final stabilization BMP in Table 2</w:t>
      </w:r>
      <w:r w:rsidR="001F2839">
        <w:rPr>
          <w:rFonts w:asciiTheme="minorHAnsi" w:hAnsiTheme="minorHAnsi" w:cstheme="minorHAnsi"/>
          <w:i/>
          <w:color w:val="FF0000"/>
          <w:sz w:val="20"/>
          <w:szCs w:val="20"/>
        </w:rPr>
        <w:t>1</w:t>
      </w:r>
      <w:r w:rsidRPr="002D30D0">
        <w:rPr>
          <w:rFonts w:asciiTheme="minorHAnsi" w:hAnsiTheme="minorHAnsi" w:cstheme="minorHAnsi"/>
          <w:i/>
          <w:color w:val="FF0000"/>
          <w:sz w:val="20"/>
          <w:szCs w:val="20"/>
        </w:rPr>
        <w:t>.]</w:t>
      </w:r>
    </w:p>
    <w:p w14:paraId="5BC77905" w14:textId="77777777" w:rsidR="00216202" w:rsidRPr="002D30D0" w:rsidRDefault="00216202" w:rsidP="002D30D0">
      <w:pPr>
        <w:pStyle w:val="BodyText"/>
        <w:rPr>
          <w:rFonts w:asciiTheme="minorHAnsi" w:hAnsiTheme="minorHAnsi" w:cstheme="minorHAnsi"/>
          <w:i/>
          <w:color w:val="FF0000"/>
          <w:sz w:val="20"/>
          <w:szCs w:val="20"/>
        </w:rPr>
      </w:pPr>
    </w:p>
    <w:p w14:paraId="36BA7F37" w14:textId="77777777" w:rsidR="0041263A" w:rsidRDefault="0041263A">
      <w:pPr>
        <w:spacing w:after="160" w:line="259" w:lineRule="auto"/>
        <w:jc w:val="left"/>
        <w:rPr>
          <w:rFonts w:asciiTheme="minorHAnsi" w:eastAsiaTheme="majorEastAsia" w:hAnsiTheme="minorHAnsi" w:cstheme="minorHAnsi"/>
          <w:b/>
          <w:bCs/>
          <w:color w:val="000000" w:themeColor="text1"/>
          <w:sz w:val="20"/>
          <w:szCs w:val="20"/>
        </w:rPr>
      </w:pPr>
      <w:bookmarkStart w:id="79" w:name="_Toc439887098"/>
      <w:bookmarkStart w:id="80" w:name="_Toc516395411"/>
      <w:r>
        <w:rPr>
          <w:rFonts w:asciiTheme="minorHAnsi" w:hAnsiTheme="minorHAnsi" w:cstheme="minorHAnsi"/>
          <w:color w:val="000000" w:themeColor="text1"/>
          <w:sz w:val="20"/>
          <w:szCs w:val="20"/>
        </w:rPr>
        <w:br w:type="page"/>
      </w:r>
    </w:p>
    <w:p w14:paraId="3F177F90" w14:textId="39FCEA6F" w:rsidR="00E444C9" w:rsidRPr="002D30D0" w:rsidRDefault="00E444C9" w:rsidP="00E444C9">
      <w:pPr>
        <w:pStyle w:val="Caption"/>
        <w:rPr>
          <w:rFonts w:asciiTheme="minorHAnsi" w:hAnsiTheme="minorHAnsi" w:cstheme="minorHAnsi"/>
          <w:color w:val="000000" w:themeColor="text1"/>
          <w:sz w:val="20"/>
          <w:szCs w:val="20"/>
        </w:rPr>
      </w:pPr>
      <w:r w:rsidRPr="002D30D0">
        <w:rPr>
          <w:rFonts w:asciiTheme="minorHAnsi" w:hAnsiTheme="minorHAnsi" w:cstheme="minorHAnsi"/>
          <w:color w:val="000000" w:themeColor="text1"/>
          <w:sz w:val="20"/>
          <w:szCs w:val="20"/>
        </w:rPr>
        <w:lastRenderedPageBreak/>
        <w:t xml:space="preserve">Table </w:t>
      </w:r>
      <w:r w:rsidR="006F080D">
        <w:rPr>
          <w:rFonts w:asciiTheme="minorHAnsi" w:hAnsiTheme="minorHAnsi" w:cstheme="minorHAnsi"/>
          <w:color w:val="000000" w:themeColor="text1"/>
          <w:sz w:val="20"/>
          <w:szCs w:val="20"/>
        </w:rPr>
        <w:t>21</w:t>
      </w:r>
      <w:r w:rsidR="00261743">
        <w:rPr>
          <w:rFonts w:asciiTheme="minorHAnsi" w:hAnsiTheme="minorHAnsi" w:cstheme="minorHAnsi"/>
          <w:color w:val="000000" w:themeColor="text1"/>
          <w:sz w:val="20"/>
          <w:szCs w:val="20"/>
        </w:rPr>
        <w:t>.</w:t>
      </w:r>
      <w:r w:rsidRPr="002D30D0">
        <w:rPr>
          <w:rFonts w:asciiTheme="minorHAnsi" w:hAnsiTheme="minorHAnsi" w:cstheme="minorHAnsi"/>
          <w:color w:val="000000" w:themeColor="text1"/>
          <w:sz w:val="20"/>
          <w:szCs w:val="20"/>
        </w:rPr>
        <w:t xml:space="preserve"> Final Stabilization BMP</w:t>
      </w:r>
      <w:bookmarkEnd w:id="79"/>
      <w:r w:rsidR="00E34689">
        <w:rPr>
          <w:rFonts w:asciiTheme="minorHAnsi" w:hAnsiTheme="minorHAnsi" w:cstheme="minorHAnsi"/>
          <w:color w:val="000000" w:themeColor="text1"/>
          <w:sz w:val="20"/>
          <w:szCs w:val="20"/>
        </w:rPr>
        <w:t>s</w:t>
      </w:r>
      <w:bookmarkEnd w:id="80"/>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079"/>
        <w:gridCol w:w="1350"/>
        <w:gridCol w:w="1350"/>
        <w:gridCol w:w="1659"/>
      </w:tblGrid>
      <w:tr w:rsidR="00E444C9" w:rsidRPr="00AC0C4C" w14:paraId="26C1C133" w14:textId="77777777" w:rsidTr="00574D27">
        <w:trPr>
          <w:trHeight w:val="404"/>
          <w:jc w:val="center"/>
        </w:trPr>
        <w:tc>
          <w:tcPr>
            <w:tcW w:w="5079" w:type="dxa"/>
            <w:vMerge w:val="restart"/>
            <w:shd w:val="clear" w:color="auto" w:fill="00C7B2" w:themeFill="accent2"/>
            <w:vAlign w:val="bottom"/>
            <w:hideMark/>
          </w:tcPr>
          <w:p w14:paraId="03857C67" w14:textId="77777777" w:rsidR="00E444C9" w:rsidRPr="00574D27" w:rsidRDefault="00E444C9" w:rsidP="004B76DF">
            <w:pPr>
              <w:jc w:val="center"/>
              <w:rPr>
                <w:rFonts w:ascii="Merriweather" w:hAnsi="Merriweather" w:cs="Arial"/>
                <w:b/>
                <w:bCs/>
                <w:color w:val="FFFFFF" w:themeColor="background1"/>
                <w:sz w:val="20"/>
                <w:szCs w:val="20"/>
              </w:rPr>
            </w:pPr>
            <w:r w:rsidRPr="00574D27">
              <w:rPr>
                <w:rFonts w:ascii="Merriweather" w:hAnsi="Merriweather" w:cs="Arial"/>
                <w:b/>
                <w:bCs/>
                <w:color w:val="FFFFFF" w:themeColor="background1"/>
                <w:sz w:val="20"/>
                <w:szCs w:val="20"/>
              </w:rPr>
              <w:t>Best Management Practices</w:t>
            </w:r>
          </w:p>
        </w:tc>
        <w:tc>
          <w:tcPr>
            <w:tcW w:w="2700" w:type="dxa"/>
            <w:gridSpan w:val="2"/>
            <w:shd w:val="clear" w:color="auto" w:fill="00C7B2" w:themeFill="accent2"/>
            <w:vAlign w:val="bottom"/>
            <w:hideMark/>
          </w:tcPr>
          <w:p w14:paraId="33021AAA" w14:textId="77777777" w:rsidR="00E444C9" w:rsidRPr="00574D27" w:rsidRDefault="00E444C9" w:rsidP="004B76DF">
            <w:pPr>
              <w:jc w:val="center"/>
              <w:rPr>
                <w:rFonts w:ascii="Merriweather" w:hAnsi="Merriweather" w:cs="Arial"/>
                <w:b/>
                <w:bCs/>
                <w:color w:val="FFFFFF" w:themeColor="background1"/>
                <w:sz w:val="20"/>
                <w:szCs w:val="20"/>
              </w:rPr>
            </w:pPr>
            <w:r w:rsidRPr="00574D27">
              <w:rPr>
                <w:rFonts w:ascii="Merriweather" w:hAnsi="Merriweather" w:cs="Arial"/>
                <w:b/>
                <w:bCs/>
                <w:color w:val="FFFFFF" w:themeColor="background1"/>
                <w:sz w:val="20"/>
                <w:szCs w:val="20"/>
              </w:rPr>
              <w:t>References</w:t>
            </w:r>
          </w:p>
        </w:tc>
        <w:tc>
          <w:tcPr>
            <w:tcW w:w="1659" w:type="dxa"/>
            <w:vMerge w:val="restart"/>
            <w:shd w:val="clear" w:color="auto" w:fill="00C7B2" w:themeFill="accent2"/>
            <w:vAlign w:val="bottom"/>
            <w:hideMark/>
          </w:tcPr>
          <w:p w14:paraId="72C5BBC7" w14:textId="77777777" w:rsidR="00E444C9" w:rsidRPr="00574D27" w:rsidRDefault="00E444C9" w:rsidP="004B76DF">
            <w:pPr>
              <w:jc w:val="center"/>
              <w:rPr>
                <w:rFonts w:ascii="Merriweather" w:hAnsi="Merriweather" w:cs="Arial"/>
                <w:b/>
                <w:bCs/>
                <w:color w:val="FFFFFF" w:themeColor="background1"/>
                <w:sz w:val="20"/>
                <w:szCs w:val="20"/>
              </w:rPr>
            </w:pPr>
            <w:r w:rsidRPr="00574D27">
              <w:rPr>
                <w:rFonts w:ascii="Merriweather" w:hAnsi="Merriweather" w:cs="Arial"/>
                <w:b/>
                <w:bCs/>
                <w:color w:val="FFFFFF" w:themeColor="background1"/>
                <w:sz w:val="20"/>
                <w:szCs w:val="20"/>
              </w:rPr>
              <w:t xml:space="preserve">Check BMP </w:t>
            </w:r>
          </w:p>
        </w:tc>
      </w:tr>
      <w:tr w:rsidR="00E444C9" w:rsidRPr="00AC0C4C" w14:paraId="0DBEDAFA" w14:textId="77777777" w:rsidTr="00574D27">
        <w:trPr>
          <w:trHeight w:val="584"/>
          <w:jc w:val="center"/>
        </w:trPr>
        <w:tc>
          <w:tcPr>
            <w:tcW w:w="5079" w:type="dxa"/>
            <w:vMerge/>
            <w:shd w:val="clear" w:color="auto" w:fill="FFFFFF" w:themeFill="background1"/>
            <w:vAlign w:val="center"/>
            <w:hideMark/>
          </w:tcPr>
          <w:p w14:paraId="721D7766" w14:textId="77777777" w:rsidR="00E444C9" w:rsidRPr="00574D27" w:rsidRDefault="00E444C9" w:rsidP="004B76DF">
            <w:pPr>
              <w:rPr>
                <w:rFonts w:ascii="Merriweather" w:hAnsi="Merriweather" w:cs="Arial"/>
                <w:b/>
                <w:bCs/>
                <w:color w:val="000000" w:themeColor="text1"/>
                <w:sz w:val="20"/>
                <w:szCs w:val="20"/>
              </w:rPr>
            </w:pPr>
          </w:p>
        </w:tc>
        <w:tc>
          <w:tcPr>
            <w:tcW w:w="1350" w:type="dxa"/>
            <w:shd w:val="clear" w:color="auto" w:fill="00C7B2" w:themeFill="accent2"/>
            <w:vAlign w:val="bottom"/>
            <w:hideMark/>
          </w:tcPr>
          <w:p w14:paraId="6F7A74E5" w14:textId="77777777" w:rsidR="00E444C9" w:rsidRPr="00574D27" w:rsidRDefault="00E444C9" w:rsidP="004B76DF">
            <w:pPr>
              <w:jc w:val="center"/>
              <w:rPr>
                <w:rFonts w:ascii="Merriweather" w:hAnsi="Merriweather" w:cs="Arial"/>
                <w:b/>
                <w:bCs/>
                <w:color w:val="FFFFFF" w:themeColor="background1"/>
                <w:sz w:val="20"/>
                <w:szCs w:val="20"/>
              </w:rPr>
            </w:pPr>
            <w:r w:rsidRPr="00574D27">
              <w:rPr>
                <w:rFonts w:ascii="Merriweather" w:hAnsi="Merriweather" w:cs="Arial"/>
                <w:b/>
                <w:bCs/>
                <w:color w:val="FFFFFF" w:themeColor="background1"/>
                <w:sz w:val="20"/>
                <w:szCs w:val="20"/>
              </w:rPr>
              <w:t>CASQA BMP</w:t>
            </w:r>
          </w:p>
        </w:tc>
        <w:tc>
          <w:tcPr>
            <w:tcW w:w="1350" w:type="dxa"/>
            <w:shd w:val="clear" w:color="auto" w:fill="00C7B2" w:themeFill="accent2"/>
            <w:vAlign w:val="bottom"/>
            <w:hideMark/>
          </w:tcPr>
          <w:p w14:paraId="47E3644F" w14:textId="77777777" w:rsidR="00E444C9" w:rsidRPr="00574D27" w:rsidRDefault="00E444C9" w:rsidP="004B76DF">
            <w:pPr>
              <w:jc w:val="center"/>
              <w:rPr>
                <w:rFonts w:ascii="Merriweather" w:hAnsi="Merriweather" w:cs="Arial"/>
                <w:b/>
                <w:bCs/>
                <w:color w:val="FFFFFF" w:themeColor="background1"/>
                <w:sz w:val="20"/>
                <w:szCs w:val="20"/>
              </w:rPr>
            </w:pPr>
            <w:r w:rsidRPr="00574D27">
              <w:rPr>
                <w:rFonts w:ascii="Merriweather" w:hAnsi="Merriweather" w:cs="Arial"/>
                <w:b/>
                <w:bCs/>
                <w:color w:val="FFFFFF" w:themeColor="background1"/>
                <w:sz w:val="20"/>
                <w:szCs w:val="20"/>
              </w:rPr>
              <w:t>Caltrans BMP</w:t>
            </w:r>
          </w:p>
        </w:tc>
        <w:tc>
          <w:tcPr>
            <w:tcW w:w="1659" w:type="dxa"/>
            <w:vMerge/>
            <w:shd w:val="clear" w:color="auto" w:fill="FFFFFF" w:themeFill="background1"/>
            <w:vAlign w:val="center"/>
            <w:hideMark/>
          </w:tcPr>
          <w:p w14:paraId="798C12EC" w14:textId="77777777" w:rsidR="00E444C9" w:rsidRPr="00574D27" w:rsidRDefault="00E444C9" w:rsidP="004B76DF">
            <w:pPr>
              <w:rPr>
                <w:rFonts w:ascii="Merriweather" w:hAnsi="Merriweather" w:cs="Arial"/>
                <w:b/>
                <w:bCs/>
                <w:color w:val="000000" w:themeColor="text1"/>
                <w:sz w:val="20"/>
                <w:szCs w:val="20"/>
              </w:rPr>
            </w:pPr>
          </w:p>
        </w:tc>
      </w:tr>
      <w:tr w:rsidR="00E444C9" w:rsidRPr="00AC0C4C" w14:paraId="5B4039E5" w14:textId="77777777" w:rsidTr="004B76DF">
        <w:trPr>
          <w:trHeight w:val="377"/>
          <w:jc w:val="center"/>
        </w:trPr>
        <w:tc>
          <w:tcPr>
            <w:tcW w:w="5079" w:type="dxa"/>
            <w:shd w:val="clear" w:color="auto" w:fill="FFFFFF" w:themeFill="background1"/>
          </w:tcPr>
          <w:p w14:paraId="6DE36A61" w14:textId="77777777" w:rsidR="00E444C9" w:rsidRPr="00574D27" w:rsidRDefault="00E444C9" w:rsidP="004B76DF">
            <w:pPr>
              <w:rPr>
                <w:rFonts w:ascii="Merriweather" w:hAnsi="Merriweather" w:cs="Arial"/>
                <w:b/>
                <w:bCs/>
                <w:iCs/>
                <w:color w:val="000000" w:themeColor="text1"/>
                <w:sz w:val="20"/>
                <w:szCs w:val="20"/>
              </w:rPr>
            </w:pPr>
            <w:r w:rsidRPr="00574D27">
              <w:rPr>
                <w:rFonts w:ascii="Merriweather" w:hAnsi="Merriweather" w:cs="Arial"/>
                <w:b/>
                <w:bCs/>
                <w:iCs/>
                <w:color w:val="000000" w:themeColor="text1"/>
                <w:sz w:val="20"/>
                <w:szCs w:val="20"/>
              </w:rPr>
              <w:t xml:space="preserve">Final Stabilization </w:t>
            </w:r>
          </w:p>
        </w:tc>
        <w:tc>
          <w:tcPr>
            <w:tcW w:w="1350" w:type="dxa"/>
            <w:shd w:val="clear" w:color="auto" w:fill="FFFFFF" w:themeFill="background1"/>
          </w:tcPr>
          <w:p w14:paraId="487508F8" w14:textId="77777777" w:rsidR="00E444C9" w:rsidRPr="00574D27" w:rsidRDefault="00E444C9" w:rsidP="004B76DF">
            <w:pPr>
              <w:jc w:val="center"/>
              <w:rPr>
                <w:rFonts w:ascii="Merriweather" w:hAnsi="Merriweather" w:cs="Arial"/>
                <w:bCs/>
                <w:iCs/>
                <w:color w:val="000000" w:themeColor="text1"/>
                <w:sz w:val="20"/>
                <w:szCs w:val="20"/>
              </w:rPr>
            </w:pPr>
            <w:r w:rsidRPr="00574D27">
              <w:rPr>
                <w:rFonts w:ascii="Merriweather" w:hAnsi="Merriweather" w:cs="Arial"/>
                <w:bCs/>
                <w:iCs/>
                <w:color w:val="000000" w:themeColor="text1"/>
                <w:sz w:val="20"/>
                <w:szCs w:val="20"/>
              </w:rPr>
              <w:t>-</w:t>
            </w:r>
          </w:p>
        </w:tc>
        <w:tc>
          <w:tcPr>
            <w:tcW w:w="1350" w:type="dxa"/>
            <w:shd w:val="clear" w:color="auto" w:fill="FFFFFF" w:themeFill="background1"/>
          </w:tcPr>
          <w:p w14:paraId="4CE5E424" w14:textId="77777777" w:rsidR="00E444C9" w:rsidRPr="00574D27" w:rsidRDefault="00E444C9" w:rsidP="004B76DF">
            <w:pPr>
              <w:jc w:val="center"/>
              <w:rPr>
                <w:rFonts w:ascii="Merriweather" w:hAnsi="Merriweather" w:cs="Arial"/>
                <w:bCs/>
                <w:iCs/>
                <w:color w:val="000000" w:themeColor="text1"/>
                <w:sz w:val="20"/>
                <w:szCs w:val="20"/>
              </w:rPr>
            </w:pPr>
            <w:r w:rsidRPr="00574D27">
              <w:rPr>
                <w:rFonts w:ascii="Merriweather" w:hAnsi="Merriweather" w:cs="Arial"/>
                <w:bCs/>
                <w:iCs/>
                <w:color w:val="000000" w:themeColor="text1"/>
                <w:sz w:val="20"/>
                <w:szCs w:val="20"/>
              </w:rPr>
              <w:t>-</w:t>
            </w:r>
          </w:p>
        </w:tc>
        <w:tc>
          <w:tcPr>
            <w:tcW w:w="1659" w:type="dxa"/>
            <w:shd w:val="clear" w:color="auto" w:fill="FFFFFF" w:themeFill="background1"/>
          </w:tcPr>
          <w:p w14:paraId="2A6E0EF3" w14:textId="77777777" w:rsidR="00E444C9" w:rsidRPr="00574D27" w:rsidRDefault="00E444C9" w:rsidP="004B76DF">
            <w:pPr>
              <w:jc w:val="center"/>
              <w:rPr>
                <w:rFonts w:ascii="Merriweather" w:hAnsi="Merriweather" w:cs="Arial"/>
                <w:b/>
                <w:bCs/>
                <w:i/>
                <w:iCs/>
                <w:color w:val="000000" w:themeColor="text1"/>
                <w:sz w:val="20"/>
                <w:szCs w:val="20"/>
              </w:rPr>
            </w:pPr>
          </w:p>
        </w:tc>
      </w:tr>
      <w:tr w:rsidR="00E444C9" w:rsidRPr="00AC0C4C" w14:paraId="15FF9772" w14:textId="77777777" w:rsidTr="00122EAF">
        <w:trPr>
          <w:trHeight w:val="1133"/>
          <w:jc w:val="center"/>
        </w:trPr>
        <w:tc>
          <w:tcPr>
            <w:tcW w:w="9438" w:type="dxa"/>
            <w:gridSpan w:val="4"/>
            <w:shd w:val="clear" w:color="auto" w:fill="FFFFFF" w:themeFill="background1"/>
          </w:tcPr>
          <w:p w14:paraId="49F9FA2E" w14:textId="77777777" w:rsidR="00E444C9" w:rsidRPr="00574D27" w:rsidRDefault="00E444C9" w:rsidP="00EF3437">
            <w:pPr>
              <w:contextualSpacing/>
              <w:rPr>
                <w:rFonts w:ascii="Merriweather" w:hAnsi="Merriweather" w:cs="Arial"/>
                <w:color w:val="FF0000"/>
                <w:sz w:val="20"/>
                <w:szCs w:val="20"/>
              </w:rPr>
            </w:pPr>
            <w:r w:rsidRPr="00574D27">
              <w:rPr>
                <w:rFonts w:ascii="Merriweather" w:hAnsi="Merriweather" w:cs="Arial"/>
                <w:color w:val="FF0000"/>
                <w:sz w:val="20"/>
                <w:szCs w:val="20"/>
              </w:rPr>
              <w:t xml:space="preserve">Describe final stabilization BMPs: </w:t>
            </w:r>
          </w:p>
        </w:tc>
      </w:tr>
      <w:tr w:rsidR="00E444C9" w:rsidRPr="00AC0C4C" w14:paraId="04B63287" w14:textId="77777777" w:rsidTr="00122EAF">
        <w:trPr>
          <w:trHeight w:val="1259"/>
          <w:jc w:val="center"/>
        </w:trPr>
        <w:tc>
          <w:tcPr>
            <w:tcW w:w="9438" w:type="dxa"/>
            <w:gridSpan w:val="4"/>
            <w:shd w:val="clear" w:color="auto" w:fill="FFFFFF" w:themeFill="background1"/>
          </w:tcPr>
          <w:p w14:paraId="0961B700" w14:textId="77777777" w:rsidR="00E444C9" w:rsidRPr="00574D27" w:rsidRDefault="00E444C9" w:rsidP="00EF3437">
            <w:pPr>
              <w:contextualSpacing/>
              <w:rPr>
                <w:rFonts w:ascii="Merriweather" w:hAnsi="Merriweather" w:cs="Arial"/>
                <w:color w:val="FF0000"/>
                <w:sz w:val="20"/>
                <w:szCs w:val="20"/>
              </w:rPr>
            </w:pPr>
            <w:r w:rsidRPr="00574D27">
              <w:rPr>
                <w:rFonts w:ascii="Merriweather" w:hAnsi="Merriweather" w:cs="Arial"/>
                <w:color w:val="FF0000"/>
                <w:sz w:val="20"/>
                <w:szCs w:val="20"/>
              </w:rPr>
              <w:t xml:space="preserve">Describe where final stabilization BMPs will be installed: </w:t>
            </w:r>
          </w:p>
        </w:tc>
      </w:tr>
    </w:tbl>
    <w:p w14:paraId="5B0F72C2" w14:textId="77777777" w:rsidR="00E444C9" w:rsidRPr="00AC0C4C" w:rsidRDefault="00E444C9" w:rsidP="00E444C9">
      <w:pPr>
        <w:pStyle w:val="BodyText"/>
        <w:rPr>
          <w:rFonts w:ascii="Arial" w:hAnsi="Arial" w:cs="Arial"/>
          <w:color w:val="000000" w:themeColor="text1"/>
          <w:sz w:val="20"/>
          <w:szCs w:val="20"/>
        </w:rPr>
      </w:pPr>
    </w:p>
    <w:p w14:paraId="7AB25EEE" w14:textId="77777777" w:rsidR="00E444C9" w:rsidRPr="00AC0C4C" w:rsidRDefault="00E444C9" w:rsidP="00C6544C">
      <w:pPr>
        <w:pStyle w:val="Heading1"/>
        <w:numPr>
          <w:ilvl w:val="0"/>
          <w:numId w:val="31"/>
        </w:numPr>
        <w:sectPr w:rsidR="00E444C9" w:rsidRPr="00AC0C4C" w:rsidSect="00CA7080">
          <w:pgSz w:w="12240" w:h="15840" w:code="1"/>
          <w:pgMar w:top="1296" w:right="1440" w:bottom="1296" w:left="1440" w:header="1080" w:footer="864" w:gutter="0"/>
          <w:cols w:space="720"/>
          <w:docGrid w:linePitch="299"/>
        </w:sectPr>
      </w:pPr>
      <w:bookmarkStart w:id="81" w:name="_Toc265155755"/>
      <w:bookmarkStart w:id="82" w:name="_Toc130004683"/>
    </w:p>
    <w:p w14:paraId="27F0C43A" w14:textId="1E1AAD8B" w:rsidR="00E444C9" w:rsidRPr="0081335E" w:rsidRDefault="00676DE4" w:rsidP="00BB2677">
      <w:pPr>
        <w:pStyle w:val="Heading1"/>
      </w:pPr>
      <w:bookmarkStart w:id="83" w:name="_Toc516398878"/>
      <w:r>
        <w:lastRenderedPageBreak/>
        <w:t>4</w:t>
      </w:r>
      <w:r w:rsidR="00E444C9" w:rsidRPr="0081335E">
        <w:t>.0 Best Management Practice Maintenance</w:t>
      </w:r>
      <w:bookmarkEnd w:id="81"/>
      <w:r w:rsidR="00E444C9" w:rsidRPr="0081335E">
        <w:t xml:space="preserve"> </w:t>
      </w:r>
      <w:bookmarkEnd w:id="82"/>
      <w:r w:rsidR="00E444C9" w:rsidRPr="0081335E">
        <w:t>and Inspection</w:t>
      </w:r>
      <w:bookmarkEnd w:id="83"/>
    </w:p>
    <w:p w14:paraId="5AA4B0F9" w14:textId="2A66232C" w:rsidR="00E444C9" w:rsidRPr="00F7143B" w:rsidRDefault="00E444C9" w:rsidP="00E444C9">
      <w:pPr>
        <w:pStyle w:val="BodyText"/>
        <w:rPr>
          <w:rFonts w:asciiTheme="minorHAnsi" w:hAnsiTheme="minorHAnsi" w:cstheme="minorHAnsi"/>
        </w:rPr>
      </w:pPr>
      <w:r w:rsidRPr="00F7143B">
        <w:rPr>
          <w:rFonts w:asciiTheme="minorHAnsi" w:hAnsiTheme="minorHAnsi" w:cstheme="minorHAnsi"/>
          <w:color w:val="000000" w:themeColor="text1"/>
          <w:sz w:val="20"/>
          <w:szCs w:val="20"/>
        </w:rPr>
        <w:t>Construction is a dynamic operation where changes are expected.  Construction site activities can damage BMPs. Storm water BMPs for construction sites are typically temporary measures that require frequent maintenance to maintain effectiveness.  BMPs may require relocation, revision and re-installation, particularly as project grading progresses.</w:t>
      </w:r>
    </w:p>
    <w:p w14:paraId="7B261A5E" w14:textId="00807B5A" w:rsidR="00E444C9" w:rsidRPr="00134778" w:rsidRDefault="00676DE4" w:rsidP="00BB2677">
      <w:pPr>
        <w:pStyle w:val="Heading1"/>
      </w:pPr>
      <w:bookmarkStart w:id="84" w:name="_Toc516398879"/>
      <w:r>
        <w:t>4</w:t>
      </w:r>
      <w:r w:rsidR="00E444C9" w:rsidRPr="00134778">
        <w:t>.1 BMP Maintenance</w:t>
      </w:r>
      <w:bookmarkEnd w:id="84"/>
    </w:p>
    <w:p w14:paraId="7FCE8726" w14:textId="59D11EE4" w:rsidR="00E444C9" w:rsidRPr="00F7143B" w:rsidRDefault="00D01BD2" w:rsidP="00E444C9">
      <w:pPr>
        <w:pStyle w:val="BodyTex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BMP </w:t>
      </w:r>
      <w:r w:rsidR="00E444C9" w:rsidRPr="00F7143B">
        <w:rPr>
          <w:rFonts w:asciiTheme="minorHAnsi" w:hAnsiTheme="minorHAnsi" w:cstheme="minorHAnsi"/>
          <w:color w:val="000000" w:themeColor="text1"/>
          <w:sz w:val="20"/>
          <w:szCs w:val="20"/>
        </w:rPr>
        <w:t xml:space="preserve">maintenance requirements are listed in </w:t>
      </w:r>
      <w:r w:rsidR="00E444C9" w:rsidRPr="00CA2177">
        <w:rPr>
          <w:rFonts w:asciiTheme="minorHAnsi" w:hAnsiTheme="minorHAnsi" w:cstheme="minorHAnsi"/>
          <w:b/>
          <w:color w:val="000000" w:themeColor="text1"/>
          <w:sz w:val="20"/>
          <w:szCs w:val="20"/>
        </w:rPr>
        <w:t>Table 2</w:t>
      </w:r>
      <w:r w:rsidR="001F2839" w:rsidRPr="00CA2177">
        <w:rPr>
          <w:rFonts w:asciiTheme="minorHAnsi" w:hAnsiTheme="minorHAnsi" w:cstheme="minorHAnsi"/>
          <w:b/>
          <w:color w:val="000000" w:themeColor="text1"/>
          <w:sz w:val="20"/>
          <w:szCs w:val="20"/>
        </w:rPr>
        <w:t>2</w:t>
      </w:r>
      <w:r w:rsidR="001F2839">
        <w:rPr>
          <w:rFonts w:asciiTheme="minorHAnsi" w:hAnsiTheme="minorHAnsi" w:cstheme="minorHAnsi"/>
          <w:color w:val="000000" w:themeColor="text1"/>
          <w:sz w:val="20"/>
          <w:szCs w:val="20"/>
        </w:rPr>
        <w:t>.</w:t>
      </w:r>
      <w:r w:rsidR="001F2839" w:rsidRPr="00F7143B">
        <w:rPr>
          <w:rFonts w:asciiTheme="minorHAnsi" w:hAnsiTheme="minorHAnsi" w:cstheme="minorHAnsi"/>
          <w:color w:val="000000" w:themeColor="text1"/>
          <w:sz w:val="20"/>
          <w:szCs w:val="20"/>
        </w:rPr>
        <w:t xml:space="preserve"> The</w:t>
      </w:r>
      <w:r w:rsidR="00E444C9" w:rsidRPr="00F7143B">
        <w:rPr>
          <w:rFonts w:asciiTheme="minorHAnsi" w:hAnsiTheme="minorHAnsi" w:cstheme="minorHAnsi"/>
          <w:color w:val="000000" w:themeColor="text1"/>
          <w:sz w:val="20"/>
          <w:szCs w:val="20"/>
        </w:rPr>
        <w:t xml:space="preserve"> following subsections describe the inspection program responsibilities and requirements.  </w:t>
      </w:r>
    </w:p>
    <w:p w14:paraId="7B6B94E6" w14:textId="77777777" w:rsidR="00CB285B" w:rsidRDefault="00CB285B">
      <w:pPr>
        <w:spacing w:after="160" w:line="259" w:lineRule="auto"/>
        <w:jc w:val="left"/>
        <w:rPr>
          <w:rFonts w:asciiTheme="minorHAnsi" w:eastAsiaTheme="majorEastAsia" w:hAnsiTheme="minorHAnsi" w:cstheme="minorHAnsi"/>
          <w:b/>
          <w:bCs/>
          <w:color w:val="000000" w:themeColor="text1"/>
          <w:sz w:val="20"/>
          <w:szCs w:val="20"/>
        </w:rPr>
      </w:pPr>
      <w:bookmarkStart w:id="85" w:name="_Toc439887099"/>
      <w:bookmarkStart w:id="86" w:name="_Toc516395412"/>
      <w:r>
        <w:rPr>
          <w:rFonts w:asciiTheme="minorHAnsi" w:hAnsiTheme="minorHAnsi" w:cstheme="minorHAnsi"/>
          <w:color w:val="000000" w:themeColor="text1"/>
          <w:sz w:val="20"/>
          <w:szCs w:val="20"/>
        </w:rPr>
        <w:br w:type="page"/>
      </w:r>
    </w:p>
    <w:p w14:paraId="3123B883" w14:textId="65B2120E" w:rsidR="00E444C9" w:rsidRPr="00F7143B" w:rsidRDefault="00E444C9" w:rsidP="00E444C9">
      <w:pPr>
        <w:pStyle w:val="Caption"/>
        <w:rPr>
          <w:rFonts w:asciiTheme="minorHAnsi" w:hAnsiTheme="minorHAnsi" w:cstheme="minorHAnsi"/>
          <w:color w:val="000000" w:themeColor="text1"/>
          <w:sz w:val="20"/>
          <w:szCs w:val="20"/>
        </w:rPr>
      </w:pPr>
      <w:r w:rsidRPr="00F7143B">
        <w:rPr>
          <w:rFonts w:asciiTheme="minorHAnsi" w:hAnsiTheme="minorHAnsi" w:cstheme="minorHAnsi"/>
          <w:color w:val="000000" w:themeColor="text1"/>
          <w:sz w:val="20"/>
          <w:szCs w:val="20"/>
        </w:rPr>
        <w:lastRenderedPageBreak/>
        <w:t xml:space="preserve">Table </w:t>
      </w:r>
      <w:r w:rsidR="006F080D">
        <w:rPr>
          <w:rFonts w:asciiTheme="minorHAnsi" w:hAnsiTheme="minorHAnsi" w:cstheme="minorHAnsi"/>
          <w:color w:val="000000" w:themeColor="text1"/>
          <w:sz w:val="20"/>
          <w:szCs w:val="20"/>
        </w:rPr>
        <w:t>22</w:t>
      </w:r>
      <w:r w:rsidR="00261743">
        <w:rPr>
          <w:rFonts w:asciiTheme="minorHAnsi" w:hAnsiTheme="minorHAnsi" w:cstheme="minorHAnsi"/>
          <w:color w:val="000000" w:themeColor="text1"/>
          <w:sz w:val="20"/>
          <w:szCs w:val="20"/>
        </w:rPr>
        <w:t>.</w:t>
      </w:r>
      <w:r w:rsidRPr="00F7143B">
        <w:rPr>
          <w:rFonts w:asciiTheme="minorHAnsi" w:hAnsiTheme="minorHAnsi" w:cstheme="minorHAnsi"/>
          <w:color w:val="000000" w:themeColor="text1"/>
          <w:sz w:val="20"/>
          <w:szCs w:val="20"/>
        </w:rPr>
        <w:t xml:space="preserve"> BMP Maintenance Requirements</w:t>
      </w:r>
      <w:bookmarkEnd w:id="85"/>
      <w:bookmarkEnd w:id="86"/>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145"/>
        <w:gridCol w:w="6210"/>
      </w:tblGrid>
      <w:tr w:rsidR="00E444C9" w:rsidRPr="00F7143B" w14:paraId="40931A5D" w14:textId="77777777" w:rsidTr="005B1DFB">
        <w:trPr>
          <w:trHeight w:val="323"/>
          <w:tblHeader/>
        </w:trPr>
        <w:tc>
          <w:tcPr>
            <w:tcW w:w="3145" w:type="dxa"/>
            <w:shd w:val="clear" w:color="auto" w:fill="00C7B2" w:themeFill="accent2"/>
            <w:vAlign w:val="center"/>
            <w:hideMark/>
          </w:tcPr>
          <w:p w14:paraId="426A4F3C" w14:textId="77777777" w:rsidR="00E444C9" w:rsidRPr="00AD6B3E" w:rsidRDefault="00E444C9" w:rsidP="00261743">
            <w:pPr>
              <w:jc w:val="center"/>
              <w:rPr>
                <w:rFonts w:ascii="Merriweather" w:hAnsi="Merriweather" w:cs="Arial"/>
                <w:b/>
                <w:bCs/>
                <w:color w:val="FFFFFF" w:themeColor="background1"/>
                <w:sz w:val="18"/>
                <w:szCs w:val="20"/>
              </w:rPr>
            </w:pPr>
            <w:r w:rsidRPr="00AD6B3E">
              <w:rPr>
                <w:rFonts w:ascii="Merriweather" w:hAnsi="Merriweather" w:cs="Arial"/>
                <w:b/>
                <w:bCs/>
                <w:color w:val="FFFFFF" w:themeColor="background1"/>
                <w:sz w:val="18"/>
                <w:szCs w:val="20"/>
              </w:rPr>
              <w:t>Best Management Practices</w:t>
            </w:r>
          </w:p>
        </w:tc>
        <w:tc>
          <w:tcPr>
            <w:tcW w:w="6210" w:type="dxa"/>
            <w:shd w:val="clear" w:color="auto" w:fill="00C7B2" w:themeFill="accent2"/>
            <w:vAlign w:val="center"/>
            <w:hideMark/>
          </w:tcPr>
          <w:p w14:paraId="036E7BE1" w14:textId="77777777" w:rsidR="00E444C9" w:rsidRPr="00AD6B3E" w:rsidRDefault="00E444C9" w:rsidP="00261743">
            <w:pPr>
              <w:jc w:val="center"/>
              <w:rPr>
                <w:rFonts w:ascii="Merriweather" w:hAnsi="Merriweather" w:cs="Arial"/>
                <w:b/>
                <w:bCs/>
                <w:color w:val="FFFFFF" w:themeColor="background1"/>
                <w:sz w:val="18"/>
                <w:szCs w:val="20"/>
              </w:rPr>
            </w:pPr>
            <w:r w:rsidRPr="00AD6B3E">
              <w:rPr>
                <w:rFonts w:ascii="Merriweather" w:hAnsi="Merriweather" w:cs="Arial"/>
                <w:b/>
                <w:bCs/>
                <w:color w:val="FFFFFF" w:themeColor="background1"/>
                <w:sz w:val="18"/>
                <w:szCs w:val="20"/>
              </w:rPr>
              <w:t>Maintenance Requirements</w:t>
            </w:r>
          </w:p>
        </w:tc>
      </w:tr>
      <w:tr w:rsidR="00E444C9" w:rsidRPr="00F7143B" w14:paraId="3B755715" w14:textId="77777777" w:rsidTr="005B1DFB">
        <w:trPr>
          <w:trHeight w:val="620"/>
        </w:trPr>
        <w:tc>
          <w:tcPr>
            <w:tcW w:w="3145" w:type="dxa"/>
            <w:shd w:val="clear" w:color="auto" w:fill="FFFFFF" w:themeFill="background1"/>
            <w:hideMark/>
          </w:tcPr>
          <w:p w14:paraId="66674164" w14:textId="469AFB4D" w:rsidR="00E444C9" w:rsidRPr="00AD6B3E" w:rsidRDefault="006F080D" w:rsidP="003F41E4">
            <w:pPr>
              <w:jc w:val="left"/>
              <w:rPr>
                <w:rFonts w:ascii="Merriweather" w:hAnsi="Merriweather" w:cs="Arial"/>
                <w:b/>
                <w:bCs/>
                <w:color w:val="000000"/>
                <w:sz w:val="18"/>
                <w:szCs w:val="20"/>
              </w:rPr>
            </w:pPr>
            <w:r>
              <w:rPr>
                <w:rFonts w:ascii="Merriweather" w:hAnsi="Merriweather" w:cs="Arial"/>
                <w:b/>
                <w:bCs/>
                <w:color w:val="000000" w:themeColor="text1"/>
                <w:sz w:val="18"/>
                <w:szCs w:val="20"/>
              </w:rPr>
              <w:t xml:space="preserve">Planning and </w:t>
            </w:r>
            <w:r w:rsidR="00E444C9" w:rsidRPr="00AD6B3E">
              <w:rPr>
                <w:rFonts w:ascii="Merriweather" w:hAnsi="Merriweather" w:cs="Arial"/>
                <w:b/>
                <w:bCs/>
                <w:color w:val="000000" w:themeColor="text1"/>
                <w:sz w:val="18"/>
                <w:szCs w:val="20"/>
              </w:rPr>
              <w:t xml:space="preserve">Scheduling </w:t>
            </w:r>
          </w:p>
        </w:tc>
        <w:tc>
          <w:tcPr>
            <w:tcW w:w="6210" w:type="dxa"/>
            <w:shd w:val="clear" w:color="auto" w:fill="FFFFFF" w:themeFill="background1"/>
            <w:hideMark/>
          </w:tcPr>
          <w:p w14:paraId="224490D7" w14:textId="0B937539" w:rsidR="00E444C9" w:rsidRPr="00AD6B3E" w:rsidRDefault="00E444C9" w:rsidP="00166F35">
            <w:pPr>
              <w:jc w:val="left"/>
              <w:rPr>
                <w:rFonts w:ascii="Merriweather" w:hAnsi="Merriweather" w:cs="Arial"/>
                <w:color w:val="000000"/>
                <w:sz w:val="18"/>
                <w:szCs w:val="20"/>
              </w:rPr>
            </w:pPr>
            <w:r w:rsidRPr="00AD6B3E">
              <w:rPr>
                <w:rFonts w:ascii="Merriweather" w:hAnsi="Merriweather" w:cs="Arial"/>
                <w:color w:val="000000"/>
                <w:sz w:val="18"/>
                <w:szCs w:val="20"/>
              </w:rPr>
              <w:t>Periodically review construction schedule to determine if activit</w:t>
            </w:r>
            <w:r w:rsidR="00166F35">
              <w:rPr>
                <w:rFonts w:ascii="Merriweather" w:hAnsi="Merriweather" w:cs="Arial"/>
                <w:color w:val="000000"/>
                <w:sz w:val="18"/>
                <w:szCs w:val="20"/>
              </w:rPr>
              <w:t>ies are up to date and disturbed areas</w:t>
            </w:r>
            <w:r w:rsidRPr="00AD6B3E">
              <w:rPr>
                <w:rFonts w:ascii="Merriweather" w:hAnsi="Merriweather" w:cs="Arial"/>
                <w:color w:val="000000"/>
                <w:sz w:val="18"/>
                <w:szCs w:val="20"/>
              </w:rPr>
              <w:t xml:space="preserve"> during </w:t>
            </w:r>
            <w:r w:rsidR="006F080D">
              <w:rPr>
                <w:rFonts w:ascii="Merriweather" w:hAnsi="Merriweather" w:cs="Arial"/>
                <w:color w:val="000000"/>
                <w:sz w:val="18"/>
                <w:szCs w:val="20"/>
              </w:rPr>
              <w:t>periods of high precipitation potential</w:t>
            </w:r>
            <w:r w:rsidRPr="00AD6B3E">
              <w:rPr>
                <w:rFonts w:ascii="Merriweather" w:hAnsi="Merriweather" w:cs="Arial"/>
                <w:color w:val="000000"/>
                <w:sz w:val="18"/>
                <w:szCs w:val="20"/>
              </w:rPr>
              <w:t xml:space="preserve"> can be minimized.</w:t>
            </w:r>
          </w:p>
        </w:tc>
      </w:tr>
      <w:tr w:rsidR="004F5136" w:rsidRPr="00F7143B" w14:paraId="6377A506" w14:textId="77777777" w:rsidTr="005B1DFB">
        <w:trPr>
          <w:trHeight w:val="188"/>
        </w:trPr>
        <w:tc>
          <w:tcPr>
            <w:tcW w:w="3145" w:type="dxa"/>
            <w:shd w:val="clear" w:color="auto" w:fill="FFFFFF" w:themeFill="background1"/>
          </w:tcPr>
          <w:p w14:paraId="53ECFA08" w14:textId="6F4AEBB6" w:rsidR="004F5136" w:rsidRPr="00AD6B3E" w:rsidRDefault="004F5136" w:rsidP="00F7143B">
            <w:pPr>
              <w:jc w:val="left"/>
              <w:rPr>
                <w:rFonts w:ascii="Merriweather" w:hAnsi="Merriweather" w:cs="Arial"/>
                <w:b/>
                <w:bCs/>
                <w:color w:val="000000" w:themeColor="text1"/>
                <w:sz w:val="18"/>
                <w:szCs w:val="20"/>
              </w:rPr>
            </w:pPr>
            <w:r>
              <w:rPr>
                <w:rFonts w:ascii="Merriweather" w:hAnsi="Merriweather" w:cs="Arial"/>
                <w:b/>
                <w:bCs/>
                <w:color w:val="000000" w:themeColor="text1"/>
                <w:sz w:val="18"/>
                <w:szCs w:val="20"/>
              </w:rPr>
              <w:t>Resource Protection</w:t>
            </w:r>
          </w:p>
        </w:tc>
        <w:tc>
          <w:tcPr>
            <w:tcW w:w="6210" w:type="dxa"/>
            <w:shd w:val="clear" w:color="auto" w:fill="FFFFFF" w:themeFill="background1"/>
          </w:tcPr>
          <w:p w14:paraId="4540D6A7" w14:textId="5A2CEB56" w:rsidR="004F5136" w:rsidRPr="00AD6B3E" w:rsidRDefault="006D1633" w:rsidP="00F7143B">
            <w:pPr>
              <w:jc w:val="left"/>
              <w:rPr>
                <w:rFonts w:ascii="Merriweather" w:hAnsi="Merriweather" w:cs="Arial"/>
                <w:color w:val="000000"/>
                <w:sz w:val="18"/>
                <w:szCs w:val="20"/>
              </w:rPr>
            </w:pPr>
            <w:r w:rsidRPr="00AD6B3E">
              <w:rPr>
                <w:rFonts w:ascii="Merriweather" w:hAnsi="Merriweather" w:cs="Arial"/>
                <w:color w:val="000000"/>
                <w:sz w:val="18"/>
                <w:szCs w:val="20"/>
              </w:rPr>
              <w:t>Not applicable.</w:t>
            </w:r>
          </w:p>
        </w:tc>
      </w:tr>
      <w:tr w:rsidR="004F5136" w:rsidRPr="00F7143B" w14:paraId="315D45E0" w14:textId="77777777" w:rsidTr="005B1DFB">
        <w:trPr>
          <w:trHeight w:val="300"/>
        </w:trPr>
        <w:tc>
          <w:tcPr>
            <w:tcW w:w="3145" w:type="dxa"/>
            <w:shd w:val="clear" w:color="auto" w:fill="FFFFFF" w:themeFill="background1"/>
          </w:tcPr>
          <w:p w14:paraId="249D1FC8" w14:textId="247290FD" w:rsidR="004F5136" w:rsidRPr="00AD6B3E" w:rsidRDefault="004F5136" w:rsidP="004F5136">
            <w:pPr>
              <w:jc w:val="left"/>
              <w:rPr>
                <w:rFonts w:ascii="Merriweather" w:hAnsi="Merriweather" w:cs="Arial"/>
                <w:b/>
                <w:bCs/>
                <w:color w:val="000000" w:themeColor="text1"/>
                <w:sz w:val="18"/>
                <w:szCs w:val="20"/>
              </w:rPr>
            </w:pPr>
            <w:r w:rsidRPr="00AD6B3E">
              <w:rPr>
                <w:rFonts w:ascii="Merriweather" w:hAnsi="Merriweather" w:cs="Arial"/>
                <w:b/>
                <w:bCs/>
                <w:color w:val="000000" w:themeColor="text1"/>
                <w:sz w:val="18"/>
                <w:szCs w:val="20"/>
              </w:rPr>
              <w:t>Material Storage</w:t>
            </w:r>
            <w:r w:rsidRPr="00AD6B3E">
              <w:rPr>
                <w:rFonts w:ascii="Merriweather" w:hAnsi="Merriweather" w:cs="Arial"/>
                <w:color w:val="000000"/>
                <w:sz w:val="18"/>
                <w:szCs w:val="20"/>
              </w:rPr>
              <w:t xml:space="preserve"> </w:t>
            </w:r>
            <w:r w:rsidRPr="00AD6B3E">
              <w:rPr>
                <w:rFonts w:ascii="Merriweather" w:hAnsi="Merriweather" w:cs="Arial"/>
                <w:b/>
                <w:color w:val="000000"/>
                <w:sz w:val="18"/>
                <w:szCs w:val="20"/>
              </w:rPr>
              <w:t>and Handling</w:t>
            </w:r>
          </w:p>
        </w:tc>
        <w:tc>
          <w:tcPr>
            <w:tcW w:w="6210" w:type="dxa"/>
            <w:shd w:val="clear" w:color="auto" w:fill="FFFFFF" w:themeFill="background1"/>
          </w:tcPr>
          <w:p w14:paraId="3AD8FC8B" w14:textId="0D525627" w:rsidR="004F5136" w:rsidRPr="00AD6B3E" w:rsidRDefault="004F5136" w:rsidP="004F5136">
            <w:pPr>
              <w:jc w:val="left"/>
              <w:rPr>
                <w:rFonts w:ascii="Merriweather" w:hAnsi="Merriweather" w:cs="Arial"/>
                <w:color w:val="000000"/>
                <w:sz w:val="18"/>
                <w:szCs w:val="20"/>
              </w:rPr>
            </w:pPr>
            <w:r w:rsidRPr="00AD6B3E">
              <w:rPr>
                <w:rFonts w:ascii="Merriweather" w:hAnsi="Merriweather" w:cs="Arial"/>
                <w:color w:val="000000" w:themeColor="text1"/>
                <w:sz w:val="18"/>
                <w:szCs w:val="20"/>
              </w:rPr>
              <w:t>Store ample supplies of spill cleanup materials onsite</w:t>
            </w:r>
            <w:r>
              <w:rPr>
                <w:rFonts w:ascii="Merriweather" w:hAnsi="Merriweather" w:cs="Arial"/>
                <w:color w:val="000000" w:themeColor="text1"/>
                <w:sz w:val="18"/>
                <w:szCs w:val="20"/>
              </w:rPr>
              <w:t>.</w:t>
            </w:r>
            <w:r w:rsidRPr="00AD6B3E">
              <w:rPr>
                <w:rFonts w:ascii="Merriweather" w:hAnsi="Merriweather" w:cs="Arial"/>
                <w:color w:val="000000" w:themeColor="text1"/>
                <w:sz w:val="18"/>
                <w:szCs w:val="20"/>
              </w:rPr>
              <w:t xml:space="preserve"> </w:t>
            </w:r>
            <w:r>
              <w:rPr>
                <w:rFonts w:ascii="Merriweather" w:hAnsi="Merriweather" w:cs="Arial"/>
                <w:color w:val="000000" w:themeColor="text1"/>
                <w:sz w:val="18"/>
                <w:szCs w:val="20"/>
              </w:rPr>
              <w:t>C</w:t>
            </w:r>
            <w:r w:rsidRPr="00AD6B3E">
              <w:rPr>
                <w:rFonts w:ascii="Merriweather" w:hAnsi="Merriweather" w:cs="Arial"/>
                <w:color w:val="000000" w:themeColor="text1"/>
                <w:sz w:val="18"/>
                <w:szCs w:val="20"/>
              </w:rPr>
              <w:t>lean and organize storage areas</w:t>
            </w:r>
            <w:r>
              <w:rPr>
                <w:rFonts w:ascii="Merriweather" w:hAnsi="Merriweather" w:cs="Arial"/>
                <w:color w:val="000000" w:themeColor="text1"/>
                <w:sz w:val="18"/>
                <w:szCs w:val="20"/>
              </w:rPr>
              <w:t>.</w:t>
            </w:r>
            <w:r w:rsidRPr="00AD6B3E">
              <w:rPr>
                <w:rFonts w:ascii="Merriweather" w:hAnsi="Merriweather" w:cs="Arial"/>
                <w:color w:val="000000" w:themeColor="text1"/>
                <w:sz w:val="18"/>
                <w:szCs w:val="20"/>
              </w:rPr>
              <w:t xml:space="preserve"> </w:t>
            </w:r>
            <w:r w:rsidR="001C283A">
              <w:rPr>
                <w:rFonts w:ascii="Merriweather" w:hAnsi="Merriweather" w:cs="Arial"/>
                <w:color w:val="000000" w:themeColor="text1"/>
                <w:sz w:val="18"/>
                <w:szCs w:val="20"/>
              </w:rPr>
              <w:t>Stage materials on pallets and cover when not in use</w:t>
            </w:r>
            <w:r w:rsidR="00166F35">
              <w:rPr>
                <w:rFonts w:ascii="Merriweather" w:hAnsi="Merriweather" w:cs="Arial"/>
                <w:color w:val="000000" w:themeColor="text1"/>
                <w:sz w:val="18"/>
                <w:szCs w:val="20"/>
              </w:rPr>
              <w:t>, at the end of every work day, during rain events, and at least 24 hours prior to rain, in accordance with the WTAP implementation schedule</w:t>
            </w:r>
            <w:r w:rsidR="001C283A">
              <w:rPr>
                <w:rFonts w:ascii="Merriweather" w:hAnsi="Merriweather" w:cs="Arial"/>
                <w:color w:val="000000" w:themeColor="text1"/>
                <w:sz w:val="18"/>
                <w:szCs w:val="20"/>
              </w:rPr>
              <w:t xml:space="preserve">. </w:t>
            </w:r>
            <w:r>
              <w:rPr>
                <w:rFonts w:ascii="Merriweather" w:hAnsi="Merriweather" w:cs="Arial"/>
                <w:color w:val="000000" w:themeColor="text1"/>
                <w:sz w:val="18"/>
                <w:szCs w:val="20"/>
              </w:rPr>
              <w:t>R</w:t>
            </w:r>
            <w:r w:rsidRPr="00AD6B3E">
              <w:rPr>
                <w:rFonts w:ascii="Merriweather" w:hAnsi="Merriweather" w:cs="Arial"/>
                <w:color w:val="000000" w:themeColor="text1"/>
                <w:sz w:val="18"/>
                <w:szCs w:val="20"/>
              </w:rPr>
              <w:t>epair perimeter controls, containment structures, covers, and liners</w:t>
            </w:r>
            <w:r>
              <w:rPr>
                <w:rFonts w:ascii="Merriweather" w:hAnsi="Merriweather" w:cs="Arial"/>
                <w:color w:val="000000" w:themeColor="text1"/>
                <w:sz w:val="18"/>
                <w:szCs w:val="20"/>
              </w:rPr>
              <w:t>.</w:t>
            </w:r>
            <w:r w:rsidRPr="00AD6B3E">
              <w:rPr>
                <w:rFonts w:ascii="Merriweather" w:hAnsi="Merriweather" w:cs="Arial"/>
                <w:color w:val="000000" w:themeColor="text1"/>
                <w:sz w:val="18"/>
                <w:szCs w:val="20"/>
              </w:rPr>
              <w:t xml:space="preserve"> </w:t>
            </w:r>
            <w:r>
              <w:rPr>
                <w:rFonts w:ascii="Merriweather" w:hAnsi="Merriweather" w:cs="Arial"/>
                <w:color w:val="000000" w:themeColor="text1"/>
                <w:sz w:val="18"/>
                <w:szCs w:val="20"/>
              </w:rPr>
              <w:t>S</w:t>
            </w:r>
            <w:r w:rsidRPr="00AD6B3E">
              <w:rPr>
                <w:rFonts w:ascii="Merriweather" w:hAnsi="Merriweather" w:cs="Arial"/>
                <w:color w:val="000000" w:themeColor="text1"/>
                <w:sz w:val="18"/>
                <w:szCs w:val="20"/>
              </w:rPr>
              <w:t>pot check materials use throughout the construction period to ensure proper practices are utilized.</w:t>
            </w:r>
          </w:p>
        </w:tc>
      </w:tr>
      <w:tr w:rsidR="004F5136" w:rsidRPr="00F7143B" w14:paraId="20758DA0" w14:textId="77777777" w:rsidTr="005B1DFB">
        <w:trPr>
          <w:trHeight w:val="300"/>
        </w:trPr>
        <w:tc>
          <w:tcPr>
            <w:tcW w:w="3145" w:type="dxa"/>
            <w:shd w:val="clear" w:color="auto" w:fill="FFFFFF" w:themeFill="background1"/>
          </w:tcPr>
          <w:p w14:paraId="16209B0A" w14:textId="4D486EF0" w:rsidR="004F5136" w:rsidRPr="00AD6B3E" w:rsidRDefault="004F5136" w:rsidP="004F5136">
            <w:pPr>
              <w:jc w:val="left"/>
              <w:rPr>
                <w:rFonts w:ascii="Merriweather" w:hAnsi="Merriweather" w:cs="Arial"/>
                <w:b/>
                <w:bCs/>
                <w:color w:val="000000" w:themeColor="text1"/>
                <w:sz w:val="18"/>
                <w:szCs w:val="20"/>
              </w:rPr>
            </w:pPr>
            <w:r w:rsidRPr="00AD6B3E">
              <w:rPr>
                <w:rFonts w:ascii="Merriweather" w:hAnsi="Merriweather" w:cs="Arial"/>
                <w:b/>
                <w:bCs/>
                <w:color w:val="000000" w:themeColor="text1"/>
                <w:sz w:val="18"/>
                <w:szCs w:val="20"/>
              </w:rPr>
              <w:t>Paving and Grinding Operations</w:t>
            </w:r>
          </w:p>
        </w:tc>
        <w:tc>
          <w:tcPr>
            <w:tcW w:w="6210" w:type="dxa"/>
            <w:shd w:val="clear" w:color="auto" w:fill="FFFFFF" w:themeFill="background1"/>
          </w:tcPr>
          <w:p w14:paraId="7BE878F7" w14:textId="3304CE8B" w:rsidR="004F5136" w:rsidRPr="00AD6B3E" w:rsidRDefault="004F5136" w:rsidP="003F41E4">
            <w:pPr>
              <w:jc w:val="left"/>
              <w:rPr>
                <w:rFonts w:ascii="Merriweather" w:hAnsi="Merriweather" w:cs="Arial"/>
                <w:color w:val="000000"/>
                <w:sz w:val="18"/>
                <w:szCs w:val="20"/>
              </w:rPr>
            </w:pPr>
            <w:r w:rsidRPr="00AD6B3E">
              <w:rPr>
                <w:rFonts w:ascii="Merriweather" w:hAnsi="Merriweather" w:cs="Arial"/>
                <w:color w:val="000000"/>
                <w:sz w:val="18"/>
                <w:szCs w:val="20"/>
              </w:rPr>
              <w:t xml:space="preserve">Arrange for regular collection of paving wastes.  Inspect storm drains near paving to ensure </w:t>
            </w:r>
            <w:r w:rsidR="006F080D">
              <w:rPr>
                <w:rFonts w:ascii="Merriweather" w:hAnsi="Merriweather" w:cs="Arial"/>
                <w:color w:val="000000"/>
                <w:sz w:val="18"/>
                <w:szCs w:val="20"/>
              </w:rPr>
              <w:t>effective</w:t>
            </w:r>
            <w:r w:rsidRPr="00AD6B3E">
              <w:rPr>
                <w:rFonts w:ascii="Merriweather" w:hAnsi="Merriweather" w:cs="Arial"/>
                <w:color w:val="000000"/>
                <w:sz w:val="18"/>
                <w:szCs w:val="20"/>
              </w:rPr>
              <w:t xml:space="preserve"> cover.</w:t>
            </w:r>
            <w:r w:rsidR="00C22433">
              <w:rPr>
                <w:rFonts w:ascii="Merriweather" w:hAnsi="Merriweather" w:cs="Arial"/>
                <w:color w:val="000000"/>
                <w:sz w:val="18"/>
                <w:szCs w:val="20"/>
              </w:rPr>
              <w:t xml:space="preserve"> If saw cutting slurry is not fully removed from vacuumed operations, the remainder shall be removed with an appropriate method until no residue is visible.</w:t>
            </w:r>
          </w:p>
        </w:tc>
      </w:tr>
      <w:tr w:rsidR="00472C57" w:rsidRPr="00F7143B" w14:paraId="78A89168" w14:textId="77777777" w:rsidTr="005B1DFB">
        <w:trPr>
          <w:trHeight w:val="300"/>
        </w:trPr>
        <w:tc>
          <w:tcPr>
            <w:tcW w:w="3145" w:type="dxa"/>
            <w:shd w:val="clear" w:color="auto" w:fill="FFFFFF" w:themeFill="background1"/>
          </w:tcPr>
          <w:p w14:paraId="6023763F" w14:textId="25651B2C" w:rsidR="00472C57" w:rsidRPr="00AD6B3E" w:rsidRDefault="00472C57" w:rsidP="004F5136">
            <w:pPr>
              <w:jc w:val="left"/>
              <w:rPr>
                <w:rFonts w:ascii="Merriweather" w:hAnsi="Merriweather" w:cs="Arial"/>
                <w:b/>
                <w:bCs/>
                <w:color w:val="000000" w:themeColor="text1"/>
                <w:sz w:val="18"/>
                <w:szCs w:val="20"/>
              </w:rPr>
            </w:pPr>
            <w:r>
              <w:rPr>
                <w:rFonts w:ascii="Merriweather" w:hAnsi="Merriweather" w:cs="Arial"/>
                <w:b/>
                <w:bCs/>
                <w:color w:val="000000" w:themeColor="text1"/>
                <w:sz w:val="18"/>
                <w:szCs w:val="20"/>
              </w:rPr>
              <w:t>Landscape Material Management</w:t>
            </w:r>
          </w:p>
        </w:tc>
        <w:tc>
          <w:tcPr>
            <w:tcW w:w="6210" w:type="dxa"/>
            <w:shd w:val="clear" w:color="auto" w:fill="FFFFFF" w:themeFill="background1"/>
          </w:tcPr>
          <w:p w14:paraId="4B7C3FCE" w14:textId="20F16F74" w:rsidR="00472C57" w:rsidRPr="00AD6B3E" w:rsidRDefault="001C283A" w:rsidP="006F080D">
            <w:pPr>
              <w:jc w:val="left"/>
              <w:rPr>
                <w:rFonts w:ascii="Merriweather" w:hAnsi="Merriweather" w:cs="Arial"/>
                <w:color w:val="000000"/>
                <w:sz w:val="18"/>
                <w:szCs w:val="20"/>
              </w:rPr>
            </w:pPr>
            <w:r>
              <w:rPr>
                <w:rFonts w:ascii="Merriweather" w:hAnsi="Merriweather" w:cs="Arial"/>
                <w:color w:val="000000"/>
                <w:sz w:val="18"/>
                <w:szCs w:val="20"/>
              </w:rPr>
              <w:t xml:space="preserve">Stage materials on pallets and cover when not in use. </w:t>
            </w:r>
          </w:p>
        </w:tc>
      </w:tr>
      <w:tr w:rsidR="004F5136" w:rsidRPr="00F7143B" w14:paraId="4ED7FA33" w14:textId="77777777" w:rsidTr="005B1DFB">
        <w:trPr>
          <w:trHeight w:val="300"/>
        </w:trPr>
        <w:tc>
          <w:tcPr>
            <w:tcW w:w="3145" w:type="dxa"/>
            <w:shd w:val="clear" w:color="auto" w:fill="FFFFFF" w:themeFill="background1"/>
          </w:tcPr>
          <w:p w14:paraId="764663D4" w14:textId="1A2067D7" w:rsidR="004F5136" w:rsidRPr="00AD6B3E" w:rsidRDefault="004F5136" w:rsidP="004F5136">
            <w:pPr>
              <w:jc w:val="left"/>
              <w:rPr>
                <w:rFonts w:ascii="Merriweather" w:hAnsi="Merriweather" w:cs="Arial"/>
                <w:b/>
                <w:bCs/>
                <w:color w:val="000000" w:themeColor="text1"/>
                <w:sz w:val="18"/>
                <w:szCs w:val="20"/>
              </w:rPr>
            </w:pPr>
            <w:r w:rsidRPr="00AD6B3E">
              <w:rPr>
                <w:rFonts w:ascii="Merriweather" w:hAnsi="Merriweather" w:cs="Arial"/>
                <w:b/>
                <w:bCs/>
                <w:color w:val="000000" w:themeColor="text1"/>
                <w:sz w:val="18"/>
                <w:szCs w:val="20"/>
              </w:rPr>
              <w:t xml:space="preserve">Solid Waste Management </w:t>
            </w:r>
          </w:p>
        </w:tc>
        <w:tc>
          <w:tcPr>
            <w:tcW w:w="6210" w:type="dxa"/>
            <w:shd w:val="clear" w:color="auto" w:fill="FFFFFF" w:themeFill="background1"/>
          </w:tcPr>
          <w:p w14:paraId="0570AE36" w14:textId="6CAABADB" w:rsidR="004F5136" w:rsidRPr="00AD6B3E" w:rsidRDefault="00C22433" w:rsidP="003F41E4">
            <w:pPr>
              <w:jc w:val="left"/>
              <w:rPr>
                <w:rFonts w:ascii="Merriweather" w:hAnsi="Merriweather" w:cs="Arial"/>
                <w:color w:val="000000"/>
                <w:sz w:val="18"/>
                <w:szCs w:val="20"/>
              </w:rPr>
            </w:pPr>
            <w:r>
              <w:rPr>
                <w:rFonts w:ascii="Merriweather" w:hAnsi="Merriweather" w:cs="Arial"/>
                <w:color w:val="000000"/>
                <w:sz w:val="18"/>
                <w:szCs w:val="20"/>
              </w:rPr>
              <w:t>Waste disposal containers must be inspected for leaks on a weekly basis and must be emptied when they become 95% full.</w:t>
            </w:r>
            <w:r w:rsidR="004F5136" w:rsidRPr="00AD6B3E">
              <w:rPr>
                <w:rFonts w:ascii="Merriweather" w:hAnsi="Merriweather" w:cs="Arial"/>
                <w:color w:val="000000"/>
                <w:sz w:val="18"/>
                <w:szCs w:val="20"/>
              </w:rPr>
              <w:t xml:space="preserve"> </w:t>
            </w:r>
            <w:r w:rsidR="004F5136">
              <w:rPr>
                <w:rFonts w:ascii="Merriweather" w:hAnsi="Merriweather" w:cs="Arial"/>
                <w:color w:val="000000"/>
                <w:sz w:val="18"/>
                <w:szCs w:val="20"/>
              </w:rPr>
              <w:t>R</w:t>
            </w:r>
            <w:r w:rsidR="004F5136" w:rsidRPr="00AD6B3E">
              <w:rPr>
                <w:rFonts w:ascii="Merriweather" w:hAnsi="Merriweather" w:cs="Arial"/>
                <w:color w:val="000000"/>
                <w:sz w:val="18"/>
                <w:szCs w:val="20"/>
              </w:rPr>
              <w:t>emove deposited solids in containment areas and collection devices</w:t>
            </w:r>
            <w:r w:rsidR="004F5136">
              <w:rPr>
                <w:rFonts w:ascii="Merriweather" w:hAnsi="Merriweather" w:cs="Arial"/>
                <w:color w:val="000000"/>
                <w:sz w:val="18"/>
                <w:szCs w:val="20"/>
              </w:rPr>
              <w:t>.</w:t>
            </w:r>
            <w:r w:rsidR="004F5136" w:rsidRPr="00AD6B3E">
              <w:rPr>
                <w:rFonts w:ascii="Merriweather" w:hAnsi="Merriweather" w:cs="Arial"/>
                <w:color w:val="000000"/>
                <w:sz w:val="18"/>
                <w:szCs w:val="20"/>
              </w:rPr>
              <w:t xml:space="preserve"> </w:t>
            </w:r>
            <w:r w:rsidR="004F5136">
              <w:rPr>
                <w:rFonts w:ascii="Merriweather" w:hAnsi="Merriweather" w:cs="Arial"/>
                <w:color w:val="000000"/>
                <w:sz w:val="18"/>
                <w:szCs w:val="20"/>
              </w:rPr>
              <w:t>I</w:t>
            </w:r>
            <w:r w:rsidR="004F5136" w:rsidRPr="00AD6B3E">
              <w:rPr>
                <w:rFonts w:ascii="Merriweather" w:hAnsi="Merriweather" w:cs="Arial"/>
                <w:color w:val="000000"/>
                <w:sz w:val="18"/>
                <w:szCs w:val="20"/>
              </w:rPr>
              <w:t>nspect and repair containment areas and capturing devices</w:t>
            </w:r>
            <w:r w:rsidR="00472C57">
              <w:rPr>
                <w:rFonts w:ascii="Merriweather" w:hAnsi="Merriweather" w:cs="Arial"/>
                <w:color w:val="000000"/>
                <w:sz w:val="18"/>
                <w:szCs w:val="20"/>
              </w:rPr>
              <w:t xml:space="preserve"> on a weekly basis</w:t>
            </w:r>
            <w:r w:rsidR="004F5136" w:rsidRPr="00AD6B3E">
              <w:rPr>
                <w:rFonts w:ascii="Merriweather" w:hAnsi="Merriweather" w:cs="Arial"/>
                <w:color w:val="000000"/>
                <w:sz w:val="18"/>
                <w:szCs w:val="20"/>
              </w:rPr>
              <w:t>.</w:t>
            </w:r>
          </w:p>
        </w:tc>
      </w:tr>
      <w:tr w:rsidR="004F5136" w:rsidRPr="00F7143B" w14:paraId="51E649AC" w14:textId="77777777" w:rsidTr="005B1DFB">
        <w:trPr>
          <w:trHeight w:val="300"/>
        </w:trPr>
        <w:tc>
          <w:tcPr>
            <w:tcW w:w="3145" w:type="dxa"/>
            <w:shd w:val="clear" w:color="auto" w:fill="FFFFFF" w:themeFill="background1"/>
          </w:tcPr>
          <w:p w14:paraId="1E7A2BA9" w14:textId="716FFA28" w:rsidR="004F5136" w:rsidRPr="00AD6B3E" w:rsidRDefault="004F5136" w:rsidP="004F5136">
            <w:pPr>
              <w:jc w:val="left"/>
              <w:rPr>
                <w:rFonts w:ascii="Merriweather" w:hAnsi="Merriweather" w:cs="Arial"/>
                <w:b/>
                <w:bCs/>
                <w:color w:val="000000" w:themeColor="text1"/>
                <w:sz w:val="18"/>
                <w:szCs w:val="20"/>
              </w:rPr>
            </w:pPr>
            <w:r w:rsidRPr="00AD6B3E">
              <w:rPr>
                <w:rFonts w:ascii="Merriweather" w:hAnsi="Merriweather" w:cs="Arial"/>
                <w:b/>
                <w:bCs/>
                <w:color w:val="000000" w:themeColor="text1"/>
                <w:sz w:val="18"/>
                <w:szCs w:val="20"/>
              </w:rPr>
              <w:t xml:space="preserve">Liquid Waste Management </w:t>
            </w:r>
          </w:p>
        </w:tc>
        <w:tc>
          <w:tcPr>
            <w:tcW w:w="6210" w:type="dxa"/>
            <w:shd w:val="clear" w:color="auto" w:fill="FFFFFF" w:themeFill="background1"/>
          </w:tcPr>
          <w:p w14:paraId="4FE9A831" w14:textId="67D7FF7D" w:rsidR="004F5136" w:rsidRPr="00AD6B3E" w:rsidRDefault="004F5136" w:rsidP="004F5136">
            <w:pPr>
              <w:jc w:val="left"/>
              <w:rPr>
                <w:rFonts w:ascii="Merriweather" w:hAnsi="Merriweather" w:cs="Arial"/>
                <w:color w:val="000000"/>
                <w:sz w:val="18"/>
                <w:szCs w:val="20"/>
              </w:rPr>
            </w:pPr>
            <w:r w:rsidRPr="00AD6B3E">
              <w:rPr>
                <w:rFonts w:ascii="Merriweather" w:hAnsi="Merriweather" w:cs="Arial"/>
                <w:color w:val="000000" w:themeColor="text1"/>
                <w:sz w:val="18"/>
                <w:szCs w:val="20"/>
              </w:rPr>
              <w:t>Arrange for waste collection as necessary</w:t>
            </w:r>
            <w:r>
              <w:rPr>
                <w:rFonts w:ascii="Merriweather" w:hAnsi="Merriweather" w:cs="Arial"/>
                <w:color w:val="000000" w:themeColor="text1"/>
                <w:sz w:val="18"/>
                <w:szCs w:val="20"/>
              </w:rPr>
              <w:t>.</w:t>
            </w:r>
            <w:r w:rsidRPr="00AD6B3E">
              <w:rPr>
                <w:rFonts w:ascii="Merriweather" w:hAnsi="Merriweather" w:cs="Arial"/>
                <w:color w:val="000000" w:themeColor="text1"/>
                <w:sz w:val="18"/>
                <w:szCs w:val="20"/>
              </w:rPr>
              <w:t xml:space="preserve"> </w:t>
            </w:r>
            <w:r>
              <w:rPr>
                <w:rFonts w:ascii="Merriweather" w:hAnsi="Merriweather" w:cs="Arial"/>
                <w:color w:val="000000" w:themeColor="text1"/>
                <w:sz w:val="18"/>
                <w:szCs w:val="20"/>
              </w:rPr>
              <w:t>R</w:t>
            </w:r>
            <w:r w:rsidRPr="00AD6B3E">
              <w:rPr>
                <w:rFonts w:ascii="Merriweather" w:hAnsi="Merriweather" w:cs="Arial"/>
                <w:color w:val="000000" w:themeColor="text1"/>
                <w:sz w:val="18"/>
                <w:szCs w:val="20"/>
              </w:rPr>
              <w:t xml:space="preserve">emove liquid wastes </w:t>
            </w:r>
            <w:r w:rsidR="00472C57">
              <w:rPr>
                <w:rFonts w:ascii="Merriweather" w:hAnsi="Merriweather" w:cs="Arial"/>
                <w:color w:val="000000" w:themeColor="text1"/>
                <w:sz w:val="18"/>
                <w:szCs w:val="20"/>
              </w:rPr>
              <w:t xml:space="preserve">in </w:t>
            </w:r>
            <w:r w:rsidRPr="00AD6B3E">
              <w:rPr>
                <w:rFonts w:ascii="Merriweather" w:hAnsi="Merriweather" w:cs="Arial"/>
                <w:color w:val="000000" w:themeColor="text1"/>
                <w:sz w:val="18"/>
                <w:szCs w:val="20"/>
              </w:rPr>
              <w:t>containment areas and collection devices</w:t>
            </w:r>
            <w:r>
              <w:rPr>
                <w:rFonts w:ascii="Merriweather" w:hAnsi="Merriweather" w:cs="Arial"/>
                <w:color w:val="000000" w:themeColor="text1"/>
                <w:sz w:val="18"/>
                <w:szCs w:val="20"/>
              </w:rPr>
              <w:t>.</w:t>
            </w:r>
            <w:r w:rsidRPr="00AD6B3E">
              <w:rPr>
                <w:rFonts w:ascii="Merriweather" w:hAnsi="Merriweather" w:cs="Arial"/>
                <w:color w:val="000000" w:themeColor="text1"/>
                <w:sz w:val="18"/>
                <w:szCs w:val="20"/>
              </w:rPr>
              <w:t xml:space="preserve"> </w:t>
            </w:r>
            <w:r>
              <w:rPr>
                <w:rFonts w:ascii="Merriweather" w:hAnsi="Merriweather" w:cs="Arial"/>
                <w:color w:val="000000" w:themeColor="text1"/>
                <w:sz w:val="18"/>
                <w:szCs w:val="20"/>
              </w:rPr>
              <w:t>I</w:t>
            </w:r>
            <w:r w:rsidRPr="00AD6B3E">
              <w:rPr>
                <w:rFonts w:ascii="Merriweather" w:hAnsi="Merriweather" w:cs="Arial"/>
                <w:color w:val="000000" w:themeColor="text1"/>
                <w:sz w:val="18"/>
                <w:szCs w:val="20"/>
              </w:rPr>
              <w:t>nspect and repair containment areas and capturing devices.</w:t>
            </w:r>
            <w:r w:rsidR="00D1023F">
              <w:rPr>
                <w:rFonts w:ascii="Merriweather" w:hAnsi="Merriweather" w:cs="Arial"/>
                <w:color w:val="000000" w:themeColor="text1"/>
                <w:sz w:val="18"/>
                <w:szCs w:val="20"/>
              </w:rPr>
              <w:t xml:space="preserve"> Store liquid wastes in a structurally sound and leak-free container and </w:t>
            </w:r>
            <w:r w:rsidR="00285F07">
              <w:rPr>
                <w:rFonts w:ascii="Merriweather" w:hAnsi="Merriweather" w:cs="Arial"/>
                <w:color w:val="000000" w:themeColor="text1"/>
                <w:sz w:val="18"/>
                <w:szCs w:val="20"/>
              </w:rPr>
              <w:t>stored</w:t>
            </w:r>
            <w:r w:rsidR="00D1023F">
              <w:rPr>
                <w:rFonts w:ascii="Merriweather" w:hAnsi="Merriweather" w:cs="Arial"/>
                <w:color w:val="000000" w:themeColor="text1"/>
                <w:sz w:val="18"/>
                <w:szCs w:val="20"/>
              </w:rPr>
              <w:t xml:space="preserve"> in </w:t>
            </w:r>
            <w:r w:rsidR="001C33C7">
              <w:rPr>
                <w:rFonts w:ascii="Merriweather" w:hAnsi="Merriweather" w:cs="Arial"/>
                <w:color w:val="000000" w:themeColor="text1"/>
                <w:sz w:val="18"/>
                <w:szCs w:val="20"/>
              </w:rPr>
              <w:t>a controlled</w:t>
            </w:r>
            <w:r w:rsidR="00D1023F">
              <w:rPr>
                <w:rFonts w:ascii="Merriweather" w:hAnsi="Merriweather" w:cs="Arial"/>
                <w:color w:val="000000" w:themeColor="text1"/>
                <w:sz w:val="18"/>
                <w:szCs w:val="20"/>
              </w:rPr>
              <w:t xml:space="preserve"> area with perimeter controls.</w:t>
            </w:r>
          </w:p>
        </w:tc>
      </w:tr>
      <w:tr w:rsidR="004F5136" w:rsidRPr="00F7143B" w14:paraId="7B786AD9" w14:textId="77777777" w:rsidTr="005B1DFB">
        <w:trPr>
          <w:trHeight w:val="300"/>
        </w:trPr>
        <w:tc>
          <w:tcPr>
            <w:tcW w:w="3145" w:type="dxa"/>
            <w:shd w:val="clear" w:color="auto" w:fill="FFFFFF" w:themeFill="background1"/>
          </w:tcPr>
          <w:p w14:paraId="2ACF7D31" w14:textId="01CB35E1" w:rsidR="004F5136" w:rsidRPr="00AD6B3E" w:rsidRDefault="004F5136" w:rsidP="004F5136">
            <w:pPr>
              <w:jc w:val="left"/>
              <w:rPr>
                <w:rFonts w:ascii="Merriweather" w:hAnsi="Merriweather" w:cs="Arial"/>
                <w:b/>
                <w:bCs/>
                <w:color w:val="000000" w:themeColor="text1"/>
                <w:sz w:val="18"/>
                <w:szCs w:val="20"/>
              </w:rPr>
            </w:pPr>
            <w:r w:rsidRPr="00AD6B3E">
              <w:rPr>
                <w:rFonts w:ascii="Merriweather" w:hAnsi="Merriweather" w:cs="Arial"/>
                <w:b/>
                <w:bCs/>
                <w:color w:val="000000" w:themeColor="text1"/>
                <w:sz w:val="18"/>
                <w:szCs w:val="20"/>
              </w:rPr>
              <w:t>Contaminated Soil Management</w:t>
            </w:r>
          </w:p>
        </w:tc>
        <w:tc>
          <w:tcPr>
            <w:tcW w:w="6210" w:type="dxa"/>
            <w:shd w:val="clear" w:color="auto" w:fill="FFFFFF" w:themeFill="background1"/>
          </w:tcPr>
          <w:p w14:paraId="75027CBE" w14:textId="6BDEB61A" w:rsidR="004F5136" w:rsidRPr="00AD6B3E" w:rsidRDefault="004F5136" w:rsidP="004F5136">
            <w:pPr>
              <w:jc w:val="left"/>
              <w:rPr>
                <w:rFonts w:ascii="Merriweather" w:hAnsi="Merriweather" w:cs="Arial"/>
                <w:color w:val="000000"/>
                <w:sz w:val="18"/>
                <w:szCs w:val="20"/>
              </w:rPr>
            </w:pPr>
            <w:r w:rsidRPr="00AD6B3E">
              <w:rPr>
                <w:rFonts w:ascii="Merriweather" w:hAnsi="Merriweather" w:cs="Arial"/>
                <w:color w:val="000000"/>
                <w:sz w:val="18"/>
                <w:szCs w:val="20"/>
              </w:rPr>
              <w:t xml:space="preserve">Ensure that contaminated soil stored onsite </w:t>
            </w:r>
            <w:proofErr w:type="gramStart"/>
            <w:r w:rsidRPr="00AD6B3E">
              <w:rPr>
                <w:rFonts w:ascii="Merriweather" w:hAnsi="Merriweather" w:cs="Arial"/>
                <w:color w:val="000000"/>
                <w:sz w:val="18"/>
                <w:szCs w:val="20"/>
              </w:rPr>
              <w:t>is covered and bermed at all times</w:t>
            </w:r>
            <w:proofErr w:type="gramEnd"/>
            <w:r w:rsidRPr="00AD6B3E">
              <w:rPr>
                <w:rFonts w:ascii="Merriweather" w:hAnsi="Merriweather" w:cs="Arial"/>
                <w:color w:val="000000"/>
                <w:sz w:val="18"/>
                <w:szCs w:val="20"/>
              </w:rPr>
              <w:t xml:space="preserve"> and does not have the potential to contact storm water or groundwater.</w:t>
            </w:r>
          </w:p>
        </w:tc>
      </w:tr>
      <w:tr w:rsidR="004F5136" w:rsidRPr="00F7143B" w14:paraId="39BBB3E3" w14:textId="77777777" w:rsidTr="005B1DFB">
        <w:trPr>
          <w:trHeight w:val="300"/>
        </w:trPr>
        <w:tc>
          <w:tcPr>
            <w:tcW w:w="3145" w:type="dxa"/>
            <w:shd w:val="clear" w:color="auto" w:fill="FFFFFF" w:themeFill="background1"/>
          </w:tcPr>
          <w:p w14:paraId="7A32297D" w14:textId="3EB51C22" w:rsidR="004F5136" w:rsidRPr="00AD6B3E" w:rsidRDefault="004F5136" w:rsidP="004F5136">
            <w:pPr>
              <w:jc w:val="left"/>
              <w:rPr>
                <w:rFonts w:ascii="Merriweather" w:hAnsi="Merriweather" w:cs="Arial"/>
                <w:b/>
                <w:bCs/>
                <w:color w:val="000000" w:themeColor="text1"/>
                <w:sz w:val="18"/>
                <w:szCs w:val="20"/>
              </w:rPr>
            </w:pPr>
            <w:r w:rsidRPr="00AD6B3E">
              <w:rPr>
                <w:rFonts w:ascii="Merriweather" w:hAnsi="Merriweather" w:cs="Arial"/>
                <w:b/>
                <w:bCs/>
                <w:color w:val="000000" w:themeColor="text1"/>
                <w:sz w:val="18"/>
                <w:szCs w:val="20"/>
              </w:rPr>
              <w:t>Sanitary</w:t>
            </w:r>
            <w:r w:rsidR="00472C57">
              <w:rPr>
                <w:rFonts w:ascii="Merriweather" w:hAnsi="Merriweather" w:cs="Arial"/>
                <w:b/>
                <w:bCs/>
                <w:color w:val="000000" w:themeColor="text1"/>
                <w:sz w:val="18"/>
                <w:szCs w:val="20"/>
              </w:rPr>
              <w:t>/Septic</w:t>
            </w:r>
            <w:r w:rsidRPr="00AD6B3E">
              <w:rPr>
                <w:rFonts w:ascii="Merriweather" w:hAnsi="Merriweather" w:cs="Arial"/>
                <w:b/>
                <w:bCs/>
                <w:color w:val="000000" w:themeColor="text1"/>
                <w:sz w:val="18"/>
                <w:szCs w:val="20"/>
              </w:rPr>
              <w:t xml:space="preserve"> Waste Management</w:t>
            </w:r>
          </w:p>
        </w:tc>
        <w:tc>
          <w:tcPr>
            <w:tcW w:w="6210" w:type="dxa"/>
            <w:shd w:val="clear" w:color="auto" w:fill="FFFFFF" w:themeFill="background1"/>
          </w:tcPr>
          <w:p w14:paraId="716E90F3" w14:textId="60EFD4D8" w:rsidR="004F5136" w:rsidRPr="00AD6B3E" w:rsidRDefault="004F5136" w:rsidP="004F5136">
            <w:pPr>
              <w:jc w:val="left"/>
              <w:rPr>
                <w:rFonts w:ascii="Merriweather" w:hAnsi="Merriweather" w:cs="Arial"/>
                <w:color w:val="000000"/>
                <w:sz w:val="18"/>
                <w:szCs w:val="20"/>
              </w:rPr>
            </w:pPr>
            <w:r w:rsidRPr="00AD6B3E">
              <w:rPr>
                <w:rFonts w:ascii="Merriweather" w:hAnsi="Merriweather" w:cs="Arial"/>
                <w:color w:val="000000"/>
                <w:sz w:val="18"/>
                <w:szCs w:val="20"/>
              </w:rPr>
              <w:t xml:space="preserve">Coordinate with a local contractor for </w:t>
            </w:r>
            <w:r>
              <w:rPr>
                <w:rFonts w:ascii="Merriweather" w:hAnsi="Merriweather" w:cs="Arial"/>
                <w:color w:val="000000"/>
                <w:sz w:val="18"/>
                <w:szCs w:val="20"/>
              </w:rPr>
              <w:t>routine</w:t>
            </w:r>
            <w:r w:rsidRPr="00AD6B3E">
              <w:rPr>
                <w:rFonts w:ascii="Merriweather" w:hAnsi="Merriweather" w:cs="Arial"/>
                <w:color w:val="000000"/>
                <w:sz w:val="18"/>
                <w:szCs w:val="20"/>
              </w:rPr>
              <w:t xml:space="preserve"> maintenance.</w:t>
            </w:r>
            <w:r w:rsidR="001C33C7">
              <w:rPr>
                <w:rFonts w:ascii="Merriweather" w:hAnsi="Merriweather" w:cs="Arial"/>
                <w:color w:val="000000"/>
                <w:sz w:val="18"/>
                <w:szCs w:val="20"/>
              </w:rPr>
              <w:t xml:space="preserve"> Ensure that sanitary/septic facilities are maintained in good working order by a licensed service. </w:t>
            </w:r>
          </w:p>
        </w:tc>
      </w:tr>
      <w:tr w:rsidR="004F5136" w:rsidRPr="00F7143B" w14:paraId="05F71D6E" w14:textId="77777777" w:rsidTr="005B1DFB">
        <w:trPr>
          <w:trHeight w:val="300"/>
        </w:trPr>
        <w:tc>
          <w:tcPr>
            <w:tcW w:w="3145" w:type="dxa"/>
            <w:shd w:val="clear" w:color="auto" w:fill="FFFFFF" w:themeFill="background1"/>
          </w:tcPr>
          <w:p w14:paraId="6F779BD1" w14:textId="2435439C" w:rsidR="004F5136" w:rsidRPr="00AD6B3E" w:rsidRDefault="004F5136" w:rsidP="004F5136">
            <w:pPr>
              <w:jc w:val="left"/>
              <w:rPr>
                <w:rFonts w:ascii="Merriweather" w:hAnsi="Merriweather" w:cs="Arial"/>
                <w:b/>
                <w:bCs/>
                <w:color w:val="000000" w:themeColor="text1"/>
                <w:sz w:val="18"/>
                <w:szCs w:val="20"/>
              </w:rPr>
            </w:pPr>
            <w:r w:rsidRPr="00AD6B3E">
              <w:rPr>
                <w:rFonts w:ascii="Merriweather" w:hAnsi="Merriweather" w:cs="Arial"/>
                <w:b/>
                <w:bCs/>
                <w:color w:val="000000" w:themeColor="text1"/>
                <w:sz w:val="18"/>
                <w:szCs w:val="20"/>
              </w:rPr>
              <w:t>Concrete Waste Management</w:t>
            </w:r>
          </w:p>
        </w:tc>
        <w:tc>
          <w:tcPr>
            <w:tcW w:w="6210" w:type="dxa"/>
            <w:shd w:val="clear" w:color="auto" w:fill="FFFFFF" w:themeFill="background1"/>
          </w:tcPr>
          <w:p w14:paraId="5AA1A300" w14:textId="4328275D" w:rsidR="004F5136" w:rsidRPr="00AD6B3E" w:rsidRDefault="004F5136" w:rsidP="004F5136">
            <w:pPr>
              <w:jc w:val="left"/>
              <w:rPr>
                <w:rFonts w:ascii="Merriweather" w:hAnsi="Merriweather" w:cs="Arial"/>
                <w:color w:val="000000"/>
                <w:sz w:val="18"/>
                <w:szCs w:val="20"/>
              </w:rPr>
            </w:pPr>
            <w:r w:rsidRPr="00AD6B3E">
              <w:rPr>
                <w:rFonts w:ascii="Merriweather" w:hAnsi="Merriweather" w:cs="Arial"/>
                <w:color w:val="000000"/>
                <w:sz w:val="18"/>
                <w:szCs w:val="20"/>
              </w:rPr>
              <w:t xml:space="preserve">Repair concrete washout when </w:t>
            </w:r>
            <w:r w:rsidR="00472C57">
              <w:rPr>
                <w:rFonts w:ascii="Merriweather" w:hAnsi="Merriweather" w:cs="Arial"/>
                <w:color w:val="000000"/>
                <w:sz w:val="18"/>
                <w:szCs w:val="20"/>
              </w:rPr>
              <w:t>damaged</w:t>
            </w:r>
            <w:r w:rsidRPr="00AD6B3E">
              <w:rPr>
                <w:rFonts w:ascii="Merriweather" w:hAnsi="Merriweather" w:cs="Arial"/>
                <w:color w:val="000000"/>
                <w:sz w:val="18"/>
                <w:szCs w:val="20"/>
              </w:rPr>
              <w:t>.  Ensure adequate freeboard prior to rain events.  Remove and dispose of hardened concrete as needed. Concrete waste facilities must be cleaned, or new facilities must be constructed and ready for use once facilities are 75% full.  Inspect concrete waste facilities for damage (e.g.</w:t>
            </w:r>
            <w:r>
              <w:rPr>
                <w:rFonts w:ascii="Merriweather" w:hAnsi="Merriweather" w:cs="Arial"/>
                <w:color w:val="000000"/>
                <w:sz w:val="18"/>
                <w:szCs w:val="20"/>
              </w:rPr>
              <w:t>,</w:t>
            </w:r>
            <w:r w:rsidRPr="00AD6B3E">
              <w:rPr>
                <w:rFonts w:ascii="Merriweather" w:hAnsi="Merriweather" w:cs="Arial"/>
                <w:color w:val="000000"/>
                <w:sz w:val="18"/>
                <w:szCs w:val="20"/>
              </w:rPr>
              <w:t xml:space="preserve"> torn liner, evidence of leaks, signage, etc.)</w:t>
            </w:r>
            <w:r w:rsidR="00472C57">
              <w:rPr>
                <w:rFonts w:ascii="Merriweather" w:hAnsi="Merriweather" w:cs="Arial"/>
                <w:color w:val="000000"/>
                <w:sz w:val="18"/>
                <w:szCs w:val="20"/>
              </w:rPr>
              <w:t xml:space="preserve"> on a weekly basis</w:t>
            </w:r>
            <w:r w:rsidRPr="00AD6B3E">
              <w:rPr>
                <w:rFonts w:ascii="Merriweather" w:hAnsi="Merriweather" w:cs="Arial"/>
                <w:color w:val="000000"/>
                <w:sz w:val="18"/>
                <w:szCs w:val="20"/>
              </w:rPr>
              <w:t>. Repair all identified damage.</w:t>
            </w:r>
            <w:r w:rsidR="000D41A0">
              <w:rPr>
                <w:rFonts w:ascii="Merriweather" w:hAnsi="Merriweather" w:cs="Arial"/>
                <w:color w:val="000000"/>
                <w:sz w:val="18"/>
                <w:szCs w:val="20"/>
              </w:rPr>
              <w:t xml:space="preserve"> </w:t>
            </w:r>
          </w:p>
        </w:tc>
      </w:tr>
      <w:tr w:rsidR="004F5136" w:rsidRPr="00F7143B" w14:paraId="02B39134" w14:textId="77777777" w:rsidTr="005B1DFB">
        <w:trPr>
          <w:trHeight w:val="300"/>
        </w:trPr>
        <w:tc>
          <w:tcPr>
            <w:tcW w:w="3145" w:type="dxa"/>
            <w:shd w:val="clear" w:color="auto" w:fill="FFFFFF" w:themeFill="background1"/>
          </w:tcPr>
          <w:p w14:paraId="4F453E02" w14:textId="11E6C607" w:rsidR="004F5136" w:rsidRPr="00AD6B3E" w:rsidRDefault="004F5136" w:rsidP="004F5136">
            <w:pPr>
              <w:jc w:val="left"/>
              <w:rPr>
                <w:rFonts w:ascii="Merriweather" w:hAnsi="Merriweather" w:cs="Arial"/>
                <w:b/>
                <w:bCs/>
                <w:color w:val="000000" w:themeColor="text1"/>
                <w:sz w:val="18"/>
                <w:szCs w:val="20"/>
              </w:rPr>
            </w:pPr>
            <w:r w:rsidRPr="00AD6B3E">
              <w:rPr>
                <w:rFonts w:ascii="Merriweather" w:hAnsi="Merriweather" w:cs="Arial"/>
                <w:b/>
                <w:bCs/>
                <w:color w:val="000000" w:themeColor="text1"/>
                <w:sz w:val="18"/>
                <w:szCs w:val="20"/>
              </w:rPr>
              <w:t>Hazardous Waste Management</w:t>
            </w:r>
            <w:r w:rsidRPr="00AD6B3E">
              <w:rPr>
                <w:rFonts w:ascii="Merriweather" w:hAnsi="Merriweather" w:cs="Arial"/>
                <w:color w:val="000000"/>
                <w:sz w:val="18"/>
                <w:szCs w:val="20"/>
              </w:rPr>
              <w:t xml:space="preserve"> </w:t>
            </w:r>
          </w:p>
        </w:tc>
        <w:tc>
          <w:tcPr>
            <w:tcW w:w="6210" w:type="dxa"/>
            <w:shd w:val="clear" w:color="auto" w:fill="FFFFFF" w:themeFill="background1"/>
          </w:tcPr>
          <w:p w14:paraId="2E68B9FB" w14:textId="6FB471DE" w:rsidR="004F5136" w:rsidRPr="00AD6B3E" w:rsidRDefault="00472C57" w:rsidP="004F5136">
            <w:pPr>
              <w:jc w:val="left"/>
              <w:rPr>
                <w:rFonts w:ascii="Merriweather" w:hAnsi="Merriweather" w:cs="Arial"/>
                <w:color w:val="000000"/>
                <w:sz w:val="18"/>
                <w:szCs w:val="20"/>
              </w:rPr>
            </w:pPr>
            <w:r>
              <w:rPr>
                <w:rFonts w:ascii="Merriweather" w:hAnsi="Merriweather" w:cs="Arial"/>
                <w:color w:val="000000"/>
                <w:sz w:val="18"/>
                <w:szCs w:val="20"/>
              </w:rPr>
              <w:t xml:space="preserve">Store all hazardous waste in watertight containers in storage areas with watertight secondary containment. </w:t>
            </w:r>
            <w:r w:rsidR="004F5136" w:rsidRPr="00AD6B3E">
              <w:rPr>
                <w:rFonts w:ascii="Merriweather" w:hAnsi="Merriweather" w:cs="Arial"/>
                <w:color w:val="000000"/>
                <w:sz w:val="18"/>
                <w:szCs w:val="20"/>
              </w:rPr>
              <w:t>Keep storage areas clean and organized</w:t>
            </w:r>
            <w:r w:rsidR="004F5136">
              <w:rPr>
                <w:rFonts w:ascii="Merriweather" w:hAnsi="Merriweather" w:cs="Arial"/>
                <w:color w:val="000000"/>
                <w:sz w:val="18"/>
                <w:szCs w:val="20"/>
              </w:rPr>
              <w:t>.</w:t>
            </w:r>
            <w:r w:rsidR="004F5136" w:rsidRPr="00AD6B3E">
              <w:rPr>
                <w:rFonts w:ascii="Merriweather" w:hAnsi="Merriweather" w:cs="Arial"/>
                <w:color w:val="000000"/>
                <w:sz w:val="18"/>
                <w:szCs w:val="20"/>
              </w:rPr>
              <w:t xml:space="preserve"> </w:t>
            </w:r>
            <w:r w:rsidR="004F5136">
              <w:rPr>
                <w:rFonts w:ascii="Merriweather" w:hAnsi="Merriweather" w:cs="Arial"/>
                <w:color w:val="000000"/>
                <w:sz w:val="18"/>
                <w:szCs w:val="20"/>
              </w:rPr>
              <w:t>S</w:t>
            </w:r>
            <w:r w:rsidR="004F5136" w:rsidRPr="00AD6B3E">
              <w:rPr>
                <w:rFonts w:ascii="Merriweather" w:hAnsi="Merriweather" w:cs="Arial"/>
                <w:color w:val="000000"/>
                <w:sz w:val="18"/>
                <w:szCs w:val="20"/>
              </w:rPr>
              <w:t xml:space="preserve">tore ample </w:t>
            </w:r>
            <w:r>
              <w:rPr>
                <w:rFonts w:ascii="Merriweather" w:hAnsi="Merriweather" w:cs="Arial"/>
                <w:color w:val="000000"/>
                <w:sz w:val="18"/>
                <w:szCs w:val="20"/>
              </w:rPr>
              <w:t xml:space="preserve">spill </w:t>
            </w:r>
            <w:r w:rsidR="004F5136" w:rsidRPr="00AD6B3E">
              <w:rPr>
                <w:rFonts w:ascii="Merriweather" w:hAnsi="Merriweather" w:cs="Arial"/>
                <w:color w:val="000000"/>
                <w:sz w:val="18"/>
                <w:szCs w:val="20"/>
              </w:rPr>
              <w:t>cleanup supplies onsite</w:t>
            </w:r>
            <w:r w:rsidR="004F5136">
              <w:rPr>
                <w:rFonts w:ascii="Merriweather" w:hAnsi="Merriweather" w:cs="Arial"/>
                <w:color w:val="000000"/>
                <w:sz w:val="18"/>
                <w:szCs w:val="20"/>
              </w:rPr>
              <w:t>.</w:t>
            </w:r>
            <w:r w:rsidR="004F5136" w:rsidRPr="00AD6B3E">
              <w:rPr>
                <w:rFonts w:ascii="Merriweather" w:hAnsi="Merriweather" w:cs="Arial"/>
                <w:color w:val="000000"/>
                <w:sz w:val="18"/>
                <w:szCs w:val="20"/>
              </w:rPr>
              <w:t xml:space="preserve"> </w:t>
            </w:r>
            <w:r w:rsidR="004F5136">
              <w:rPr>
                <w:rFonts w:ascii="Merriweather" w:hAnsi="Merriweather" w:cs="Arial"/>
                <w:color w:val="000000"/>
                <w:sz w:val="18"/>
                <w:szCs w:val="20"/>
              </w:rPr>
              <w:t>C</w:t>
            </w:r>
            <w:r w:rsidR="004F5136" w:rsidRPr="00AD6B3E">
              <w:rPr>
                <w:rFonts w:ascii="Merriweather" w:hAnsi="Merriweather" w:cs="Arial"/>
                <w:color w:val="000000"/>
                <w:sz w:val="18"/>
                <w:szCs w:val="20"/>
              </w:rPr>
              <w:t>ontrol storage area perimeter</w:t>
            </w:r>
            <w:r w:rsidR="004F5136">
              <w:rPr>
                <w:rFonts w:ascii="Merriweather" w:hAnsi="Merriweather" w:cs="Arial"/>
                <w:color w:val="000000"/>
                <w:sz w:val="18"/>
                <w:szCs w:val="20"/>
              </w:rPr>
              <w:t>.</w:t>
            </w:r>
            <w:r w:rsidR="004F5136" w:rsidRPr="00AD6B3E">
              <w:rPr>
                <w:rFonts w:ascii="Merriweather" w:hAnsi="Merriweather" w:cs="Arial"/>
                <w:color w:val="000000"/>
                <w:sz w:val="18"/>
                <w:szCs w:val="20"/>
              </w:rPr>
              <w:t xml:space="preserve"> </w:t>
            </w:r>
            <w:r w:rsidR="004F5136">
              <w:rPr>
                <w:rFonts w:ascii="Merriweather" w:hAnsi="Merriweather" w:cs="Arial"/>
                <w:color w:val="000000"/>
                <w:sz w:val="18"/>
                <w:szCs w:val="20"/>
              </w:rPr>
              <w:t>R</w:t>
            </w:r>
            <w:r w:rsidR="004F5136" w:rsidRPr="00AD6B3E">
              <w:rPr>
                <w:rFonts w:ascii="Merriweather" w:hAnsi="Merriweather" w:cs="Arial"/>
                <w:color w:val="000000"/>
                <w:sz w:val="18"/>
                <w:szCs w:val="20"/>
              </w:rPr>
              <w:t>epair containment structures, covers, and liners as necessary.</w:t>
            </w:r>
          </w:p>
        </w:tc>
      </w:tr>
      <w:tr w:rsidR="00472C57" w:rsidRPr="00F7143B" w14:paraId="0FEC8F78" w14:textId="77777777" w:rsidTr="005B1DFB">
        <w:trPr>
          <w:trHeight w:val="845"/>
        </w:trPr>
        <w:tc>
          <w:tcPr>
            <w:tcW w:w="3145" w:type="dxa"/>
            <w:shd w:val="clear" w:color="auto" w:fill="FFFFFF" w:themeFill="background1"/>
            <w:hideMark/>
          </w:tcPr>
          <w:p w14:paraId="44751FD9" w14:textId="77777777" w:rsidR="00472C57" w:rsidRPr="00AD6B3E" w:rsidRDefault="00472C57" w:rsidP="00BB7A67">
            <w:pPr>
              <w:jc w:val="left"/>
              <w:rPr>
                <w:rFonts w:ascii="Merriweather" w:hAnsi="Merriweather" w:cs="Arial"/>
                <w:b/>
                <w:bCs/>
                <w:color w:val="000000"/>
                <w:sz w:val="18"/>
                <w:szCs w:val="20"/>
              </w:rPr>
            </w:pPr>
            <w:r>
              <w:rPr>
                <w:rFonts w:ascii="Merriweather" w:hAnsi="Merriweather" w:cs="Arial"/>
                <w:b/>
                <w:bCs/>
                <w:color w:val="000000" w:themeColor="text1"/>
                <w:sz w:val="18"/>
                <w:szCs w:val="20"/>
              </w:rPr>
              <w:t>Stockpile Management</w:t>
            </w:r>
          </w:p>
        </w:tc>
        <w:tc>
          <w:tcPr>
            <w:tcW w:w="6210" w:type="dxa"/>
            <w:shd w:val="clear" w:color="auto" w:fill="FFFFFF" w:themeFill="background1"/>
            <w:hideMark/>
          </w:tcPr>
          <w:p w14:paraId="5C53A4F7" w14:textId="644CC3B6" w:rsidR="00472C57" w:rsidRPr="00AD6B3E" w:rsidRDefault="00472C57" w:rsidP="003F41E4">
            <w:pPr>
              <w:jc w:val="left"/>
              <w:rPr>
                <w:rFonts w:ascii="Merriweather" w:hAnsi="Merriweather" w:cs="Arial"/>
                <w:color w:val="000000"/>
                <w:sz w:val="18"/>
                <w:szCs w:val="20"/>
              </w:rPr>
            </w:pPr>
            <w:r>
              <w:rPr>
                <w:rFonts w:ascii="Merriweather" w:hAnsi="Merriweather" w:cs="Arial"/>
                <w:color w:val="000000"/>
                <w:sz w:val="18"/>
                <w:szCs w:val="20"/>
              </w:rPr>
              <w:t xml:space="preserve">Cover and berm all stockpiles at the end of every day and prior to rain. </w:t>
            </w:r>
            <w:r w:rsidRPr="00AD6B3E">
              <w:rPr>
                <w:rFonts w:ascii="Merriweather" w:hAnsi="Merriweather" w:cs="Arial"/>
                <w:color w:val="000000"/>
                <w:sz w:val="18"/>
                <w:szCs w:val="20"/>
              </w:rPr>
              <w:t xml:space="preserve">Replace </w:t>
            </w:r>
            <w:r>
              <w:rPr>
                <w:rFonts w:ascii="Merriweather" w:hAnsi="Merriweather" w:cs="Arial"/>
                <w:color w:val="000000"/>
                <w:sz w:val="18"/>
                <w:szCs w:val="20"/>
              </w:rPr>
              <w:t>damaged</w:t>
            </w:r>
            <w:r w:rsidRPr="00AD6B3E">
              <w:rPr>
                <w:rFonts w:ascii="Merriweather" w:hAnsi="Merriweather" w:cs="Arial"/>
                <w:color w:val="000000"/>
                <w:sz w:val="18"/>
                <w:szCs w:val="20"/>
              </w:rPr>
              <w:t xml:space="preserve"> covers and berms.  </w:t>
            </w:r>
            <w:r>
              <w:rPr>
                <w:rFonts w:ascii="Merriweather" w:hAnsi="Merriweather" w:cs="Arial"/>
                <w:color w:val="000000"/>
                <w:sz w:val="18"/>
                <w:szCs w:val="20"/>
              </w:rPr>
              <w:t xml:space="preserve">Inspect perimeter controls for soil stockpiles </w:t>
            </w:r>
            <w:proofErr w:type="gramStart"/>
            <w:r>
              <w:rPr>
                <w:rFonts w:ascii="Merriweather" w:hAnsi="Merriweather" w:cs="Arial"/>
                <w:color w:val="000000"/>
                <w:sz w:val="18"/>
                <w:szCs w:val="20"/>
              </w:rPr>
              <w:t>on a daily basis</w:t>
            </w:r>
            <w:proofErr w:type="gramEnd"/>
            <w:r>
              <w:rPr>
                <w:rFonts w:ascii="Merriweather" w:hAnsi="Merriweather" w:cs="Arial"/>
                <w:color w:val="000000"/>
                <w:sz w:val="18"/>
                <w:szCs w:val="20"/>
              </w:rPr>
              <w:t xml:space="preserve"> for sediment accumulation and remove when sediment is accumulated to a 1-inch or greater height. </w:t>
            </w:r>
            <w:r w:rsidRPr="00AD6B3E">
              <w:rPr>
                <w:rFonts w:ascii="Merriweather" w:hAnsi="Merriweather" w:cs="Arial"/>
                <w:color w:val="000000"/>
                <w:sz w:val="18"/>
                <w:szCs w:val="20"/>
              </w:rPr>
              <w:t xml:space="preserve">Ensure stockpiled material is within the </w:t>
            </w:r>
            <w:r w:rsidRPr="00AD6B3E">
              <w:rPr>
                <w:rFonts w:ascii="Merriweather" w:hAnsi="Merriweather" w:cs="Arial"/>
                <w:color w:val="000000"/>
                <w:sz w:val="18"/>
                <w:szCs w:val="20"/>
              </w:rPr>
              <w:lastRenderedPageBreak/>
              <w:t xml:space="preserve">bermed area.  Store ample supplies of cover material and </w:t>
            </w:r>
            <w:r>
              <w:rPr>
                <w:rFonts w:ascii="Merriweather" w:hAnsi="Merriweather" w:cs="Arial"/>
                <w:color w:val="000000"/>
                <w:sz w:val="18"/>
                <w:szCs w:val="20"/>
              </w:rPr>
              <w:t>perimeter controls</w:t>
            </w:r>
            <w:r w:rsidRPr="00AD6B3E">
              <w:rPr>
                <w:rFonts w:ascii="Merriweather" w:hAnsi="Merriweather" w:cs="Arial"/>
                <w:color w:val="000000"/>
                <w:sz w:val="18"/>
                <w:szCs w:val="20"/>
              </w:rPr>
              <w:t xml:space="preserve"> onsite. </w:t>
            </w:r>
          </w:p>
        </w:tc>
      </w:tr>
      <w:tr w:rsidR="004F5136" w:rsidRPr="00F7143B" w14:paraId="1DFAC640" w14:textId="77777777" w:rsidTr="005B1DFB">
        <w:trPr>
          <w:trHeight w:val="300"/>
        </w:trPr>
        <w:tc>
          <w:tcPr>
            <w:tcW w:w="3145" w:type="dxa"/>
            <w:shd w:val="clear" w:color="auto" w:fill="FFFFFF" w:themeFill="background1"/>
          </w:tcPr>
          <w:p w14:paraId="5FEFB08D" w14:textId="780741C1" w:rsidR="004F5136" w:rsidRPr="00AD6B3E" w:rsidRDefault="005F4CE5" w:rsidP="004F5136">
            <w:pPr>
              <w:jc w:val="left"/>
              <w:rPr>
                <w:rFonts w:ascii="Merriweather" w:hAnsi="Merriweather" w:cs="Arial"/>
                <w:b/>
                <w:bCs/>
                <w:color w:val="000000" w:themeColor="text1"/>
                <w:sz w:val="18"/>
                <w:szCs w:val="20"/>
              </w:rPr>
            </w:pPr>
            <w:r>
              <w:rPr>
                <w:rFonts w:ascii="Merriweather" w:hAnsi="Merriweather" w:cs="Arial"/>
                <w:b/>
                <w:bCs/>
                <w:color w:val="000000" w:themeColor="text1"/>
                <w:sz w:val="18"/>
                <w:szCs w:val="20"/>
              </w:rPr>
              <w:lastRenderedPageBreak/>
              <w:t>Vehicle and Equipment Cleaning</w:t>
            </w:r>
          </w:p>
        </w:tc>
        <w:tc>
          <w:tcPr>
            <w:tcW w:w="6210" w:type="dxa"/>
            <w:shd w:val="clear" w:color="auto" w:fill="FFFFFF" w:themeFill="background1"/>
          </w:tcPr>
          <w:p w14:paraId="09550703" w14:textId="0DC827DE" w:rsidR="004F5136" w:rsidRPr="00AD6B3E" w:rsidRDefault="00472C57" w:rsidP="003F41E4">
            <w:pPr>
              <w:jc w:val="left"/>
              <w:rPr>
                <w:rFonts w:ascii="Merriweather" w:hAnsi="Merriweather" w:cs="Arial"/>
                <w:color w:val="000000"/>
                <w:sz w:val="18"/>
                <w:szCs w:val="20"/>
              </w:rPr>
            </w:pPr>
            <w:r>
              <w:rPr>
                <w:rFonts w:ascii="Merriweather" w:hAnsi="Merriweather" w:cs="Arial"/>
                <w:color w:val="000000"/>
                <w:sz w:val="18"/>
                <w:szCs w:val="20"/>
              </w:rPr>
              <w:t xml:space="preserve">Store ample spill </w:t>
            </w:r>
            <w:proofErr w:type="spellStart"/>
            <w:r>
              <w:rPr>
                <w:rFonts w:ascii="Merriweather" w:hAnsi="Merriweather" w:cs="Arial"/>
                <w:color w:val="000000"/>
                <w:sz w:val="18"/>
                <w:szCs w:val="20"/>
              </w:rPr>
              <w:t>clean up</w:t>
            </w:r>
            <w:proofErr w:type="spellEnd"/>
            <w:r>
              <w:rPr>
                <w:rFonts w:ascii="Merriweather" w:hAnsi="Merriweather" w:cs="Arial"/>
                <w:color w:val="000000"/>
                <w:sz w:val="18"/>
                <w:szCs w:val="20"/>
              </w:rPr>
              <w:t xml:space="preserve"> supplies onsite</w:t>
            </w:r>
            <w:r w:rsidR="00047E02">
              <w:rPr>
                <w:rFonts w:ascii="Merriweather" w:hAnsi="Merriweather" w:cs="Arial"/>
                <w:color w:val="000000"/>
                <w:sz w:val="18"/>
                <w:szCs w:val="20"/>
              </w:rPr>
              <w:t>.</w:t>
            </w:r>
            <w:r w:rsidR="00047E02" w:rsidRPr="00AD6B3E">
              <w:rPr>
                <w:rFonts w:ascii="Merriweather" w:hAnsi="Merriweather" w:cs="Arial"/>
                <w:color w:val="000000"/>
                <w:sz w:val="18"/>
                <w:szCs w:val="20"/>
              </w:rPr>
              <w:t xml:space="preserve"> </w:t>
            </w:r>
            <w:r w:rsidR="00047E02">
              <w:rPr>
                <w:rFonts w:ascii="Merriweather" w:hAnsi="Merriweather" w:cs="Arial"/>
                <w:color w:val="000000"/>
                <w:sz w:val="18"/>
                <w:szCs w:val="20"/>
              </w:rPr>
              <w:t>C</w:t>
            </w:r>
            <w:r w:rsidR="00047E02" w:rsidRPr="00AD6B3E">
              <w:rPr>
                <w:rFonts w:ascii="Merriweather" w:hAnsi="Merriweather" w:cs="Arial"/>
                <w:color w:val="000000"/>
                <w:sz w:val="18"/>
                <w:szCs w:val="20"/>
              </w:rPr>
              <w:t>lean up spills</w:t>
            </w:r>
            <w:r>
              <w:rPr>
                <w:rFonts w:ascii="Merriweather" w:hAnsi="Merriweather" w:cs="Arial"/>
                <w:color w:val="000000"/>
                <w:sz w:val="18"/>
                <w:szCs w:val="20"/>
              </w:rPr>
              <w:t xml:space="preserve"> and</w:t>
            </w:r>
            <w:r w:rsidR="00047E02" w:rsidRPr="00AD6B3E">
              <w:rPr>
                <w:rFonts w:ascii="Merriweather" w:hAnsi="Merriweather" w:cs="Arial"/>
                <w:color w:val="000000"/>
                <w:sz w:val="18"/>
                <w:szCs w:val="20"/>
              </w:rPr>
              <w:t xml:space="preserve"> properly dispose of materials</w:t>
            </w:r>
            <w:r w:rsidR="00047E02">
              <w:rPr>
                <w:rFonts w:ascii="Merriweather" w:hAnsi="Merriweather" w:cs="Arial"/>
                <w:color w:val="000000"/>
                <w:sz w:val="18"/>
                <w:szCs w:val="20"/>
              </w:rPr>
              <w:t xml:space="preserve">. Ensure as little water as possible is used. </w:t>
            </w:r>
          </w:p>
        </w:tc>
      </w:tr>
      <w:tr w:rsidR="005F4CE5" w:rsidRPr="00F7143B" w14:paraId="281415AD" w14:textId="77777777" w:rsidTr="005B1DFB">
        <w:trPr>
          <w:trHeight w:val="300"/>
        </w:trPr>
        <w:tc>
          <w:tcPr>
            <w:tcW w:w="3145" w:type="dxa"/>
            <w:shd w:val="clear" w:color="auto" w:fill="FFFFFF" w:themeFill="background1"/>
          </w:tcPr>
          <w:p w14:paraId="3BE94330" w14:textId="574E1019" w:rsidR="005F4CE5" w:rsidRPr="00AD6B3E" w:rsidRDefault="005F4CE5" w:rsidP="005F4CE5">
            <w:pPr>
              <w:jc w:val="left"/>
              <w:rPr>
                <w:rFonts w:ascii="Merriweather" w:hAnsi="Merriweather" w:cs="Arial"/>
                <w:b/>
                <w:bCs/>
                <w:color w:val="000000" w:themeColor="text1"/>
                <w:sz w:val="18"/>
                <w:szCs w:val="20"/>
              </w:rPr>
            </w:pPr>
            <w:r w:rsidRPr="00AD6B3E">
              <w:rPr>
                <w:rFonts w:ascii="Merriweather" w:hAnsi="Merriweather" w:cs="Arial"/>
                <w:b/>
                <w:bCs/>
                <w:color w:val="000000" w:themeColor="text1"/>
                <w:sz w:val="18"/>
                <w:szCs w:val="20"/>
              </w:rPr>
              <w:t>Vehicle and Equipment Fueling</w:t>
            </w:r>
          </w:p>
        </w:tc>
        <w:tc>
          <w:tcPr>
            <w:tcW w:w="6210" w:type="dxa"/>
            <w:shd w:val="clear" w:color="auto" w:fill="FFFFFF" w:themeFill="background1"/>
          </w:tcPr>
          <w:p w14:paraId="7EC35EAD" w14:textId="203408F7" w:rsidR="005F4CE5" w:rsidRPr="00AD6B3E" w:rsidRDefault="00472C57" w:rsidP="003F41E4">
            <w:pPr>
              <w:jc w:val="left"/>
              <w:rPr>
                <w:rFonts w:ascii="Merriweather" w:hAnsi="Merriweather" w:cs="Arial"/>
                <w:color w:val="000000"/>
                <w:sz w:val="18"/>
                <w:szCs w:val="20"/>
              </w:rPr>
            </w:pPr>
            <w:r>
              <w:rPr>
                <w:rFonts w:ascii="Merriweather" w:hAnsi="Merriweather" w:cs="Arial"/>
                <w:color w:val="000000"/>
                <w:sz w:val="18"/>
                <w:szCs w:val="20"/>
              </w:rPr>
              <w:t xml:space="preserve">Store ample spill </w:t>
            </w:r>
            <w:proofErr w:type="spellStart"/>
            <w:r>
              <w:rPr>
                <w:rFonts w:ascii="Merriweather" w:hAnsi="Merriweather" w:cs="Arial"/>
                <w:color w:val="000000"/>
                <w:sz w:val="18"/>
                <w:szCs w:val="20"/>
              </w:rPr>
              <w:t>clean up</w:t>
            </w:r>
            <w:proofErr w:type="spellEnd"/>
            <w:r>
              <w:rPr>
                <w:rFonts w:ascii="Merriweather" w:hAnsi="Merriweather" w:cs="Arial"/>
                <w:color w:val="000000"/>
                <w:sz w:val="18"/>
                <w:szCs w:val="20"/>
              </w:rPr>
              <w:t xml:space="preserve"> supplies onsite</w:t>
            </w:r>
            <w:r w:rsidR="005F4CE5">
              <w:rPr>
                <w:rFonts w:ascii="Merriweather" w:hAnsi="Merriweather" w:cs="Arial"/>
                <w:color w:val="000000"/>
                <w:sz w:val="18"/>
                <w:szCs w:val="20"/>
              </w:rPr>
              <w:t>.</w:t>
            </w:r>
            <w:r w:rsidR="005F4CE5" w:rsidRPr="00AD6B3E">
              <w:rPr>
                <w:rFonts w:ascii="Merriweather" w:hAnsi="Merriweather" w:cs="Arial"/>
                <w:color w:val="000000"/>
                <w:sz w:val="18"/>
                <w:szCs w:val="20"/>
              </w:rPr>
              <w:t xml:space="preserve"> </w:t>
            </w:r>
            <w:r w:rsidR="005F4CE5">
              <w:rPr>
                <w:rFonts w:ascii="Merriweather" w:hAnsi="Merriweather" w:cs="Arial"/>
                <w:color w:val="000000"/>
                <w:sz w:val="18"/>
                <w:szCs w:val="20"/>
              </w:rPr>
              <w:t>C</w:t>
            </w:r>
            <w:r w:rsidR="005F4CE5" w:rsidRPr="00AD6B3E">
              <w:rPr>
                <w:rFonts w:ascii="Merriweather" w:hAnsi="Merriweather" w:cs="Arial"/>
                <w:color w:val="000000"/>
                <w:sz w:val="18"/>
                <w:szCs w:val="20"/>
              </w:rPr>
              <w:t>lean up spills</w:t>
            </w:r>
            <w:r>
              <w:rPr>
                <w:rFonts w:ascii="Merriweather" w:hAnsi="Merriweather" w:cs="Arial"/>
                <w:color w:val="000000"/>
                <w:sz w:val="18"/>
                <w:szCs w:val="20"/>
              </w:rPr>
              <w:t xml:space="preserve"> and</w:t>
            </w:r>
            <w:r w:rsidR="005F4CE5" w:rsidRPr="00AD6B3E">
              <w:rPr>
                <w:rFonts w:ascii="Merriweather" w:hAnsi="Merriweather" w:cs="Arial"/>
                <w:color w:val="000000"/>
                <w:sz w:val="18"/>
                <w:szCs w:val="20"/>
              </w:rPr>
              <w:t xml:space="preserve"> properly dispose of materials</w:t>
            </w:r>
            <w:r w:rsidR="005F4CE5">
              <w:rPr>
                <w:rFonts w:ascii="Merriweather" w:hAnsi="Merriweather" w:cs="Arial"/>
                <w:color w:val="000000"/>
                <w:sz w:val="18"/>
                <w:szCs w:val="20"/>
              </w:rPr>
              <w:t>.</w:t>
            </w:r>
            <w:r w:rsidR="005F4CE5" w:rsidRPr="00AD6B3E">
              <w:rPr>
                <w:rFonts w:ascii="Merriweather" w:hAnsi="Merriweather" w:cs="Arial"/>
                <w:color w:val="000000"/>
                <w:sz w:val="18"/>
                <w:szCs w:val="20"/>
              </w:rPr>
              <w:t xml:space="preserve"> </w:t>
            </w:r>
            <w:r w:rsidR="00F50A6A">
              <w:rPr>
                <w:rFonts w:ascii="Merriweather" w:hAnsi="Merriweather" w:cs="Arial"/>
                <w:color w:val="000000"/>
                <w:sz w:val="18"/>
                <w:szCs w:val="20"/>
              </w:rPr>
              <w:t>Ensure fueling is performed using drip pans or secondary containment.</w:t>
            </w:r>
          </w:p>
        </w:tc>
      </w:tr>
      <w:tr w:rsidR="005F4CE5" w:rsidRPr="00F7143B" w14:paraId="4D866E10" w14:textId="77777777" w:rsidTr="005B1DFB">
        <w:trPr>
          <w:trHeight w:val="300"/>
        </w:trPr>
        <w:tc>
          <w:tcPr>
            <w:tcW w:w="3145" w:type="dxa"/>
            <w:shd w:val="clear" w:color="auto" w:fill="FFFFFF" w:themeFill="background1"/>
          </w:tcPr>
          <w:p w14:paraId="18E10E26" w14:textId="03D3C391" w:rsidR="005F4CE5" w:rsidRPr="00AD6B3E" w:rsidRDefault="005F4CE5" w:rsidP="005F4CE5">
            <w:pPr>
              <w:jc w:val="left"/>
              <w:rPr>
                <w:rFonts w:ascii="Merriweather" w:hAnsi="Merriweather" w:cs="Arial"/>
                <w:b/>
                <w:bCs/>
                <w:color w:val="000000" w:themeColor="text1"/>
                <w:sz w:val="18"/>
                <w:szCs w:val="20"/>
              </w:rPr>
            </w:pPr>
            <w:r w:rsidRPr="00AD6B3E">
              <w:rPr>
                <w:rFonts w:ascii="Merriweather" w:hAnsi="Merriweather" w:cs="Arial"/>
                <w:b/>
                <w:bCs/>
                <w:color w:val="000000" w:themeColor="text1"/>
                <w:sz w:val="18"/>
                <w:szCs w:val="20"/>
              </w:rPr>
              <w:t xml:space="preserve">Vehicle and Equipment Maintenance </w:t>
            </w:r>
          </w:p>
        </w:tc>
        <w:tc>
          <w:tcPr>
            <w:tcW w:w="6210" w:type="dxa"/>
            <w:shd w:val="clear" w:color="auto" w:fill="FFFFFF" w:themeFill="background1"/>
          </w:tcPr>
          <w:p w14:paraId="0CE87969" w14:textId="4573C857" w:rsidR="005F4CE5" w:rsidRPr="00AD6B3E" w:rsidRDefault="005F4CE5" w:rsidP="003F41E4">
            <w:pPr>
              <w:jc w:val="left"/>
              <w:rPr>
                <w:rFonts w:ascii="Merriweather" w:hAnsi="Merriweather" w:cs="Arial"/>
                <w:color w:val="000000"/>
                <w:sz w:val="18"/>
                <w:szCs w:val="20"/>
              </w:rPr>
            </w:pPr>
            <w:r w:rsidRPr="00AD6B3E">
              <w:rPr>
                <w:rFonts w:ascii="Merriweather" w:hAnsi="Merriweather" w:cs="Arial"/>
                <w:color w:val="000000"/>
                <w:sz w:val="18"/>
                <w:szCs w:val="20"/>
              </w:rPr>
              <w:t>Inspect vehicles and equipment for leaks</w:t>
            </w:r>
            <w:r w:rsidR="00F50A6A">
              <w:rPr>
                <w:rFonts w:ascii="Merriweather" w:hAnsi="Merriweather" w:cs="Arial"/>
                <w:color w:val="000000"/>
                <w:sz w:val="18"/>
                <w:szCs w:val="20"/>
              </w:rPr>
              <w:t xml:space="preserve"> </w:t>
            </w:r>
            <w:proofErr w:type="gramStart"/>
            <w:r w:rsidR="00F50A6A">
              <w:rPr>
                <w:rFonts w:ascii="Merriweather" w:hAnsi="Merriweather" w:cs="Arial"/>
                <w:color w:val="000000"/>
                <w:sz w:val="18"/>
                <w:szCs w:val="20"/>
              </w:rPr>
              <w:t>on a daily basis</w:t>
            </w:r>
            <w:proofErr w:type="gramEnd"/>
            <w:r w:rsidR="00F50A6A">
              <w:rPr>
                <w:rFonts w:ascii="Merriweather" w:hAnsi="Merriweather" w:cs="Arial"/>
                <w:color w:val="000000"/>
                <w:sz w:val="18"/>
                <w:szCs w:val="20"/>
              </w:rPr>
              <w:t xml:space="preserve">. Ensure maintenance is performed using drip pans or secondary containment. Drain fluids from inoperable vehicles and equipment. </w:t>
            </w:r>
          </w:p>
        </w:tc>
      </w:tr>
      <w:tr w:rsidR="00C46269" w:rsidRPr="00F7143B" w14:paraId="6334567F" w14:textId="77777777" w:rsidTr="005B1DFB">
        <w:trPr>
          <w:trHeight w:val="300"/>
        </w:trPr>
        <w:tc>
          <w:tcPr>
            <w:tcW w:w="3145" w:type="dxa"/>
            <w:shd w:val="clear" w:color="auto" w:fill="FFFFFF" w:themeFill="background1"/>
          </w:tcPr>
          <w:p w14:paraId="2AAD1774" w14:textId="6620A2D8" w:rsidR="00C46269" w:rsidRPr="00AD6B3E" w:rsidRDefault="00C46269" w:rsidP="00C46269">
            <w:pPr>
              <w:jc w:val="left"/>
              <w:rPr>
                <w:rFonts w:ascii="Merriweather" w:hAnsi="Merriweather" w:cs="Arial"/>
                <w:b/>
                <w:bCs/>
                <w:color w:val="000000" w:themeColor="text1"/>
                <w:sz w:val="18"/>
                <w:szCs w:val="20"/>
              </w:rPr>
            </w:pPr>
            <w:r w:rsidRPr="00AD6B3E">
              <w:rPr>
                <w:rFonts w:ascii="Merriweather" w:hAnsi="Merriweather" w:cs="Arial"/>
                <w:b/>
                <w:bCs/>
                <w:color w:val="000000" w:themeColor="text1"/>
                <w:sz w:val="18"/>
                <w:szCs w:val="20"/>
              </w:rPr>
              <w:t>Spill Prevention and Control</w:t>
            </w:r>
          </w:p>
        </w:tc>
        <w:tc>
          <w:tcPr>
            <w:tcW w:w="6210" w:type="dxa"/>
            <w:shd w:val="clear" w:color="auto" w:fill="FFFFFF" w:themeFill="background1"/>
          </w:tcPr>
          <w:p w14:paraId="4D697EDA" w14:textId="05D978F1" w:rsidR="00C46269" w:rsidRPr="00AD6B3E" w:rsidRDefault="00C46269" w:rsidP="003F41E4">
            <w:pPr>
              <w:jc w:val="left"/>
              <w:rPr>
                <w:rFonts w:ascii="Merriweather" w:hAnsi="Merriweather" w:cs="Arial"/>
                <w:color w:val="000000"/>
                <w:sz w:val="18"/>
                <w:szCs w:val="20"/>
              </w:rPr>
            </w:pPr>
            <w:r w:rsidRPr="00AD6B3E">
              <w:rPr>
                <w:rFonts w:ascii="Merriweather" w:hAnsi="Merriweather" w:cs="Arial"/>
                <w:color w:val="000000"/>
                <w:sz w:val="18"/>
                <w:szCs w:val="20"/>
              </w:rPr>
              <w:t xml:space="preserve">Ensure that ample supplies of spill cleanup materials are </w:t>
            </w:r>
            <w:r w:rsidR="00F50A6A">
              <w:rPr>
                <w:rFonts w:ascii="Merriweather" w:hAnsi="Merriweather" w:cs="Arial"/>
                <w:color w:val="000000"/>
                <w:sz w:val="18"/>
                <w:szCs w:val="20"/>
              </w:rPr>
              <w:t>available in work areas and at material staging yards</w:t>
            </w:r>
            <w:r w:rsidRPr="00AD6B3E">
              <w:rPr>
                <w:rFonts w:ascii="Merriweather" w:hAnsi="Merriweather" w:cs="Arial"/>
                <w:color w:val="000000"/>
                <w:sz w:val="18"/>
                <w:szCs w:val="20"/>
              </w:rPr>
              <w:t>.</w:t>
            </w:r>
            <w:r w:rsidR="00F50A6A">
              <w:rPr>
                <w:rFonts w:ascii="Merriweather" w:hAnsi="Merriweather" w:cs="Arial"/>
                <w:color w:val="000000"/>
                <w:sz w:val="18"/>
                <w:szCs w:val="20"/>
              </w:rPr>
              <w:t xml:space="preserve"> </w:t>
            </w:r>
            <w:r w:rsidR="000D41A0">
              <w:rPr>
                <w:rFonts w:ascii="Merriweather" w:hAnsi="Merriweather" w:cs="Arial"/>
                <w:color w:val="000000"/>
                <w:sz w:val="18"/>
                <w:szCs w:val="20"/>
              </w:rPr>
              <w:t xml:space="preserve"> </w:t>
            </w:r>
          </w:p>
        </w:tc>
      </w:tr>
      <w:tr w:rsidR="00C46269" w:rsidRPr="00F7143B" w14:paraId="2077CD55" w14:textId="77777777" w:rsidTr="005B1DFB">
        <w:trPr>
          <w:trHeight w:val="300"/>
        </w:trPr>
        <w:tc>
          <w:tcPr>
            <w:tcW w:w="3145" w:type="dxa"/>
            <w:shd w:val="clear" w:color="auto" w:fill="FFFFFF" w:themeFill="background1"/>
          </w:tcPr>
          <w:p w14:paraId="5268D22D" w14:textId="59A4291D" w:rsidR="00C46269" w:rsidRPr="00AD6B3E" w:rsidRDefault="00C46269" w:rsidP="00C46269">
            <w:pPr>
              <w:jc w:val="left"/>
              <w:rPr>
                <w:rFonts w:ascii="Merriweather" w:hAnsi="Merriweather" w:cs="Arial"/>
                <w:b/>
                <w:bCs/>
                <w:color w:val="000000" w:themeColor="text1"/>
                <w:sz w:val="18"/>
                <w:szCs w:val="20"/>
              </w:rPr>
            </w:pPr>
            <w:r w:rsidRPr="00AD6B3E">
              <w:rPr>
                <w:rFonts w:ascii="Merriweather" w:hAnsi="Merriweather" w:cs="Arial"/>
                <w:b/>
                <w:bCs/>
                <w:color w:val="000000" w:themeColor="text1"/>
                <w:sz w:val="18"/>
                <w:szCs w:val="20"/>
              </w:rPr>
              <w:t>Reporting Significant Spills</w:t>
            </w:r>
          </w:p>
        </w:tc>
        <w:tc>
          <w:tcPr>
            <w:tcW w:w="6210" w:type="dxa"/>
            <w:shd w:val="clear" w:color="auto" w:fill="FFFFFF" w:themeFill="background1"/>
          </w:tcPr>
          <w:p w14:paraId="1A53EB55" w14:textId="683FBA48" w:rsidR="00C46269" w:rsidRPr="00AD6B3E" w:rsidRDefault="00C46269" w:rsidP="00B4612C">
            <w:pPr>
              <w:jc w:val="left"/>
              <w:rPr>
                <w:rFonts w:ascii="Merriweather" w:hAnsi="Merriweather" w:cs="Arial"/>
                <w:color w:val="000000"/>
                <w:sz w:val="18"/>
                <w:szCs w:val="20"/>
              </w:rPr>
            </w:pPr>
            <w:r w:rsidRPr="00AD6B3E">
              <w:rPr>
                <w:rFonts w:ascii="Merriweather" w:hAnsi="Merriweather" w:cs="Arial"/>
                <w:color w:val="000000"/>
                <w:sz w:val="18"/>
                <w:szCs w:val="20"/>
              </w:rPr>
              <w:t>Ensure that onsite staff receives spill cleanup and reporting training.</w:t>
            </w:r>
            <w:r w:rsidR="00B4612C">
              <w:rPr>
                <w:rFonts w:ascii="Merriweather" w:hAnsi="Merriweather" w:cs="Arial"/>
                <w:color w:val="000000"/>
                <w:sz w:val="18"/>
                <w:szCs w:val="20"/>
              </w:rPr>
              <w:t xml:space="preserve"> Significant spills shall be reported as described in </w:t>
            </w:r>
            <w:r w:rsidR="00B4612C" w:rsidRPr="00CA2177">
              <w:rPr>
                <w:rFonts w:ascii="Merriweather" w:hAnsi="Merriweather" w:cs="Arial"/>
                <w:b/>
                <w:color w:val="000000"/>
                <w:sz w:val="18"/>
                <w:szCs w:val="20"/>
              </w:rPr>
              <w:t>Section 3.2.4</w:t>
            </w:r>
            <w:r w:rsidR="00B4612C">
              <w:rPr>
                <w:rFonts w:ascii="Merriweather" w:hAnsi="Merriweather" w:cs="Arial"/>
                <w:color w:val="000000"/>
                <w:sz w:val="18"/>
                <w:szCs w:val="20"/>
              </w:rPr>
              <w:t xml:space="preserve"> </w:t>
            </w:r>
          </w:p>
        </w:tc>
      </w:tr>
      <w:tr w:rsidR="00F848DB" w:rsidRPr="00F7143B" w14:paraId="1EFE901F" w14:textId="77777777" w:rsidTr="005B1DFB">
        <w:trPr>
          <w:trHeight w:val="300"/>
        </w:trPr>
        <w:tc>
          <w:tcPr>
            <w:tcW w:w="3145" w:type="dxa"/>
            <w:shd w:val="clear" w:color="auto" w:fill="FFFFFF" w:themeFill="background1"/>
          </w:tcPr>
          <w:p w14:paraId="5B63597B" w14:textId="67B40863" w:rsidR="00F848DB" w:rsidRPr="00AD6B3E" w:rsidRDefault="00F848DB" w:rsidP="003F41E4">
            <w:pPr>
              <w:jc w:val="left"/>
              <w:rPr>
                <w:rFonts w:ascii="Merriweather" w:hAnsi="Merriweather" w:cs="Arial"/>
                <w:b/>
                <w:bCs/>
                <w:color w:val="000000" w:themeColor="text1"/>
                <w:sz w:val="18"/>
                <w:szCs w:val="20"/>
              </w:rPr>
            </w:pPr>
            <w:r w:rsidRPr="00AD6B3E">
              <w:rPr>
                <w:rFonts w:ascii="Merriweather" w:hAnsi="Merriweather" w:cs="Arial"/>
                <w:b/>
                <w:bCs/>
                <w:color w:val="000000" w:themeColor="text1"/>
                <w:sz w:val="18"/>
                <w:szCs w:val="20"/>
              </w:rPr>
              <w:t xml:space="preserve">Illicit Connection/Discharge </w:t>
            </w:r>
            <w:r w:rsidR="000D41A0">
              <w:rPr>
                <w:rFonts w:ascii="Merriweather" w:hAnsi="Merriweather" w:cs="Arial"/>
                <w:b/>
                <w:bCs/>
                <w:color w:val="000000" w:themeColor="text1"/>
                <w:sz w:val="18"/>
                <w:szCs w:val="20"/>
              </w:rPr>
              <w:t>Detection and Reporting</w:t>
            </w:r>
          </w:p>
        </w:tc>
        <w:tc>
          <w:tcPr>
            <w:tcW w:w="6210" w:type="dxa"/>
            <w:shd w:val="clear" w:color="auto" w:fill="FFFFFF" w:themeFill="background1"/>
          </w:tcPr>
          <w:p w14:paraId="0D6CB8EA" w14:textId="4703E820" w:rsidR="00F848DB" w:rsidRPr="00AD6B3E" w:rsidRDefault="000D41A0" w:rsidP="00BB7A67">
            <w:pPr>
              <w:jc w:val="left"/>
              <w:rPr>
                <w:rFonts w:ascii="Merriweather" w:hAnsi="Merriweather" w:cs="Arial"/>
                <w:color w:val="000000"/>
                <w:sz w:val="18"/>
                <w:szCs w:val="20"/>
              </w:rPr>
            </w:pPr>
            <w:r>
              <w:rPr>
                <w:rFonts w:ascii="Merriweather" w:hAnsi="Merriweather" w:cs="Arial"/>
                <w:color w:val="000000"/>
                <w:sz w:val="18"/>
                <w:szCs w:val="20"/>
              </w:rPr>
              <w:t>Inspect site and n</w:t>
            </w:r>
            <w:r w:rsidR="00F848DB" w:rsidRPr="00AD6B3E">
              <w:rPr>
                <w:rFonts w:ascii="Merriweather" w:hAnsi="Merriweather" w:cs="Arial"/>
                <w:color w:val="000000"/>
                <w:sz w:val="18"/>
                <w:szCs w:val="20"/>
              </w:rPr>
              <w:t>otify owner/operator of illicit connections or discharge incidents immediately.</w:t>
            </w:r>
            <w:r>
              <w:rPr>
                <w:rFonts w:ascii="Merriweather" w:hAnsi="Merriweather" w:cs="Arial"/>
                <w:color w:val="000000"/>
                <w:sz w:val="18"/>
                <w:szCs w:val="20"/>
              </w:rPr>
              <w:t xml:space="preserve"> Ensure construction-related materials and wastes are prevented from leaving the construction site.</w:t>
            </w:r>
          </w:p>
        </w:tc>
      </w:tr>
      <w:tr w:rsidR="00F848DB" w:rsidRPr="00F7143B" w14:paraId="4AE1B15C" w14:textId="77777777" w:rsidTr="005B1DFB">
        <w:trPr>
          <w:trHeight w:val="300"/>
        </w:trPr>
        <w:tc>
          <w:tcPr>
            <w:tcW w:w="3145" w:type="dxa"/>
            <w:shd w:val="clear" w:color="auto" w:fill="FFFFFF" w:themeFill="background1"/>
          </w:tcPr>
          <w:p w14:paraId="7FAB0BA5" w14:textId="590EFCAC" w:rsidR="00F848DB" w:rsidRPr="00AD6B3E" w:rsidRDefault="00F848DB" w:rsidP="00F848DB">
            <w:pPr>
              <w:jc w:val="left"/>
              <w:rPr>
                <w:rFonts w:ascii="Merriweather" w:hAnsi="Merriweather" w:cs="Arial"/>
                <w:b/>
                <w:bCs/>
                <w:color w:val="000000" w:themeColor="text1"/>
                <w:sz w:val="18"/>
                <w:szCs w:val="20"/>
              </w:rPr>
            </w:pPr>
            <w:r w:rsidRPr="00AD6B3E">
              <w:rPr>
                <w:rFonts w:ascii="Merriweather" w:hAnsi="Merriweather" w:cs="Arial"/>
                <w:b/>
                <w:bCs/>
                <w:color w:val="000000" w:themeColor="text1"/>
                <w:sz w:val="18"/>
                <w:szCs w:val="20"/>
              </w:rPr>
              <w:t xml:space="preserve">Potable Water/Irrigation </w:t>
            </w:r>
          </w:p>
        </w:tc>
        <w:tc>
          <w:tcPr>
            <w:tcW w:w="6210" w:type="dxa"/>
            <w:shd w:val="clear" w:color="auto" w:fill="FFFFFF" w:themeFill="background1"/>
          </w:tcPr>
          <w:p w14:paraId="5FEAB9AB" w14:textId="2F004A85" w:rsidR="00F848DB" w:rsidRPr="00AD6B3E" w:rsidRDefault="00F848DB" w:rsidP="00F848DB">
            <w:pPr>
              <w:jc w:val="left"/>
              <w:rPr>
                <w:rFonts w:ascii="Merriweather" w:hAnsi="Merriweather" w:cs="Arial"/>
                <w:color w:val="000000"/>
                <w:sz w:val="18"/>
                <w:szCs w:val="20"/>
              </w:rPr>
            </w:pPr>
            <w:r w:rsidRPr="00AD6B3E">
              <w:rPr>
                <w:rFonts w:ascii="Merriweather" w:hAnsi="Merriweather" w:cs="Arial"/>
                <w:color w:val="000000"/>
                <w:sz w:val="18"/>
                <w:szCs w:val="20"/>
              </w:rPr>
              <w:t>Repair broken lines and correct irrigation overspray as soon as possible.</w:t>
            </w:r>
          </w:p>
        </w:tc>
      </w:tr>
      <w:tr w:rsidR="00F848DB" w:rsidRPr="00F7143B" w14:paraId="15E17637" w14:textId="77777777" w:rsidTr="005B1DFB">
        <w:trPr>
          <w:trHeight w:val="300"/>
        </w:trPr>
        <w:tc>
          <w:tcPr>
            <w:tcW w:w="3145" w:type="dxa"/>
            <w:shd w:val="clear" w:color="auto" w:fill="FFFFFF" w:themeFill="background1"/>
          </w:tcPr>
          <w:p w14:paraId="2A7086C3" w14:textId="2153C893" w:rsidR="00F848DB" w:rsidRPr="00AD6B3E" w:rsidRDefault="00F848DB" w:rsidP="00F848DB">
            <w:pPr>
              <w:jc w:val="left"/>
              <w:rPr>
                <w:rFonts w:ascii="Merriweather" w:hAnsi="Merriweather" w:cs="Arial"/>
                <w:b/>
                <w:bCs/>
                <w:color w:val="000000" w:themeColor="text1"/>
                <w:sz w:val="18"/>
                <w:szCs w:val="20"/>
              </w:rPr>
            </w:pPr>
            <w:r w:rsidRPr="00AD6B3E">
              <w:rPr>
                <w:rFonts w:ascii="Merriweather" w:hAnsi="Merriweather" w:cs="Arial"/>
                <w:b/>
                <w:bCs/>
                <w:color w:val="000000" w:themeColor="text1"/>
                <w:sz w:val="18"/>
                <w:szCs w:val="20"/>
              </w:rPr>
              <w:t>Water Conservation Practice</w:t>
            </w:r>
            <w:r w:rsidR="000D41A0">
              <w:rPr>
                <w:rFonts w:ascii="Merriweather" w:hAnsi="Merriweather" w:cs="Arial"/>
                <w:b/>
                <w:bCs/>
                <w:color w:val="000000" w:themeColor="text1"/>
                <w:sz w:val="18"/>
                <w:szCs w:val="20"/>
              </w:rPr>
              <w:t>s</w:t>
            </w:r>
          </w:p>
        </w:tc>
        <w:tc>
          <w:tcPr>
            <w:tcW w:w="6210" w:type="dxa"/>
            <w:shd w:val="clear" w:color="auto" w:fill="FFFFFF" w:themeFill="background1"/>
          </w:tcPr>
          <w:p w14:paraId="39EEB6A4" w14:textId="7C60ED29" w:rsidR="00F848DB" w:rsidRPr="00AD6B3E" w:rsidRDefault="00F848DB" w:rsidP="00F848DB">
            <w:pPr>
              <w:jc w:val="left"/>
              <w:rPr>
                <w:rFonts w:ascii="Merriweather" w:hAnsi="Merriweather" w:cs="Arial"/>
                <w:color w:val="000000"/>
                <w:sz w:val="18"/>
                <w:szCs w:val="20"/>
              </w:rPr>
            </w:pPr>
            <w:r w:rsidRPr="00AD6B3E">
              <w:rPr>
                <w:rFonts w:ascii="Merriweather" w:hAnsi="Merriweather" w:cs="Arial"/>
                <w:color w:val="000000"/>
                <w:sz w:val="18"/>
                <w:szCs w:val="20"/>
              </w:rPr>
              <w:t>Repair water equipment as needed to prevent non-storm water discharges.</w:t>
            </w:r>
          </w:p>
        </w:tc>
      </w:tr>
      <w:tr w:rsidR="00F848DB" w:rsidRPr="00F7143B" w14:paraId="3959E20C" w14:textId="77777777" w:rsidTr="005B1DFB">
        <w:trPr>
          <w:trHeight w:val="300"/>
        </w:trPr>
        <w:tc>
          <w:tcPr>
            <w:tcW w:w="3145" w:type="dxa"/>
            <w:shd w:val="clear" w:color="auto" w:fill="FFFFFF" w:themeFill="background1"/>
          </w:tcPr>
          <w:p w14:paraId="419082D3" w14:textId="2D774525" w:rsidR="00F848DB" w:rsidRPr="00AD6B3E" w:rsidRDefault="00F848DB" w:rsidP="00F848DB">
            <w:pPr>
              <w:jc w:val="left"/>
              <w:rPr>
                <w:rFonts w:ascii="Merriweather" w:hAnsi="Merriweather" w:cs="Arial"/>
                <w:b/>
                <w:bCs/>
                <w:color w:val="000000" w:themeColor="text1"/>
                <w:sz w:val="18"/>
                <w:szCs w:val="20"/>
              </w:rPr>
            </w:pPr>
            <w:r w:rsidRPr="00AD6B3E">
              <w:rPr>
                <w:rFonts w:ascii="Merriweather" w:hAnsi="Merriweather" w:cs="Arial"/>
                <w:b/>
                <w:bCs/>
                <w:color w:val="000000" w:themeColor="text1"/>
                <w:sz w:val="18"/>
                <w:szCs w:val="20"/>
              </w:rPr>
              <w:t xml:space="preserve">Dewatering Operations </w:t>
            </w:r>
          </w:p>
        </w:tc>
        <w:tc>
          <w:tcPr>
            <w:tcW w:w="6210" w:type="dxa"/>
            <w:shd w:val="clear" w:color="auto" w:fill="FFFFFF" w:themeFill="background1"/>
          </w:tcPr>
          <w:p w14:paraId="5FF79D49" w14:textId="7BECEE5C" w:rsidR="00F848DB" w:rsidRPr="00AD6B3E" w:rsidRDefault="00F848DB" w:rsidP="00DF2F38">
            <w:pPr>
              <w:jc w:val="left"/>
              <w:rPr>
                <w:rFonts w:ascii="Merriweather" w:hAnsi="Merriweather" w:cs="Arial"/>
                <w:color w:val="000000"/>
                <w:sz w:val="18"/>
                <w:szCs w:val="20"/>
              </w:rPr>
            </w:pPr>
            <w:r>
              <w:rPr>
                <w:rFonts w:ascii="Merriweather" w:hAnsi="Merriweather" w:cs="Arial"/>
                <w:color w:val="000000"/>
                <w:sz w:val="18"/>
                <w:szCs w:val="20"/>
              </w:rPr>
              <w:t xml:space="preserve">Dewatering must be done in accordance with the </w:t>
            </w:r>
            <w:r w:rsidRPr="00FC7FAE">
              <w:rPr>
                <w:rFonts w:ascii="Merriweather" w:hAnsi="Merriweather" w:cs="Arial"/>
                <w:i/>
                <w:color w:val="000000"/>
                <w:sz w:val="18"/>
                <w:szCs w:val="20"/>
              </w:rPr>
              <w:t xml:space="preserve">Storm Water Standards </w:t>
            </w:r>
            <w:r w:rsidR="00DF2F38">
              <w:rPr>
                <w:rFonts w:ascii="Merriweather" w:hAnsi="Merriweather" w:cs="Arial"/>
                <w:i/>
                <w:color w:val="000000"/>
                <w:sz w:val="18"/>
                <w:szCs w:val="20"/>
              </w:rPr>
              <w:t xml:space="preserve">– Part 2 </w:t>
            </w:r>
            <w:r>
              <w:rPr>
                <w:rFonts w:ascii="Merriweather" w:hAnsi="Merriweather" w:cs="Arial"/>
                <w:color w:val="000000"/>
                <w:sz w:val="18"/>
                <w:szCs w:val="20"/>
              </w:rPr>
              <w:t>(201</w:t>
            </w:r>
            <w:r w:rsidR="00C234A3">
              <w:rPr>
                <w:rFonts w:ascii="Merriweather" w:hAnsi="Merriweather" w:cs="Arial"/>
                <w:color w:val="000000"/>
                <w:sz w:val="18"/>
                <w:szCs w:val="20"/>
              </w:rPr>
              <w:t>8</w:t>
            </w:r>
            <w:r w:rsidR="000D41A0">
              <w:rPr>
                <w:rFonts w:ascii="Merriweather" w:hAnsi="Merriweather" w:cs="Arial"/>
                <w:color w:val="000000"/>
                <w:sz w:val="18"/>
                <w:szCs w:val="20"/>
              </w:rPr>
              <w:t>)</w:t>
            </w:r>
            <w:r>
              <w:rPr>
                <w:rFonts w:ascii="Merriweather" w:hAnsi="Merriweather" w:cs="Arial"/>
                <w:color w:val="000000"/>
                <w:sz w:val="18"/>
                <w:szCs w:val="20"/>
              </w:rPr>
              <w:t>.</w:t>
            </w:r>
          </w:p>
        </w:tc>
      </w:tr>
      <w:tr w:rsidR="00F848DB" w:rsidRPr="00F7143B" w14:paraId="25FE06E8" w14:textId="77777777" w:rsidTr="005B1DFB">
        <w:trPr>
          <w:trHeight w:val="278"/>
        </w:trPr>
        <w:tc>
          <w:tcPr>
            <w:tcW w:w="3145" w:type="dxa"/>
            <w:shd w:val="clear" w:color="auto" w:fill="FFFFFF" w:themeFill="background1"/>
            <w:hideMark/>
          </w:tcPr>
          <w:p w14:paraId="2AE9F269" w14:textId="50015919" w:rsidR="00F848DB" w:rsidRPr="00AD6B3E" w:rsidRDefault="00F848DB" w:rsidP="00F848DB">
            <w:pPr>
              <w:jc w:val="left"/>
              <w:rPr>
                <w:rFonts w:ascii="Merriweather" w:hAnsi="Merriweather" w:cs="Arial"/>
                <w:b/>
                <w:bCs/>
                <w:color w:val="000000"/>
                <w:sz w:val="18"/>
                <w:szCs w:val="20"/>
              </w:rPr>
            </w:pPr>
            <w:r>
              <w:rPr>
                <w:rFonts w:ascii="Merriweather" w:hAnsi="Merriweather" w:cs="Arial"/>
                <w:b/>
                <w:bCs/>
                <w:color w:val="000000" w:themeColor="text1"/>
                <w:sz w:val="18"/>
                <w:szCs w:val="20"/>
              </w:rPr>
              <w:t>Geotextiles and Mats</w:t>
            </w:r>
          </w:p>
        </w:tc>
        <w:tc>
          <w:tcPr>
            <w:tcW w:w="6210" w:type="dxa"/>
            <w:shd w:val="clear" w:color="auto" w:fill="FFFFFF" w:themeFill="background1"/>
            <w:hideMark/>
          </w:tcPr>
          <w:p w14:paraId="6C0564EF" w14:textId="1F5CF375" w:rsidR="00F848DB" w:rsidRPr="00AD6B3E" w:rsidRDefault="00F848DB" w:rsidP="003F41E4">
            <w:pPr>
              <w:jc w:val="left"/>
              <w:rPr>
                <w:rFonts w:ascii="Merriweather" w:hAnsi="Merriweather" w:cs="Arial"/>
                <w:color w:val="000000"/>
                <w:sz w:val="18"/>
                <w:szCs w:val="20"/>
              </w:rPr>
            </w:pPr>
            <w:r w:rsidRPr="00AD6B3E">
              <w:rPr>
                <w:rFonts w:ascii="Merriweather" w:hAnsi="Merriweather" w:cs="Arial"/>
                <w:color w:val="000000"/>
                <w:sz w:val="18"/>
                <w:szCs w:val="20"/>
              </w:rPr>
              <w:t xml:space="preserve">Replace </w:t>
            </w:r>
            <w:r w:rsidR="000D41A0">
              <w:rPr>
                <w:rFonts w:ascii="Merriweather" w:hAnsi="Merriweather" w:cs="Arial"/>
                <w:color w:val="000000"/>
                <w:sz w:val="18"/>
                <w:szCs w:val="20"/>
              </w:rPr>
              <w:t>damaged</w:t>
            </w:r>
            <w:r w:rsidR="000D41A0" w:rsidRPr="00AD6B3E">
              <w:rPr>
                <w:rFonts w:ascii="Merriweather" w:hAnsi="Merriweather" w:cs="Arial"/>
                <w:color w:val="000000"/>
                <w:sz w:val="18"/>
                <w:szCs w:val="20"/>
              </w:rPr>
              <w:t xml:space="preserve"> </w:t>
            </w:r>
            <w:r w:rsidRPr="00AD6B3E">
              <w:rPr>
                <w:rFonts w:ascii="Merriweather" w:hAnsi="Merriweather" w:cs="Arial"/>
                <w:color w:val="000000"/>
                <w:sz w:val="18"/>
                <w:szCs w:val="20"/>
              </w:rPr>
              <w:t>blankets and mats. Ensure good soil contact.</w:t>
            </w:r>
          </w:p>
        </w:tc>
      </w:tr>
      <w:tr w:rsidR="00F848DB" w:rsidRPr="00F7143B" w14:paraId="3A46E51E" w14:textId="77777777" w:rsidTr="005B1DFB">
        <w:trPr>
          <w:trHeight w:val="300"/>
        </w:trPr>
        <w:tc>
          <w:tcPr>
            <w:tcW w:w="3145" w:type="dxa"/>
            <w:shd w:val="clear" w:color="auto" w:fill="FFFFFF" w:themeFill="background1"/>
            <w:hideMark/>
          </w:tcPr>
          <w:p w14:paraId="1D5BC348" w14:textId="77777777" w:rsidR="00F848DB" w:rsidRPr="00AD6B3E" w:rsidRDefault="00F848DB" w:rsidP="00F848DB">
            <w:pPr>
              <w:jc w:val="left"/>
              <w:rPr>
                <w:rFonts w:ascii="Merriweather" w:hAnsi="Merriweather" w:cs="Arial"/>
                <w:b/>
                <w:bCs/>
                <w:color w:val="000000"/>
                <w:sz w:val="18"/>
                <w:szCs w:val="20"/>
              </w:rPr>
            </w:pPr>
            <w:r w:rsidRPr="00AD6B3E">
              <w:rPr>
                <w:rFonts w:ascii="Merriweather" w:hAnsi="Merriweather" w:cs="Arial"/>
                <w:b/>
                <w:bCs/>
                <w:color w:val="000000" w:themeColor="text1"/>
                <w:sz w:val="18"/>
                <w:szCs w:val="20"/>
              </w:rPr>
              <w:t>Hydraulic Mulch and</w:t>
            </w:r>
            <w:r w:rsidRPr="00AD6B3E">
              <w:rPr>
                <w:rFonts w:ascii="Merriweather" w:hAnsi="Merriweather" w:cs="Arial"/>
                <w:color w:val="000000"/>
                <w:sz w:val="18"/>
                <w:szCs w:val="20"/>
              </w:rPr>
              <w:t xml:space="preserve"> </w:t>
            </w:r>
            <w:r w:rsidRPr="00AD6B3E">
              <w:rPr>
                <w:rFonts w:ascii="Merriweather" w:hAnsi="Merriweather" w:cs="Arial"/>
                <w:b/>
                <w:bCs/>
                <w:color w:val="000000"/>
                <w:sz w:val="18"/>
                <w:szCs w:val="20"/>
              </w:rPr>
              <w:t>Bonded Fiber Matrix</w:t>
            </w:r>
            <w:r w:rsidRPr="00AD6B3E">
              <w:rPr>
                <w:rFonts w:ascii="Merriweather" w:hAnsi="Merriweather" w:cs="Arial"/>
                <w:color w:val="000000"/>
                <w:sz w:val="18"/>
                <w:szCs w:val="20"/>
              </w:rPr>
              <w:t xml:space="preserve"> </w:t>
            </w:r>
          </w:p>
        </w:tc>
        <w:tc>
          <w:tcPr>
            <w:tcW w:w="6210" w:type="dxa"/>
            <w:shd w:val="clear" w:color="auto" w:fill="FFFFFF" w:themeFill="background1"/>
            <w:hideMark/>
          </w:tcPr>
          <w:p w14:paraId="645F6231" w14:textId="77777777" w:rsidR="00F848DB" w:rsidRPr="00AD6B3E" w:rsidRDefault="00F848DB" w:rsidP="00F848DB">
            <w:pPr>
              <w:jc w:val="left"/>
              <w:rPr>
                <w:rFonts w:ascii="Merriweather" w:hAnsi="Merriweather" w:cs="Arial"/>
                <w:color w:val="000000"/>
                <w:sz w:val="18"/>
                <w:szCs w:val="20"/>
              </w:rPr>
            </w:pPr>
            <w:r w:rsidRPr="00AD6B3E">
              <w:rPr>
                <w:rFonts w:ascii="Merriweather" w:hAnsi="Merriweather" w:cs="Arial"/>
                <w:color w:val="000000"/>
                <w:sz w:val="18"/>
                <w:szCs w:val="20"/>
              </w:rPr>
              <w:t>Reapply if signs of erosion are observed.</w:t>
            </w:r>
          </w:p>
        </w:tc>
      </w:tr>
      <w:tr w:rsidR="00F848DB" w:rsidRPr="00F7143B" w14:paraId="322DDABF" w14:textId="77777777" w:rsidTr="005B1DFB">
        <w:trPr>
          <w:trHeight w:val="242"/>
        </w:trPr>
        <w:tc>
          <w:tcPr>
            <w:tcW w:w="3145" w:type="dxa"/>
            <w:shd w:val="clear" w:color="auto" w:fill="FFFFFF" w:themeFill="background1"/>
            <w:hideMark/>
          </w:tcPr>
          <w:p w14:paraId="4CD07847" w14:textId="77777777" w:rsidR="00F848DB" w:rsidRPr="00AD6B3E" w:rsidRDefault="00F848DB" w:rsidP="00F848DB">
            <w:pPr>
              <w:jc w:val="left"/>
              <w:rPr>
                <w:rFonts w:ascii="Merriweather" w:hAnsi="Merriweather" w:cs="Arial"/>
                <w:b/>
                <w:bCs/>
                <w:color w:val="000000"/>
                <w:sz w:val="18"/>
                <w:szCs w:val="20"/>
              </w:rPr>
            </w:pPr>
            <w:r w:rsidRPr="00AD6B3E">
              <w:rPr>
                <w:rFonts w:ascii="Merriweather" w:hAnsi="Merriweather" w:cs="Arial"/>
                <w:b/>
                <w:bCs/>
                <w:color w:val="000000" w:themeColor="text1"/>
                <w:sz w:val="18"/>
                <w:szCs w:val="20"/>
              </w:rPr>
              <w:t>Soil Binders</w:t>
            </w:r>
            <w:r w:rsidRPr="00AD6B3E">
              <w:rPr>
                <w:rFonts w:ascii="Merriweather" w:hAnsi="Merriweather" w:cs="Arial"/>
                <w:color w:val="000000"/>
                <w:sz w:val="18"/>
                <w:szCs w:val="20"/>
              </w:rPr>
              <w:t xml:space="preserve"> </w:t>
            </w:r>
          </w:p>
        </w:tc>
        <w:tc>
          <w:tcPr>
            <w:tcW w:w="6210" w:type="dxa"/>
            <w:shd w:val="clear" w:color="auto" w:fill="FFFFFF" w:themeFill="background1"/>
            <w:hideMark/>
          </w:tcPr>
          <w:p w14:paraId="74A32776" w14:textId="77777777" w:rsidR="00F848DB" w:rsidRPr="00AD6B3E" w:rsidRDefault="00F848DB" w:rsidP="00F848DB">
            <w:pPr>
              <w:jc w:val="left"/>
              <w:rPr>
                <w:rFonts w:ascii="Merriweather" w:hAnsi="Merriweather" w:cs="Arial"/>
                <w:color w:val="000000"/>
                <w:sz w:val="18"/>
                <w:szCs w:val="20"/>
              </w:rPr>
            </w:pPr>
            <w:r w:rsidRPr="00AD6B3E">
              <w:rPr>
                <w:rFonts w:ascii="Merriweather" w:hAnsi="Merriweather" w:cs="Arial"/>
                <w:color w:val="000000"/>
                <w:sz w:val="18"/>
                <w:szCs w:val="20"/>
              </w:rPr>
              <w:t>Reapply if signs of erosion are observed.</w:t>
            </w:r>
          </w:p>
        </w:tc>
      </w:tr>
      <w:tr w:rsidR="00F848DB" w:rsidRPr="00F7143B" w14:paraId="55F55FC7" w14:textId="77777777" w:rsidTr="005B1DFB">
        <w:trPr>
          <w:trHeight w:val="179"/>
        </w:trPr>
        <w:tc>
          <w:tcPr>
            <w:tcW w:w="3145" w:type="dxa"/>
            <w:shd w:val="clear" w:color="auto" w:fill="FFFFFF" w:themeFill="background1"/>
            <w:hideMark/>
          </w:tcPr>
          <w:p w14:paraId="242D950D" w14:textId="59AA78CF" w:rsidR="00F848DB" w:rsidRPr="00AD6B3E" w:rsidRDefault="00F848DB" w:rsidP="00F848DB">
            <w:pPr>
              <w:jc w:val="left"/>
              <w:rPr>
                <w:rFonts w:ascii="Merriweather" w:hAnsi="Merriweather" w:cs="Arial"/>
                <w:b/>
                <w:bCs/>
                <w:color w:val="000000"/>
                <w:sz w:val="18"/>
                <w:szCs w:val="20"/>
              </w:rPr>
            </w:pPr>
            <w:r>
              <w:rPr>
                <w:rFonts w:ascii="Merriweather" w:hAnsi="Merriweather" w:cs="Arial"/>
                <w:b/>
                <w:bCs/>
                <w:color w:val="000000" w:themeColor="text1"/>
                <w:sz w:val="18"/>
                <w:szCs w:val="20"/>
              </w:rPr>
              <w:t xml:space="preserve">Straw and Wood </w:t>
            </w:r>
            <w:r w:rsidRPr="00AD6B3E">
              <w:rPr>
                <w:rFonts w:ascii="Merriweather" w:hAnsi="Merriweather" w:cs="Arial"/>
                <w:b/>
                <w:bCs/>
                <w:color w:val="000000" w:themeColor="text1"/>
                <w:sz w:val="18"/>
                <w:szCs w:val="20"/>
              </w:rPr>
              <w:t>Mulch</w:t>
            </w:r>
            <w:r w:rsidRPr="00AD6B3E">
              <w:rPr>
                <w:rFonts w:ascii="Merriweather" w:hAnsi="Merriweather" w:cs="Arial"/>
                <w:color w:val="000000"/>
                <w:sz w:val="18"/>
                <w:szCs w:val="20"/>
              </w:rPr>
              <w:t xml:space="preserve"> </w:t>
            </w:r>
          </w:p>
        </w:tc>
        <w:tc>
          <w:tcPr>
            <w:tcW w:w="6210" w:type="dxa"/>
            <w:shd w:val="clear" w:color="auto" w:fill="FFFFFF" w:themeFill="background1"/>
            <w:hideMark/>
          </w:tcPr>
          <w:p w14:paraId="03BBC807" w14:textId="77777777" w:rsidR="00F848DB" w:rsidRPr="00AD6B3E" w:rsidRDefault="00F848DB" w:rsidP="00F848DB">
            <w:pPr>
              <w:jc w:val="left"/>
              <w:rPr>
                <w:rFonts w:ascii="Merriweather" w:hAnsi="Merriweather" w:cs="Arial"/>
                <w:color w:val="000000"/>
                <w:sz w:val="18"/>
                <w:szCs w:val="20"/>
              </w:rPr>
            </w:pPr>
            <w:r w:rsidRPr="00AD6B3E">
              <w:rPr>
                <w:rFonts w:ascii="Merriweather" w:hAnsi="Merriweather" w:cs="Arial"/>
                <w:color w:val="000000"/>
                <w:sz w:val="18"/>
                <w:szCs w:val="20"/>
              </w:rPr>
              <w:t>Reapply where soil is exposed.</w:t>
            </w:r>
          </w:p>
        </w:tc>
      </w:tr>
      <w:tr w:rsidR="00F848DB" w:rsidRPr="00F7143B" w14:paraId="4A90B565" w14:textId="77777777" w:rsidTr="005B1DFB">
        <w:trPr>
          <w:trHeight w:val="206"/>
        </w:trPr>
        <w:tc>
          <w:tcPr>
            <w:tcW w:w="3145" w:type="dxa"/>
            <w:shd w:val="clear" w:color="auto" w:fill="FFFFFF" w:themeFill="background1"/>
            <w:hideMark/>
          </w:tcPr>
          <w:p w14:paraId="416827B7" w14:textId="77777777" w:rsidR="00F848DB" w:rsidRPr="00AD6B3E" w:rsidRDefault="00F848DB" w:rsidP="00F848DB">
            <w:pPr>
              <w:jc w:val="left"/>
              <w:rPr>
                <w:rFonts w:ascii="Merriweather" w:hAnsi="Merriweather" w:cs="Arial"/>
                <w:b/>
                <w:bCs/>
                <w:color w:val="000000"/>
                <w:sz w:val="18"/>
                <w:szCs w:val="20"/>
              </w:rPr>
            </w:pPr>
            <w:r w:rsidRPr="00AD6B3E">
              <w:rPr>
                <w:rFonts w:ascii="Merriweather" w:hAnsi="Merriweather" w:cs="Arial"/>
                <w:b/>
                <w:bCs/>
                <w:color w:val="000000" w:themeColor="text1"/>
                <w:sz w:val="18"/>
                <w:szCs w:val="20"/>
              </w:rPr>
              <w:t>Compost Blankets</w:t>
            </w:r>
          </w:p>
        </w:tc>
        <w:tc>
          <w:tcPr>
            <w:tcW w:w="6210" w:type="dxa"/>
            <w:shd w:val="clear" w:color="auto" w:fill="FFFFFF" w:themeFill="background1"/>
            <w:hideMark/>
          </w:tcPr>
          <w:p w14:paraId="53C869D3" w14:textId="77777777" w:rsidR="00F848DB" w:rsidRPr="00AD6B3E" w:rsidRDefault="00F848DB" w:rsidP="00F848DB">
            <w:pPr>
              <w:jc w:val="left"/>
              <w:rPr>
                <w:rFonts w:ascii="Merriweather" w:hAnsi="Merriweather" w:cs="Arial"/>
                <w:color w:val="000000"/>
                <w:sz w:val="18"/>
                <w:szCs w:val="20"/>
              </w:rPr>
            </w:pPr>
            <w:r w:rsidRPr="00AD6B3E">
              <w:rPr>
                <w:rFonts w:ascii="Merriweather" w:hAnsi="Merriweather" w:cs="Arial"/>
                <w:color w:val="000000"/>
                <w:sz w:val="18"/>
                <w:szCs w:val="20"/>
              </w:rPr>
              <w:t>Reapply where soil is exposed.</w:t>
            </w:r>
          </w:p>
        </w:tc>
      </w:tr>
      <w:tr w:rsidR="00F848DB" w:rsidRPr="00F7143B" w14:paraId="18FCAFBF" w14:textId="77777777" w:rsidTr="005B1DFB">
        <w:trPr>
          <w:trHeight w:val="242"/>
        </w:trPr>
        <w:tc>
          <w:tcPr>
            <w:tcW w:w="3145" w:type="dxa"/>
            <w:shd w:val="clear" w:color="auto" w:fill="FFFFFF" w:themeFill="background1"/>
            <w:hideMark/>
          </w:tcPr>
          <w:p w14:paraId="2C8BB331" w14:textId="4BF49975" w:rsidR="00F848DB" w:rsidRPr="00AD6B3E" w:rsidRDefault="00F848DB" w:rsidP="00F848DB">
            <w:pPr>
              <w:jc w:val="left"/>
              <w:rPr>
                <w:rFonts w:ascii="Merriweather" w:hAnsi="Merriweather" w:cs="Arial"/>
                <w:b/>
                <w:bCs/>
                <w:color w:val="000000"/>
                <w:sz w:val="18"/>
                <w:szCs w:val="20"/>
              </w:rPr>
            </w:pPr>
            <w:r w:rsidRPr="00AD6B3E">
              <w:rPr>
                <w:rFonts w:ascii="Merriweather" w:hAnsi="Merriweather" w:cs="Arial"/>
                <w:b/>
                <w:bCs/>
                <w:color w:val="000000" w:themeColor="text1"/>
                <w:sz w:val="18"/>
                <w:szCs w:val="20"/>
              </w:rPr>
              <w:t>Soil</w:t>
            </w:r>
            <w:r>
              <w:rPr>
                <w:rFonts w:ascii="Merriweather" w:hAnsi="Merriweather" w:cs="Arial"/>
                <w:b/>
                <w:bCs/>
                <w:color w:val="000000" w:themeColor="text1"/>
                <w:sz w:val="18"/>
                <w:szCs w:val="20"/>
              </w:rPr>
              <w:t xml:space="preserve"> Preparation/</w:t>
            </w:r>
            <w:r w:rsidRPr="00AD6B3E">
              <w:rPr>
                <w:rFonts w:ascii="Merriweather" w:hAnsi="Merriweather" w:cs="Arial"/>
                <w:b/>
                <w:bCs/>
                <w:color w:val="000000" w:themeColor="text1"/>
                <w:sz w:val="18"/>
                <w:szCs w:val="20"/>
              </w:rPr>
              <w:t>Roughening</w:t>
            </w:r>
          </w:p>
        </w:tc>
        <w:tc>
          <w:tcPr>
            <w:tcW w:w="6210" w:type="dxa"/>
            <w:shd w:val="clear" w:color="auto" w:fill="FFFFFF" w:themeFill="background1"/>
            <w:hideMark/>
          </w:tcPr>
          <w:p w14:paraId="06662DEE" w14:textId="2DBE8297" w:rsidR="00F848DB" w:rsidRPr="00AD6B3E" w:rsidRDefault="00F848DB" w:rsidP="00F848DB">
            <w:pPr>
              <w:jc w:val="left"/>
              <w:rPr>
                <w:rFonts w:ascii="Merriweather" w:hAnsi="Merriweather"/>
                <w:sz w:val="18"/>
              </w:rPr>
            </w:pPr>
            <w:r>
              <w:rPr>
                <w:rFonts w:ascii="Merriweather" w:hAnsi="Merriweather" w:cs="Arial"/>
                <w:color w:val="000000"/>
                <w:sz w:val="18"/>
                <w:szCs w:val="20"/>
              </w:rPr>
              <w:t>Repair and restore as applicable</w:t>
            </w:r>
            <w:r w:rsidR="000D41A0">
              <w:rPr>
                <w:rFonts w:ascii="Merriweather" w:hAnsi="Merriweather" w:cs="Arial"/>
                <w:color w:val="000000"/>
                <w:sz w:val="18"/>
                <w:szCs w:val="20"/>
              </w:rPr>
              <w:t>.</w:t>
            </w:r>
          </w:p>
        </w:tc>
      </w:tr>
      <w:tr w:rsidR="00F848DB" w:rsidRPr="00F7143B" w14:paraId="0D3A3AD3" w14:textId="77777777" w:rsidTr="005B1DFB">
        <w:trPr>
          <w:trHeight w:val="179"/>
        </w:trPr>
        <w:tc>
          <w:tcPr>
            <w:tcW w:w="3145" w:type="dxa"/>
            <w:shd w:val="clear" w:color="auto" w:fill="FFFFFF" w:themeFill="background1"/>
            <w:hideMark/>
          </w:tcPr>
          <w:p w14:paraId="30EEF347" w14:textId="77777777" w:rsidR="00F848DB" w:rsidRPr="00AD6B3E" w:rsidRDefault="00F848DB" w:rsidP="00F848DB">
            <w:pPr>
              <w:jc w:val="left"/>
              <w:rPr>
                <w:rFonts w:ascii="Merriweather" w:hAnsi="Merriweather" w:cs="Arial"/>
                <w:b/>
                <w:bCs/>
                <w:color w:val="000000"/>
                <w:sz w:val="18"/>
                <w:szCs w:val="20"/>
              </w:rPr>
            </w:pPr>
            <w:r w:rsidRPr="00AD6B3E">
              <w:rPr>
                <w:rFonts w:ascii="Merriweather" w:hAnsi="Merriweather" w:cs="Arial"/>
                <w:b/>
                <w:bCs/>
                <w:color w:val="000000" w:themeColor="text1"/>
                <w:sz w:val="18"/>
                <w:szCs w:val="20"/>
              </w:rPr>
              <w:t>Topsoil Reapplication</w:t>
            </w:r>
            <w:r w:rsidRPr="00AD6B3E">
              <w:rPr>
                <w:rFonts w:ascii="Merriweather" w:hAnsi="Merriweather" w:cs="Arial"/>
                <w:color w:val="000000"/>
                <w:sz w:val="18"/>
                <w:szCs w:val="20"/>
              </w:rPr>
              <w:t xml:space="preserve"> </w:t>
            </w:r>
          </w:p>
        </w:tc>
        <w:tc>
          <w:tcPr>
            <w:tcW w:w="6210" w:type="dxa"/>
            <w:shd w:val="clear" w:color="auto" w:fill="FFFFFF" w:themeFill="background1"/>
            <w:hideMark/>
          </w:tcPr>
          <w:p w14:paraId="59F7A9CE" w14:textId="0470C594" w:rsidR="00F848DB" w:rsidRPr="00AD6B3E" w:rsidRDefault="00F848DB" w:rsidP="00F848DB">
            <w:pPr>
              <w:jc w:val="left"/>
              <w:rPr>
                <w:rFonts w:ascii="Merriweather" w:hAnsi="Merriweather"/>
                <w:sz w:val="18"/>
              </w:rPr>
            </w:pPr>
            <w:r>
              <w:rPr>
                <w:rFonts w:ascii="Merriweather" w:hAnsi="Merriweather" w:cs="Arial"/>
                <w:color w:val="000000"/>
                <w:sz w:val="18"/>
                <w:szCs w:val="20"/>
              </w:rPr>
              <w:t>Repair and reapply as applicable</w:t>
            </w:r>
            <w:r w:rsidR="000D41A0">
              <w:rPr>
                <w:rFonts w:ascii="Merriweather" w:hAnsi="Merriweather" w:cs="Arial"/>
                <w:color w:val="000000"/>
                <w:sz w:val="18"/>
                <w:szCs w:val="20"/>
              </w:rPr>
              <w:t>.</w:t>
            </w:r>
          </w:p>
        </w:tc>
      </w:tr>
      <w:tr w:rsidR="00F848DB" w:rsidRPr="00F7143B" w14:paraId="140BD6DC" w14:textId="77777777" w:rsidTr="005B1DFB">
        <w:trPr>
          <w:trHeight w:val="600"/>
        </w:trPr>
        <w:tc>
          <w:tcPr>
            <w:tcW w:w="3145" w:type="dxa"/>
            <w:shd w:val="clear" w:color="auto" w:fill="FFFFFF" w:themeFill="background1"/>
            <w:hideMark/>
          </w:tcPr>
          <w:p w14:paraId="0DEF7537" w14:textId="141708E9" w:rsidR="00F848DB" w:rsidRPr="00AD6B3E" w:rsidRDefault="00F848DB" w:rsidP="00F848DB">
            <w:pPr>
              <w:jc w:val="left"/>
              <w:rPr>
                <w:rFonts w:ascii="Merriweather" w:hAnsi="Merriweather" w:cs="Arial"/>
                <w:b/>
                <w:bCs/>
                <w:color w:val="000000"/>
                <w:sz w:val="18"/>
                <w:szCs w:val="20"/>
              </w:rPr>
            </w:pPr>
            <w:r w:rsidRPr="00AD6B3E">
              <w:rPr>
                <w:rFonts w:ascii="Merriweather" w:hAnsi="Merriweather" w:cs="Arial"/>
                <w:b/>
                <w:bCs/>
                <w:color w:val="000000" w:themeColor="text1"/>
                <w:sz w:val="18"/>
                <w:szCs w:val="20"/>
              </w:rPr>
              <w:t>Permanent Stabilization (</w:t>
            </w:r>
            <w:r>
              <w:rPr>
                <w:rFonts w:ascii="Merriweather" w:hAnsi="Merriweather" w:cs="Arial"/>
                <w:b/>
                <w:bCs/>
                <w:color w:val="000000" w:themeColor="text1"/>
                <w:sz w:val="18"/>
                <w:szCs w:val="20"/>
              </w:rPr>
              <w:t>e</w:t>
            </w:r>
            <w:r w:rsidRPr="00AD6B3E">
              <w:rPr>
                <w:rFonts w:ascii="Merriweather" w:hAnsi="Merriweather" w:cs="Arial"/>
                <w:b/>
                <w:bCs/>
                <w:color w:val="000000" w:themeColor="text1"/>
                <w:sz w:val="18"/>
                <w:szCs w:val="20"/>
              </w:rPr>
              <w:t>.</w:t>
            </w:r>
            <w:r>
              <w:rPr>
                <w:rFonts w:ascii="Merriweather" w:hAnsi="Merriweather" w:cs="Arial"/>
                <w:b/>
                <w:bCs/>
                <w:color w:val="000000" w:themeColor="text1"/>
                <w:sz w:val="18"/>
                <w:szCs w:val="20"/>
              </w:rPr>
              <w:t>g</w:t>
            </w:r>
            <w:r w:rsidRPr="00AD6B3E">
              <w:rPr>
                <w:rFonts w:ascii="Merriweather" w:hAnsi="Merriweather" w:cs="Arial"/>
                <w:b/>
                <w:bCs/>
                <w:color w:val="000000" w:themeColor="text1"/>
                <w:sz w:val="18"/>
                <w:szCs w:val="20"/>
              </w:rPr>
              <w:t>., retaining walls, rock gabions, rock riprap, etc.)</w:t>
            </w:r>
          </w:p>
        </w:tc>
        <w:tc>
          <w:tcPr>
            <w:tcW w:w="6210" w:type="dxa"/>
            <w:shd w:val="clear" w:color="auto" w:fill="FFFFFF" w:themeFill="background1"/>
            <w:hideMark/>
          </w:tcPr>
          <w:p w14:paraId="36707A2D" w14:textId="77777777" w:rsidR="00F848DB" w:rsidRPr="00AD6B3E" w:rsidRDefault="00F848DB" w:rsidP="00F848DB">
            <w:pPr>
              <w:jc w:val="left"/>
              <w:rPr>
                <w:rFonts w:ascii="Merriweather" w:hAnsi="Merriweather" w:cs="Arial"/>
                <w:color w:val="000000"/>
                <w:sz w:val="18"/>
                <w:szCs w:val="20"/>
              </w:rPr>
            </w:pPr>
            <w:r w:rsidRPr="00AD6B3E">
              <w:rPr>
                <w:rFonts w:ascii="Merriweather" w:hAnsi="Merriweather" w:cs="Arial"/>
                <w:color w:val="000000"/>
                <w:sz w:val="18"/>
                <w:szCs w:val="20"/>
              </w:rPr>
              <w:t>Remove accumulated sediment and debris.</w:t>
            </w:r>
          </w:p>
        </w:tc>
      </w:tr>
      <w:tr w:rsidR="00F848DB" w:rsidRPr="00F7143B" w14:paraId="7C057A38" w14:textId="77777777" w:rsidTr="005B1DFB">
        <w:trPr>
          <w:trHeight w:val="600"/>
        </w:trPr>
        <w:tc>
          <w:tcPr>
            <w:tcW w:w="3145" w:type="dxa"/>
            <w:shd w:val="clear" w:color="auto" w:fill="FFFFFF" w:themeFill="background1"/>
            <w:hideMark/>
          </w:tcPr>
          <w:p w14:paraId="253E667A" w14:textId="31B40E13" w:rsidR="00F848DB" w:rsidRPr="00AD6B3E" w:rsidRDefault="00F848DB" w:rsidP="00F848DB">
            <w:pPr>
              <w:jc w:val="left"/>
              <w:rPr>
                <w:rFonts w:ascii="Merriweather" w:hAnsi="Merriweather" w:cs="Arial"/>
                <w:b/>
                <w:bCs/>
                <w:color w:val="000000"/>
                <w:sz w:val="18"/>
                <w:szCs w:val="20"/>
              </w:rPr>
            </w:pPr>
            <w:r w:rsidRPr="00AD6B3E">
              <w:rPr>
                <w:rFonts w:ascii="Merriweather" w:hAnsi="Merriweather" w:cs="Arial"/>
                <w:b/>
                <w:bCs/>
                <w:color w:val="000000" w:themeColor="text1"/>
                <w:sz w:val="18"/>
                <w:szCs w:val="20"/>
              </w:rPr>
              <w:t xml:space="preserve">Other Material </w:t>
            </w:r>
            <w:r w:rsidR="000D41A0">
              <w:rPr>
                <w:rFonts w:ascii="Merriweather" w:hAnsi="Merriweather" w:cs="Arial"/>
                <w:b/>
                <w:bCs/>
                <w:color w:val="000000" w:themeColor="text1"/>
                <w:sz w:val="18"/>
                <w:szCs w:val="20"/>
              </w:rPr>
              <w:t xml:space="preserve">– Non-Vegetative Stabilization </w:t>
            </w:r>
            <w:r w:rsidRPr="00AD6B3E">
              <w:rPr>
                <w:rFonts w:ascii="Merriweather" w:hAnsi="Merriweather" w:cs="Arial"/>
                <w:b/>
                <w:bCs/>
                <w:color w:val="000000" w:themeColor="text1"/>
                <w:sz w:val="18"/>
                <w:szCs w:val="20"/>
              </w:rPr>
              <w:t>(to be approved by the City)</w:t>
            </w:r>
          </w:p>
        </w:tc>
        <w:tc>
          <w:tcPr>
            <w:tcW w:w="6210" w:type="dxa"/>
            <w:shd w:val="clear" w:color="auto" w:fill="FFFFFF" w:themeFill="background1"/>
            <w:hideMark/>
          </w:tcPr>
          <w:p w14:paraId="65EE24C5" w14:textId="77777777" w:rsidR="00F848DB" w:rsidRPr="00AD6B3E" w:rsidRDefault="00F848DB" w:rsidP="00F848DB">
            <w:pPr>
              <w:jc w:val="left"/>
              <w:rPr>
                <w:rFonts w:ascii="Merriweather" w:hAnsi="Merriweather" w:cs="Arial"/>
                <w:color w:val="000000"/>
                <w:sz w:val="18"/>
                <w:szCs w:val="20"/>
              </w:rPr>
            </w:pPr>
            <w:r w:rsidRPr="00AD6B3E">
              <w:rPr>
                <w:rFonts w:ascii="Merriweather" w:hAnsi="Merriweather" w:cs="Arial"/>
                <w:color w:val="000000"/>
                <w:sz w:val="18"/>
                <w:szCs w:val="20"/>
              </w:rPr>
              <w:t>Remove accumulated sediment and debris.</w:t>
            </w:r>
          </w:p>
        </w:tc>
      </w:tr>
      <w:tr w:rsidR="00F848DB" w:rsidRPr="00F7143B" w14:paraId="2F4D1F08" w14:textId="77777777" w:rsidTr="005B1DFB">
        <w:trPr>
          <w:trHeight w:val="260"/>
        </w:trPr>
        <w:tc>
          <w:tcPr>
            <w:tcW w:w="3145" w:type="dxa"/>
            <w:shd w:val="clear" w:color="auto" w:fill="FFFFFF" w:themeFill="background1"/>
            <w:hideMark/>
          </w:tcPr>
          <w:p w14:paraId="792EC2AE" w14:textId="77777777" w:rsidR="00F848DB" w:rsidRPr="00AD6B3E" w:rsidRDefault="00F848DB" w:rsidP="00F848DB">
            <w:pPr>
              <w:jc w:val="left"/>
              <w:rPr>
                <w:rFonts w:ascii="Merriweather" w:hAnsi="Merriweather" w:cs="Arial"/>
                <w:b/>
                <w:bCs/>
                <w:color w:val="000000"/>
                <w:sz w:val="18"/>
                <w:szCs w:val="20"/>
              </w:rPr>
            </w:pPr>
            <w:r w:rsidRPr="00AD6B3E">
              <w:rPr>
                <w:rFonts w:ascii="Merriweather" w:hAnsi="Merriweather" w:cs="Arial"/>
                <w:b/>
                <w:bCs/>
                <w:color w:val="000000" w:themeColor="text1"/>
                <w:sz w:val="18"/>
                <w:szCs w:val="20"/>
              </w:rPr>
              <w:t>Preserve Existing Vegetation</w:t>
            </w:r>
          </w:p>
        </w:tc>
        <w:tc>
          <w:tcPr>
            <w:tcW w:w="6210" w:type="dxa"/>
            <w:shd w:val="clear" w:color="auto" w:fill="FFFFFF" w:themeFill="background1"/>
            <w:hideMark/>
          </w:tcPr>
          <w:p w14:paraId="11EF95A9" w14:textId="77777777" w:rsidR="00F848DB" w:rsidRPr="00AD6B3E" w:rsidRDefault="00F848DB" w:rsidP="00F848DB">
            <w:pPr>
              <w:jc w:val="left"/>
              <w:rPr>
                <w:rFonts w:ascii="Merriweather" w:hAnsi="Merriweather" w:cs="Arial"/>
                <w:color w:val="000000"/>
                <w:sz w:val="18"/>
                <w:szCs w:val="20"/>
              </w:rPr>
            </w:pPr>
            <w:r w:rsidRPr="00AD6B3E">
              <w:rPr>
                <w:rFonts w:ascii="Merriweather" w:hAnsi="Merriweather" w:cs="Arial"/>
                <w:color w:val="000000"/>
                <w:sz w:val="18"/>
                <w:szCs w:val="20"/>
              </w:rPr>
              <w:t>Ensure protected vegetation is clearly marked.</w:t>
            </w:r>
          </w:p>
        </w:tc>
      </w:tr>
      <w:tr w:rsidR="00F848DB" w:rsidRPr="00F7143B" w14:paraId="55754307" w14:textId="77777777" w:rsidTr="005B1DFB">
        <w:trPr>
          <w:trHeight w:val="458"/>
        </w:trPr>
        <w:tc>
          <w:tcPr>
            <w:tcW w:w="3145" w:type="dxa"/>
            <w:shd w:val="clear" w:color="auto" w:fill="FFFFFF" w:themeFill="background1"/>
            <w:hideMark/>
          </w:tcPr>
          <w:p w14:paraId="3CAC36F2" w14:textId="2591FBAA" w:rsidR="00F848DB" w:rsidRPr="00AD6B3E" w:rsidRDefault="00F848DB" w:rsidP="00F848DB">
            <w:pPr>
              <w:jc w:val="left"/>
              <w:rPr>
                <w:rFonts w:ascii="Merriweather" w:hAnsi="Merriweather" w:cs="Arial"/>
                <w:b/>
                <w:bCs/>
                <w:color w:val="000000"/>
                <w:sz w:val="18"/>
                <w:szCs w:val="20"/>
              </w:rPr>
            </w:pPr>
            <w:r w:rsidRPr="00AD6B3E">
              <w:rPr>
                <w:rFonts w:ascii="Merriweather" w:hAnsi="Merriweather" w:cs="Arial"/>
                <w:b/>
                <w:bCs/>
                <w:color w:val="000000" w:themeColor="text1"/>
                <w:sz w:val="18"/>
                <w:szCs w:val="20"/>
              </w:rPr>
              <w:t>Establish Interim Vegetation</w:t>
            </w:r>
            <w:r w:rsidR="000D41A0">
              <w:rPr>
                <w:rFonts w:ascii="Merriweather" w:hAnsi="Merriweather" w:cs="Arial"/>
                <w:b/>
                <w:bCs/>
                <w:color w:val="000000" w:themeColor="text1"/>
                <w:sz w:val="18"/>
                <w:szCs w:val="20"/>
              </w:rPr>
              <w:t xml:space="preserve"> (Hydroseeding)</w:t>
            </w:r>
          </w:p>
        </w:tc>
        <w:tc>
          <w:tcPr>
            <w:tcW w:w="6210" w:type="dxa"/>
            <w:shd w:val="clear" w:color="auto" w:fill="FFFFFF" w:themeFill="background1"/>
            <w:hideMark/>
          </w:tcPr>
          <w:p w14:paraId="35C4AEDE" w14:textId="77777777" w:rsidR="00F848DB" w:rsidRPr="00AD6B3E" w:rsidRDefault="00F848DB" w:rsidP="00F848DB">
            <w:pPr>
              <w:jc w:val="left"/>
              <w:rPr>
                <w:rFonts w:ascii="Merriweather" w:hAnsi="Merriweather" w:cs="Arial"/>
                <w:color w:val="000000"/>
                <w:sz w:val="18"/>
                <w:szCs w:val="20"/>
              </w:rPr>
            </w:pPr>
            <w:r w:rsidRPr="00AD6B3E">
              <w:rPr>
                <w:rFonts w:ascii="Merriweather" w:hAnsi="Merriweather" w:cs="Arial"/>
                <w:color w:val="000000"/>
                <w:sz w:val="18"/>
                <w:szCs w:val="20"/>
              </w:rPr>
              <w:t>Reapply seed or replant stock if vegetation does not establish.</w:t>
            </w:r>
          </w:p>
        </w:tc>
      </w:tr>
      <w:tr w:rsidR="00F848DB" w:rsidRPr="00F7143B" w14:paraId="2A0B8ACC" w14:textId="77777777" w:rsidTr="005B1DFB">
        <w:trPr>
          <w:trHeight w:val="512"/>
        </w:trPr>
        <w:tc>
          <w:tcPr>
            <w:tcW w:w="3145" w:type="dxa"/>
            <w:shd w:val="clear" w:color="auto" w:fill="FFFFFF" w:themeFill="background1"/>
            <w:hideMark/>
          </w:tcPr>
          <w:p w14:paraId="0E994F38" w14:textId="77777777" w:rsidR="00F848DB" w:rsidRPr="00AD6B3E" w:rsidRDefault="00F848DB" w:rsidP="00F848DB">
            <w:pPr>
              <w:jc w:val="left"/>
              <w:rPr>
                <w:rFonts w:ascii="Merriweather" w:hAnsi="Merriweather" w:cs="Arial"/>
                <w:b/>
                <w:bCs/>
                <w:color w:val="000000"/>
                <w:sz w:val="18"/>
                <w:szCs w:val="20"/>
              </w:rPr>
            </w:pPr>
            <w:r w:rsidRPr="00AD6B3E">
              <w:rPr>
                <w:rFonts w:ascii="Merriweather" w:hAnsi="Merriweather" w:cs="Arial"/>
                <w:b/>
                <w:bCs/>
                <w:color w:val="000000" w:themeColor="text1"/>
                <w:sz w:val="18"/>
                <w:szCs w:val="20"/>
              </w:rPr>
              <w:t>Establish Permanent Landscaping</w:t>
            </w:r>
            <w:r w:rsidRPr="00AD6B3E">
              <w:rPr>
                <w:rFonts w:ascii="Merriweather" w:hAnsi="Merriweather" w:cs="Arial"/>
                <w:color w:val="000000"/>
                <w:sz w:val="18"/>
                <w:szCs w:val="20"/>
              </w:rPr>
              <w:t xml:space="preserve"> </w:t>
            </w:r>
          </w:p>
        </w:tc>
        <w:tc>
          <w:tcPr>
            <w:tcW w:w="6210" w:type="dxa"/>
            <w:shd w:val="clear" w:color="auto" w:fill="FFFFFF" w:themeFill="background1"/>
            <w:hideMark/>
          </w:tcPr>
          <w:p w14:paraId="2A80CB7F" w14:textId="77777777" w:rsidR="00F848DB" w:rsidRPr="00AD6B3E" w:rsidRDefault="00F848DB" w:rsidP="00F848DB">
            <w:pPr>
              <w:jc w:val="left"/>
              <w:rPr>
                <w:rFonts w:ascii="Merriweather" w:hAnsi="Merriweather" w:cs="Arial"/>
                <w:color w:val="000000"/>
                <w:sz w:val="18"/>
                <w:szCs w:val="20"/>
              </w:rPr>
            </w:pPr>
            <w:r w:rsidRPr="00AD6B3E">
              <w:rPr>
                <w:rFonts w:ascii="Merriweather" w:hAnsi="Merriweather" w:cs="Arial"/>
                <w:color w:val="000000"/>
                <w:sz w:val="18"/>
                <w:szCs w:val="20"/>
              </w:rPr>
              <w:t>Reapply seed or replant stock if vegetation does not establish.</w:t>
            </w:r>
          </w:p>
        </w:tc>
      </w:tr>
      <w:tr w:rsidR="00F848DB" w:rsidRPr="00F7143B" w14:paraId="53FBF477" w14:textId="77777777" w:rsidTr="005B1DFB">
        <w:trPr>
          <w:trHeight w:val="323"/>
        </w:trPr>
        <w:tc>
          <w:tcPr>
            <w:tcW w:w="3145" w:type="dxa"/>
            <w:shd w:val="clear" w:color="auto" w:fill="FFFFFF" w:themeFill="background1"/>
            <w:hideMark/>
          </w:tcPr>
          <w:p w14:paraId="17D88EC6" w14:textId="77777777" w:rsidR="00F848DB" w:rsidRPr="00AD6B3E" w:rsidRDefault="00F848DB" w:rsidP="00F848DB">
            <w:pPr>
              <w:jc w:val="left"/>
              <w:rPr>
                <w:rFonts w:ascii="Merriweather" w:hAnsi="Merriweather" w:cs="Arial"/>
                <w:b/>
                <w:bCs/>
                <w:color w:val="000000"/>
                <w:sz w:val="18"/>
                <w:szCs w:val="20"/>
              </w:rPr>
            </w:pPr>
            <w:r w:rsidRPr="00AD6B3E">
              <w:rPr>
                <w:rFonts w:ascii="Merriweather" w:hAnsi="Merriweather" w:cs="Arial"/>
                <w:b/>
                <w:bCs/>
                <w:color w:val="000000" w:themeColor="text1"/>
                <w:sz w:val="18"/>
                <w:szCs w:val="20"/>
              </w:rPr>
              <w:t>Streambank Stabilization</w:t>
            </w:r>
          </w:p>
        </w:tc>
        <w:tc>
          <w:tcPr>
            <w:tcW w:w="6210" w:type="dxa"/>
            <w:shd w:val="clear" w:color="auto" w:fill="FFFFFF" w:themeFill="background1"/>
            <w:hideMark/>
          </w:tcPr>
          <w:p w14:paraId="69EA1386" w14:textId="77777777" w:rsidR="00F848DB" w:rsidRPr="00AD6B3E" w:rsidRDefault="00F848DB" w:rsidP="00F848DB">
            <w:pPr>
              <w:jc w:val="left"/>
              <w:rPr>
                <w:rFonts w:ascii="Merriweather" w:hAnsi="Merriweather" w:cs="Arial"/>
                <w:color w:val="000000"/>
                <w:sz w:val="18"/>
                <w:szCs w:val="20"/>
              </w:rPr>
            </w:pPr>
            <w:r w:rsidRPr="00AD6B3E">
              <w:rPr>
                <w:rFonts w:ascii="Merriweather" w:hAnsi="Merriweather" w:cs="Arial"/>
                <w:color w:val="000000"/>
                <w:sz w:val="18"/>
                <w:szCs w:val="20"/>
              </w:rPr>
              <w:t>Reinstall if stabilization does not establish.</w:t>
            </w:r>
          </w:p>
        </w:tc>
      </w:tr>
      <w:tr w:rsidR="00F848DB" w:rsidRPr="00F7143B" w14:paraId="0810CAA9" w14:textId="77777777" w:rsidTr="005B1DFB">
        <w:trPr>
          <w:trHeight w:val="503"/>
        </w:trPr>
        <w:tc>
          <w:tcPr>
            <w:tcW w:w="3145" w:type="dxa"/>
            <w:shd w:val="clear" w:color="auto" w:fill="FFFFFF" w:themeFill="background1"/>
          </w:tcPr>
          <w:p w14:paraId="06BD33BB" w14:textId="1D092608" w:rsidR="00F848DB" w:rsidRPr="00AD6B3E" w:rsidRDefault="00F848DB" w:rsidP="00F848DB">
            <w:pPr>
              <w:jc w:val="left"/>
              <w:rPr>
                <w:rFonts w:ascii="Merriweather" w:hAnsi="Merriweather" w:cs="Arial"/>
                <w:b/>
                <w:bCs/>
                <w:color w:val="000000" w:themeColor="text1"/>
                <w:sz w:val="18"/>
                <w:szCs w:val="20"/>
              </w:rPr>
            </w:pPr>
            <w:r>
              <w:rPr>
                <w:rFonts w:ascii="Merriweather" w:hAnsi="Merriweather" w:cs="Arial"/>
                <w:b/>
                <w:bCs/>
                <w:color w:val="000000" w:themeColor="text1"/>
                <w:sz w:val="18"/>
                <w:szCs w:val="20"/>
              </w:rPr>
              <w:t>Wind Erosion Control</w:t>
            </w:r>
          </w:p>
        </w:tc>
        <w:tc>
          <w:tcPr>
            <w:tcW w:w="6210" w:type="dxa"/>
            <w:shd w:val="clear" w:color="auto" w:fill="FFFFFF" w:themeFill="background1"/>
          </w:tcPr>
          <w:p w14:paraId="23762FB4" w14:textId="3A4AA667" w:rsidR="00F848DB" w:rsidRPr="00AD6B3E" w:rsidRDefault="00047E02">
            <w:pPr>
              <w:jc w:val="left"/>
              <w:rPr>
                <w:rFonts w:ascii="Merriweather" w:hAnsi="Merriweather" w:cs="Arial"/>
                <w:color w:val="000000"/>
                <w:sz w:val="18"/>
                <w:szCs w:val="20"/>
              </w:rPr>
            </w:pPr>
            <w:r>
              <w:rPr>
                <w:rFonts w:ascii="Merriweather" w:hAnsi="Merriweather" w:cs="Arial"/>
                <w:color w:val="000000"/>
                <w:sz w:val="18"/>
                <w:szCs w:val="20"/>
              </w:rPr>
              <w:t>Ensure dust control is applied over exposed soils</w:t>
            </w:r>
            <w:r w:rsidR="00585968">
              <w:rPr>
                <w:rFonts w:ascii="Merriweather" w:hAnsi="Merriweather" w:cs="Arial"/>
                <w:color w:val="000000"/>
                <w:sz w:val="18"/>
                <w:szCs w:val="20"/>
              </w:rPr>
              <w:t xml:space="preserve"> and in a way that avoids overwatering and oversaturation</w:t>
            </w:r>
            <w:r>
              <w:rPr>
                <w:rFonts w:ascii="Merriweather" w:hAnsi="Merriweather" w:cs="Arial"/>
                <w:color w:val="000000"/>
                <w:sz w:val="18"/>
                <w:szCs w:val="20"/>
              </w:rPr>
              <w:t xml:space="preserve">. </w:t>
            </w:r>
          </w:p>
        </w:tc>
      </w:tr>
      <w:tr w:rsidR="00216202" w:rsidRPr="00F7143B" w14:paraId="103F5E7C" w14:textId="77777777" w:rsidTr="005B1DFB">
        <w:trPr>
          <w:trHeight w:val="600"/>
        </w:trPr>
        <w:tc>
          <w:tcPr>
            <w:tcW w:w="3145" w:type="dxa"/>
            <w:shd w:val="clear" w:color="auto" w:fill="FFFFFF" w:themeFill="background1"/>
          </w:tcPr>
          <w:p w14:paraId="0A2DB515" w14:textId="6FEEF2C5" w:rsidR="00216202" w:rsidRDefault="00216202" w:rsidP="00216202">
            <w:pPr>
              <w:jc w:val="left"/>
              <w:rPr>
                <w:rFonts w:ascii="Merriweather" w:hAnsi="Merriweather" w:cs="Arial"/>
                <w:b/>
                <w:bCs/>
                <w:color w:val="000000" w:themeColor="text1"/>
                <w:sz w:val="18"/>
                <w:szCs w:val="20"/>
              </w:rPr>
            </w:pPr>
            <w:r w:rsidRPr="00AD6B3E">
              <w:rPr>
                <w:rFonts w:ascii="Merriweather" w:hAnsi="Merriweather" w:cs="Arial"/>
                <w:b/>
                <w:bCs/>
                <w:color w:val="000000" w:themeColor="text1"/>
                <w:sz w:val="18"/>
                <w:szCs w:val="20"/>
              </w:rPr>
              <w:lastRenderedPageBreak/>
              <w:t>Silt Fenc</w:t>
            </w:r>
            <w:r>
              <w:rPr>
                <w:rFonts w:ascii="Merriweather" w:hAnsi="Merriweather" w:cs="Arial"/>
                <w:b/>
                <w:bCs/>
                <w:color w:val="000000" w:themeColor="text1"/>
                <w:sz w:val="18"/>
                <w:szCs w:val="20"/>
              </w:rPr>
              <w:t>e</w:t>
            </w:r>
            <w:r w:rsidRPr="00AD6B3E">
              <w:rPr>
                <w:rFonts w:ascii="Merriweather" w:hAnsi="Merriweather" w:cs="Arial"/>
                <w:b/>
                <w:bCs/>
                <w:color w:val="000000" w:themeColor="text1"/>
                <w:sz w:val="18"/>
                <w:szCs w:val="20"/>
              </w:rPr>
              <w:t xml:space="preserve"> </w:t>
            </w:r>
          </w:p>
        </w:tc>
        <w:tc>
          <w:tcPr>
            <w:tcW w:w="6210" w:type="dxa"/>
            <w:shd w:val="clear" w:color="auto" w:fill="FFFFFF" w:themeFill="background1"/>
          </w:tcPr>
          <w:p w14:paraId="1688916A" w14:textId="5BCC6BC1" w:rsidR="00216202" w:rsidRPr="00AD6B3E" w:rsidRDefault="00216202" w:rsidP="003F41E4">
            <w:pPr>
              <w:jc w:val="left"/>
              <w:rPr>
                <w:rFonts w:ascii="Merriweather" w:hAnsi="Merriweather" w:cs="Arial"/>
                <w:color w:val="000000"/>
                <w:sz w:val="18"/>
                <w:szCs w:val="20"/>
              </w:rPr>
            </w:pPr>
            <w:r w:rsidRPr="00AD6B3E">
              <w:rPr>
                <w:rFonts w:ascii="Merriweather" w:hAnsi="Merriweather" w:cs="Arial"/>
                <w:color w:val="000000"/>
                <w:sz w:val="18"/>
                <w:szCs w:val="20"/>
              </w:rPr>
              <w:t xml:space="preserve">Replace </w:t>
            </w:r>
            <w:r w:rsidR="00585968">
              <w:rPr>
                <w:rFonts w:ascii="Merriweather" w:hAnsi="Merriweather" w:cs="Arial"/>
                <w:color w:val="000000"/>
                <w:sz w:val="18"/>
                <w:szCs w:val="20"/>
              </w:rPr>
              <w:t>damaged</w:t>
            </w:r>
            <w:r w:rsidRPr="00AD6B3E">
              <w:rPr>
                <w:rFonts w:ascii="Merriweather" w:hAnsi="Merriweather" w:cs="Arial"/>
                <w:color w:val="000000"/>
                <w:sz w:val="18"/>
                <w:szCs w:val="20"/>
              </w:rPr>
              <w:t xml:space="preserve"> silt fence. Ensure fence is trenched and backfilled. </w:t>
            </w:r>
            <w:r w:rsidR="00585968">
              <w:rPr>
                <w:rFonts w:ascii="Merriweather" w:hAnsi="Merriweather" w:cs="Arial"/>
                <w:color w:val="000000"/>
                <w:sz w:val="18"/>
                <w:szCs w:val="20"/>
              </w:rPr>
              <w:t>Inspect daily and r</w:t>
            </w:r>
            <w:r w:rsidRPr="00AD6B3E">
              <w:rPr>
                <w:rFonts w:ascii="Merriweather" w:hAnsi="Merriweather" w:cs="Arial"/>
                <w:color w:val="000000"/>
                <w:sz w:val="18"/>
                <w:szCs w:val="20"/>
              </w:rPr>
              <w:t>emove sediment accumulated to 1/3 the fence height.</w:t>
            </w:r>
            <w:r w:rsidR="001C33C7">
              <w:rPr>
                <w:rFonts w:ascii="Merriweather" w:hAnsi="Merriweather" w:cs="Arial"/>
                <w:color w:val="000000"/>
                <w:sz w:val="18"/>
                <w:szCs w:val="20"/>
              </w:rPr>
              <w:t xml:space="preserve"> Areas where sediment has accumulated to a height of 1-inch or greater must be removed immediately. </w:t>
            </w:r>
          </w:p>
        </w:tc>
      </w:tr>
      <w:tr w:rsidR="00216202" w:rsidRPr="00AD6B3E" w14:paraId="34D88331" w14:textId="77777777" w:rsidTr="005B1DFB">
        <w:trPr>
          <w:trHeight w:val="503"/>
        </w:trPr>
        <w:tc>
          <w:tcPr>
            <w:tcW w:w="3145" w:type="dxa"/>
            <w:shd w:val="clear" w:color="auto" w:fill="FFFFFF" w:themeFill="background1"/>
          </w:tcPr>
          <w:p w14:paraId="5B649D8E" w14:textId="4C4EAD45" w:rsidR="00216202" w:rsidRPr="00AD6B3E" w:rsidRDefault="00216202" w:rsidP="003F41E4">
            <w:pPr>
              <w:jc w:val="left"/>
              <w:rPr>
                <w:rFonts w:ascii="Merriweather" w:hAnsi="Merriweather" w:cs="Arial"/>
                <w:b/>
                <w:bCs/>
                <w:color w:val="000000" w:themeColor="text1"/>
                <w:sz w:val="18"/>
                <w:szCs w:val="20"/>
              </w:rPr>
            </w:pPr>
            <w:r w:rsidRPr="00AD6B3E">
              <w:rPr>
                <w:rFonts w:ascii="Merriweather" w:hAnsi="Merriweather" w:cs="Arial"/>
                <w:b/>
                <w:bCs/>
                <w:color w:val="000000" w:themeColor="text1"/>
                <w:sz w:val="18"/>
                <w:szCs w:val="20"/>
              </w:rPr>
              <w:t xml:space="preserve">Gravel Bag </w:t>
            </w:r>
            <w:r w:rsidR="00585968">
              <w:rPr>
                <w:rFonts w:ascii="Merriweather" w:hAnsi="Merriweather" w:cs="Arial"/>
                <w:b/>
                <w:bCs/>
                <w:color w:val="000000" w:themeColor="text1"/>
                <w:sz w:val="18"/>
                <w:szCs w:val="20"/>
              </w:rPr>
              <w:t>Berm</w:t>
            </w:r>
            <w:r w:rsidRPr="00AD6B3E">
              <w:rPr>
                <w:rFonts w:ascii="Merriweather" w:hAnsi="Merriweather" w:cs="Arial"/>
                <w:b/>
                <w:bCs/>
                <w:color w:val="000000" w:themeColor="text1"/>
                <w:sz w:val="18"/>
                <w:szCs w:val="20"/>
              </w:rPr>
              <w:t xml:space="preserve"> </w:t>
            </w:r>
          </w:p>
        </w:tc>
        <w:tc>
          <w:tcPr>
            <w:tcW w:w="6210" w:type="dxa"/>
            <w:shd w:val="clear" w:color="auto" w:fill="FFFFFF" w:themeFill="background1"/>
          </w:tcPr>
          <w:p w14:paraId="3DFD2DF2" w14:textId="015A07F6" w:rsidR="00216202" w:rsidRPr="00AD6B3E" w:rsidRDefault="00216202" w:rsidP="008F0F8B">
            <w:pPr>
              <w:jc w:val="left"/>
              <w:rPr>
                <w:rFonts w:ascii="Merriweather" w:hAnsi="Merriweather" w:cs="Arial"/>
                <w:color w:val="000000"/>
                <w:sz w:val="18"/>
                <w:szCs w:val="20"/>
              </w:rPr>
            </w:pPr>
            <w:r w:rsidRPr="00AD6B3E">
              <w:rPr>
                <w:rFonts w:ascii="Merriweather" w:hAnsi="Merriweather" w:cs="Arial"/>
                <w:color w:val="000000"/>
                <w:sz w:val="18"/>
                <w:szCs w:val="20"/>
              </w:rPr>
              <w:t xml:space="preserve">Replace as bags </w:t>
            </w:r>
            <w:r w:rsidR="008F0F8B">
              <w:rPr>
                <w:rFonts w:ascii="Merriweather" w:hAnsi="Merriweather" w:cs="Arial"/>
                <w:color w:val="000000"/>
                <w:sz w:val="18"/>
                <w:szCs w:val="20"/>
              </w:rPr>
              <w:t>deteriorate</w:t>
            </w:r>
            <w:r w:rsidRPr="00AD6B3E">
              <w:rPr>
                <w:rFonts w:ascii="Merriweather" w:hAnsi="Merriweather" w:cs="Arial"/>
                <w:color w:val="000000"/>
                <w:sz w:val="18"/>
                <w:szCs w:val="20"/>
              </w:rPr>
              <w:t xml:space="preserve">. </w:t>
            </w:r>
            <w:r w:rsidR="00585968">
              <w:rPr>
                <w:rFonts w:ascii="Merriweather" w:hAnsi="Merriweather" w:cs="Arial"/>
                <w:color w:val="000000"/>
                <w:sz w:val="18"/>
                <w:szCs w:val="20"/>
              </w:rPr>
              <w:t>Inspect daily and r</w:t>
            </w:r>
            <w:r w:rsidRPr="00AD6B3E">
              <w:rPr>
                <w:rFonts w:ascii="Merriweather" w:hAnsi="Merriweather" w:cs="Arial"/>
                <w:color w:val="000000"/>
                <w:sz w:val="18"/>
                <w:szCs w:val="20"/>
              </w:rPr>
              <w:t>emove sediment accumulated to 1/3 the bag height.</w:t>
            </w:r>
            <w:r w:rsidR="008F0F8B">
              <w:rPr>
                <w:rFonts w:ascii="Merriweather" w:hAnsi="Merriweather" w:cs="Arial"/>
                <w:color w:val="000000"/>
                <w:sz w:val="18"/>
                <w:szCs w:val="20"/>
              </w:rPr>
              <w:t xml:space="preserve"> Areas were sediment has accumulated to a height of 1-inch or greater must be removed immediately. Sediment near and along gravel bags must be removed at the end of each day and prior to a rain event. </w:t>
            </w:r>
          </w:p>
        </w:tc>
      </w:tr>
      <w:tr w:rsidR="004467F4" w:rsidRPr="00AD6B3E" w14:paraId="6B51EC04" w14:textId="77777777" w:rsidTr="005B1DFB">
        <w:trPr>
          <w:trHeight w:val="503"/>
        </w:trPr>
        <w:tc>
          <w:tcPr>
            <w:tcW w:w="3145" w:type="dxa"/>
            <w:shd w:val="clear" w:color="auto" w:fill="FFFFFF" w:themeFill="background1"/>
          </w:tcPr>
          <w:p w14:paraId="729067FC" w14:textId="64D6E34A" w:rsidR="004467F4" w:rsidRPr="00AD6B3E" w:rsidRDefault="004467F4" w:rsidP="00585968">
            <w:pPr>
              <w:jc w:val="left"/>
              <w:rPr>
                <w:rFonts w:ascii="Merriweather" w:hAnsi="Merriweather" w:cs="Arial"/>
                <w:b/>
                <w:bCs/>
                <w:color w:val="000000" w:themeColor="text1"/>
                <w:sz w:val="18"/>
                <w:szCs w:val="20"/>
              </w:rPr>
            </w:pPr>
            <w:r>
              <w:rPr>
                <w:rFonts w:ascii="Merriweather" w:hAnsi="Merriweather" w:cs="Arial"/>
                <w:b/>
                <w:bCs/>
                <w:color w:val="000000" w:themeColor="text1"/>
                <w:sz w:val="18"/>
                <w:szCs w:val="20"/>
              </w:rPr>
              <w:t>Sand Bag Barrier</w:t>
            </w:r>
          </w:p>
        </w:tc>
        <w:tc>
          <w:tcPr>
            <w:tcW w:w="6210" w:type="dxa"/>
            <w:shd w:val="clear" w:color="auto" w:fill="FFFFFF" w:themeFill="background1"/>
          </w:tcPr>
          <w:p w14:paraId="28F21D11" w14:textId="17C7DAE0" w:rsidR="004467F4" w:rsidRPr="00AD6B3E" w:rsidRDefault="001C283A" w:rsidP="001C33C7">
            <w:pPr>
              <w:jc w:val="left"/>
              <w:rPr>
                <w:rFonts w:ascii="Merriweather" w:hAnsi="Merriweather" w:cs="Arial"/>
                <w:color w:val="000000"/>
                <w:sz w:val="18"/>
                <w:szCs w:val="20"/>
              </w:rPr>
            </w:pPr>
            <w:r w:rsidRPr="00AD6B3E">
              <w:rPr>
                <w:rFonts w:ascii="Merriweather" w:hAnsi="Merriweather" w:cs="Arial"/>
                <w:color w:val="000000"/>
                <w:sz w:val="18"/>
                <w:szCs w:val="20"/>
              </w:rPr>
              <w:t xml:space="preserve">Replace as bags </w:t>
            </w:r>
            <w:r w:rsidR="008F0F8B">
              <w:rPr>
                <w:rFonts w:ascii="Merriweather" w:hAnsi="Merriweather" w:cs="Arial"/>
                <w:color w:val="000000"/>
                <w:sz w:val="18"/>
                <w:szCs w:val="20"/>
              </w:rPr>
              <w:t>deteriorate</w:t>
            </w:r>
            <w:r w:rsidRPr="00AD6B3E">
              <w:rPr>
                <w:rFonts w:ascii="Merriweather" w:hAnsi="Merriweather" w:cs="Arial"/>
                <w:color w:val="000000"/>
                <w:sz w:val="18"/>
                <w:szCs w:val="20"/>
              </w:rPr>
              <w:t xml:space="preserve">. </w:t>
            </w:r>
            <w:r>
              <w:rPr>
                <w:rFonts w:ascii="Merriweather" w:hAnsi="Merriweather" w:cs="Arial"/>
                <w:color w:val="000000"/>
                <w:sz w:val="18"/>
                <w:szCs w:val="20"/>
              </w:rPr>
              <w:t>Inspect daily and r</w:t>
            </w:r>
            <w:r w:rsidRPr="00AD6B3E">
              <w:rPr>
                <w:rFonts w:ascii="Merriweather" w:hAnsi="Merriweather" w:cs="Arial"/>
                <w:color w:val="000000"/>
                <w:sz w:val="18"/>
                <w:szCs w:val="20"/>
              </w:rPr>
              <w:t>emove sediment accumulated to 1/3 the bag height.</w:t>
            </w:r>
            <w:r w:rsidR="008F0F8B">
              <w:rPr>
                <w:rFonts w:ascii="Merriweather" w:hAnsi="Merriweather" w:cs="Arial"/>
                <w:color w:val="000000"/>
                <w:sz w:val="18"/>
                <w:szCs w:val="20"/>
              </w:rPr>
              <w:t xml:space="preserve"> Areas were sediment has accumulated to a height of 1-inch or greater must be removed immediately. Sediment near and along </w:t>
            </w:r>
            <w:r w:rsidR="001C33C7">
              <w:rPr>
                <w:rFonts w:ascii="Merriweather" w:hAnsi="Merriweather" w:cs="Arial"/>
                <w:color w:val="000000"/>
                <w:sz w:val="18"/>
                <w:szCs w:val="20"/>
              </w:rPr>
              <w:t>sand</w:t>
            </w:r>
            <w:r w:rsidR="008F0F8B">
              <w:rPr>
                <w:rFonts w:ascii="Merriweather" w:hAnsi="Merriweather" w:cs="Arial"/>
                <w:color w:val="000000"/>
                <w:sz w:val="18"/>
                <w:szCs w:val="20"/>
              </w:rPr>
              <w:t xml:space="preserve"> bags must be removed at the end of each day and prior to a rain event.</w:t>
            </w:r>
          </w:p>
        </w:tc>
      </w:tr>
      <w:tr w:rsidR="00216202" w:rsidRPr="00AD6B3E" w14:paraId="78A552B6" w14:textId="77777777" w:rsidTr="005B1DFB">
        <w:trPr>
          <w:trHeight w:val="710"/>
        </w:trPr>
        <w:tc>
          <w:tcPr>
            <w:tcW w:w="3145" w:type="dxa"/>
            <w:shd w:val="clear" w:color="auto" w:fill="FFFFFF" w:themeFill="background1"/>
          </w:tcPr>
          <w:p w14:paraId="59BB6E0A" w14:textId="7962FB09" w:rsidR="00216202" w:rsidRPr="00AD6B3E" w:rsidRDefault="00216202" w:rsidP="00216202">
            <w:pPr>
              <w:jc w:val="left"/>
              <w:rPr>
                <w:rFonts w:ascii="Merriweather" w:hAnsi="Merriweather" w:cs="Arial"/>
                <w:b/>
                <w:bCs/>
                <w:color w:val="000000" w:themeColor="text1"/>
                <w:sz w:val="18"/>
                <w:szCs w:val="20"/>
              </w:rPr>
            </w:pPr>
            <w:r w:rsidRPr="00AD6B3E">
              <w:rPr>
                <w:rFonts w:ascii="Merriweather" w:hAnsi="Merriweather" w:cs="Arial"/>
                <w:b/>
                <w:bCs/>
                <w:color w:val="000000" w:themeColor="text1"/>
                <w:sz w:val="18"/>
                <w:szCs w:val="20"/>
              </w:rPr>
              <w:t>Fiber Rolls or Straw Wattles</w:t>
            </w:r>
          </w:p>
        </w:tc>
        <w:tc>
          <w:tcPr>
            <w:tcW w:w="6210" w:type="dxa"/>
            <w:shd w:val="clear" w:color="auto" w:fill="FFFFFF" w:themeFill="background1"/>
          </w:tcPr>
          <w:p w14:paraId="06795B04" w14:textId="7A4B8B50" w:rsidR="00216202" w:rsidRPr="00AD6B3E" w:rsidRDefault="00216202" w:rsidP="003F41E4">
            <w:pPr>
              <w:jc w:val="left"/>
              <w:rPr>
                <w:rFonts w:ascii="Merriweather" w:hAnsi="Merriweather" w:cs="Arial"/>
                <w:color w:val="000000"/>
                <w:sz w:val="18"/>
                <w:szCs w:val="20"/>
              </w:rPr>
            </w:pPr>
            <w:r w:rsidRPr="00AD6B3E">
              <w:rPr>
                <w:rFonts w:ascii="Merriweather" w:hAnsi="Merriweather" w:cs="Arial"/>
                <w:color w:val="000000"/>
                <w:sz w:val="18"/>
                <w:szCs w:val="20"/>
              </w:rPr>
              <w:t xml:space="preserve">Replace </w:t>
            </w:r>
            <w:r w:rsidR="00585968">
              <w:rPr>
                <w:rFonts w:ascii="Merriweather" w:hAnsi="Merriweather" w:cs="Arial"/>
                <w:color w:val="000000"/>
                <w:sz w:val="18"/>
                <w:szCs w:val="20"/>
              </w:rPr>
              <w:t>damaged fiber</w:t>
            </w:r>
            <w:r w:rsidRPr="00AD6B3E">
              <w:rPr>
                <w:rFonts w:ascii="Merriweather" w:hAnsi="Merriweather" w:cs="Arial"/>
                <w:color w:val="000000"/>
                <w:sz w:val="18"/>
                <w:szCs w:val="20"/>
              </w:rPr>
              <w:t xml:space="preserve"> rolls. Ensure rolls are trenched in and backfilled</w:t>
            </w:r>
            <w:r w:rsidR="001C33C7">
              <w:rPr>
                <w:rFonts w:ascii="Merriweather" w:hAnsi="Merriweather" w:cs="Arial"/>
                <w:color w:val="000000"/>
                <w:sz w:val="18"/>
                <w:szCs w:val="20"/>
              </w:rPr>
              <w:t xml:space="preserve"> in pervious areas</w:t>
            </w:r>
            <w:r w:rsidRPr="00AD6B3E">
              <w:rPr>
                <w:rFonts w:ascii="Merriweather" w:hAnsi="Merriweather" w:cs="Arial"/>
                <w:color w:val="000000"/>
                <w:sz w:val="18"/>
                <w:szCs w:val="20"/>
              </w:rPr>
              <w:t xml:space="preserve">. </w:t>
            </w:r>
            <w:r w:rsidR="00585968">
              <w:rPr>
                <w:rFonts w:ascii="Merriweather" w:hAnsi="Merriweather" w:cs="Arial"/>
                <w:color w:val="000000"/>
                <w:sz w:val="18"/>
                <w:szCs w:val="20"/>
              </w:rPr>
              <w:t>Inspect daily and r</w:t>
            </w:r>
            <w:r w:rsidRPr="00AD6B3E">
              <w:rPr>
                <w:rFonts w:ascii="Merriweather" w:hAnsi="Merriweather" w:cs="Arial"/>
                <w:color w:val="000000"/>
                <w:sz w:val="18"/>
                <w:szCs w:val="20"/>
              </w:rPr>
              <w:t>emove sediment accumulated to 1/3 the roll height.</w:t>
            </w:r>
            <w:r w:rsidR="001C33C7">
              <w:rPr>
                <w:rFonts w:ascii="Merriweather" w:hAnsi="Merriweather" w:cs="Arial"/>
                <w:color w:val="000000"/>
                <w:sz w:val="18"/>
                <w:szCs w:val="20"/>
              </w:rPr>
              <w:t xml:space="preserve"> Areas where sediment has accumulated to a height of 1-inch or greater must be removed immediately.</w:t>
            </w:r>
          </w:p>
        </w:tc>
      </w:tr>
      <w:tr w:rsidR="00216202" w:rsidRPr="00AD6B3E" w14:paraId="1A5E2EAA" w14:textId="77777777" w:rsidTr="005B1DFB">
        <w:trPr>
          <w:trHeight w:val="440"/>
        </w:trPr>
        <w:tc>
          <w:tcPr>
            <w:tcW w:w="3145" w:type="dxa"/>
            <w:shd w:val="clear" w:color="auto" w:fill="FFFFFF" w:themeFill="background1"/>
          </w:tcPr>
          <w:p w14:paraId="10296CF2" w14:textId="2A30FF09" w:rsidR="00216202" w:rsidRDefault="00216202" w:rsidP="00216202">
            <w:pPr>
              <w:jc w:val="left"/>
              <w:rPr>
                <w:rFonts w:ascii="Merriweather" w:hAnsi="Merriweather" w:cs="Arial"/>
                <w:b/>
                <w:bCs/>
                <w:color w:val="000000" w:themeColor="text1"/>
                <w:sz w:val="18"/>
                <w:szCs w:val="20"/>
              </w:rPr>
            </w:pPr>
            <w:r>
              <w:rPr>
                <w:rFonts w:ascii="Merriweather" w:hAnsi="Merriweather" w:cs="Arial"/>
                <w:b/>
                <w:bCs/>
                <w:color w:val="000000" w:themeColor="text1"/>
                <w:sz w:val="18"/>
                <w:szCs w:val="20"/>
              </w:rPr>
              <w:t xml:space="preserve">Manufactured </w:t>
            </w:r>
            <w:r w:rsidRPr="00AD6B3E">
              <w:rPr>
                <w:rFonts w:ascii="Merriweather" w:hAnsi="Merriweather" w:cs="Arial"/>
                <w:b/>
                <w:bCs/>
                <w:color w:val="000000" w:themeColor="text1"/>
                <w:sz w:val="18"/>
                <w:szCs w:val="20"/>
              </w:rPr>
              <w:t xml:space="preserve">Linear </w:t>
            </w:r>
            <w:r>
              <w:rPr>
                <w:rFonts w:ascii="Merriweather" w:hAnsi="Merriweather" w:cs="Arial"/>
                <w:b/>
                <w:bCs/>
                <w:color w:val="000000" w:themeColor="text1"/>
                <w:sz w:val="18"/>
                <w:szCs w:val="20"/>
              </w:rPr>
              <w:t>Sediment Controls</w:t>
            </w:r>
            <w:r w:rsidRPr="00AD6B3E">
              <w:rPr>
                <w:rFonts w:ascii="Merriweather" w:hAnsi="Merriweather" w:cs="Arial"/>
                <w:b/>
                <w:bCs/>
                <w:color w:val="000000" w:themeColor="text1"/>
                <w:sz w:val="18"/>
                <w:szCs w:val="20"/>
              </w:rPr>
              <w:t xml:space="preserve"> </w:t>
            </w:r>
          </w:p>
        </w:tc>
        <w:tc>
          <w:tcPr>
            <w:tcW w:w="6210" w:type="dxa"/>
            <w:shd w:val="clear" w:color="auto" w:fill="FFFFFF" w:themeFill="background1"/>
          </w:tcPr>
          <w:p w14:paraId="20453710" w14:textId="3F2C6BA2" w:rsidR="00216202" w:rsidRPr="00AD6B3E" w:rsidRDefault="004467F4" w:rsidP="00216202">
            <w:pPr>
              <w:jc w:val="left"/>
              <w:rPr>
                <w:rFonts w:ascii="Merriweather" w:hAnsi="Merriweather" w:cs="Arial"/>
                <w:color w:val="000000"/>
                <w:sz w:val="18"/>
                <w:szCs w:val="20"/>
              </w:rPr>
            </w:pPr>
            <w:r>
              <w:rPr>
                <w:rFonts w:ascii="Merriweather" w:hAnsi="Merriweather" w:cs="Arial"/>
                <w:color w:val="000000"/>
                <w:sz w:val="18"/>
                <w:szCs w:val="20"/>
              </w:rPr>
              <w:t>Inspect daily and maintain in accordance with manufacturer’s recommendations.</w:t>
            </w:r>
          </w:p>
        </w:tc>
      </w:tr>
      <w:tr w:rsidR="00216202" w:rsidRPr="00AD6B3E" w14:paraId="4078727C" w14:textId="77777777" w:rsidTr="005B1DFB">
        <w:trPr>
          <w:trHeight w:val="539"/>
        </w:trPr>
        <w:tc>
          <w:tcPr>
            <w:tcW w:w="3145" w:type="dxa"/>
            <w:shd w:val="clear" w:color="auto" w:fill="FFFFFF" w:themeFill="background1"/>
          </w:tcPr>
          <w:p w14:paraId="7E431493" w14:textId="67CCCFBE" w:rsidR="00216202" w:rsidRPr="00AD6B3E" w:rsidRDefault="00216202" w:rsidP="00216202">
            <w:pPr>
              <w:jc w:val="left"/>
              <w:rPr>
                <w:rFonts w:ascii="Merriweather" w:hAnsi="Merriweather" w:cs="Arial"/>
                <w:b/>
                <w:bCs/>
                <w:color w:val="000000" w:themeColor="text1"/>
                <w:sz w:val="18"/>
                <w:szCs w:val="20"/>
              </w:rPr>
            </w:pPr>
            <w:r w:rsidRPr="00AD6B3E">
              <w:rPr>
                <w:rFonts w:ascii="Merriweather" w:hAnsi="Merriweather" w:cs="Arial"/>
                <w:b/>
                <w:bCs/>
                <w:color w:val="000000" w:themeColor="text1"/>
                <w:sz w:val="18"/>
                <w:szCs w:val="20"/>
              </w:rPr>
              <w:t>Compost Socks and Berms</w:t>
            </w:r>
          </w:p>
        </w:tc>
        <w:tc>
          <w:tcPr>
            <w:tcW w:w="6210" w:type="dxa"/>
            <w:shd w:val="clear" w:color="auto" w:fill="FFFFFF" w:themeFill="background1"/>
          </w:tcPr>
          <w:p w14:paraId="6E7959D7" w14:textId="312F5E69" w:rsidR="00216202" w:rsidRPr="00AD6B3E" w:rsidRDefault="00216202" w:rsidP="003F41E4">
            <w:pPr>
              <w:jc w:val="left"/>
              <w:rPr>
                <w:rFonts w:ascii="Merriweather" w:hAnsi="Merriweather" w:cs="Arial"/>
                <w:color w:val="000000"/>
                <w:sz w:val="18"/>
                <w:szCs w:val="20"/>
              </w:rPr>
            </w:pPr>
            <w:r w:rsidRPr="00AD6B3E">
              <w:rPr>
                <w:rFonts w:ascii="Merriweather" w:hAnsi="Merriweather" w:cs="Arial"/>
                <w:color w:val="000000"/>
                <w:sz w:val="18"/>
                <w:szCs w:val="20"/>
              </w:rPr>
              <w:t xml:space="preserve">Replace </w:t>
            </w:r>
            <w:r w:rsidR="004467F4">
              <w:rPr>
                <w:rFonts w:ascii="Merriweather" w:hAnsi="Merriweather" w:cs="Arial"/>
                <w:color w:val="000000"/>
                <w:sz w:val="18"/>
                <w:szCs w:val="20"/>
              </w:rPr>
              <w:t>damaged</w:t>
            </w:r>
            <w:r w:rsidRPr="00AD6B3E">
              <w:rPr>
                <w:rFonts w:ascii="Merriweather" w:hAnsi="Merriweather" w:cs="Arial"/>
                <w:color w:val="000000"/>
                <w:sz w:val="18"/>
                <w:szCs w:val="20"/>
              </w:rPr>
              <w:t xml:space="preserve"> socks. </w:t>
            </w:r>
            <w:r w:rsidR="004467F4">
              <w:rPr>
                <w:rFonts w:ascii="Merriweather" w:hAnsi="Merriweather" w:cs="Arial"/>
                <w:color w:val="000000"/>
                <w:sz w:val="18"/>
                <w:szCs w:val="20"/>
              </w:rPr>
              <w:t>Inspect daily and r</w:t>
            </w:r>
            <w:r w:rsidRPr="00AD6B3E">
              <w:rPr>
                <w:rFonts w:ascii="Merriweather" w:hAnsi="Merriweather" w:cs="Arial"/>
                <w:color w:val="000000"/>
                <w:sz w:val="18"/>
                <w:szCs w:val="20"/>
              </w:rPr>
              <w:t>emove sediment accumulated to 1/3 the sock height.</w:t>
            </w:r>
            <w:r w:rsidR="00BB47EB">
              <w:rPr>
                <w:rFonts w:ascii="Merriweather" w:hAnsi="Merriweather" w:cs="Arial"/>
                <w:color w:val="000000"/>
                <w:sz w:val="18"/>
                <w:szCs w:val="20"/>
              </w:rPr>
              <w:t xml:space="preserve"> Areas where sediment has accumulated to a height of 1-inch or greater must be removed immediately</w:t>
            </w:r>
          </w:p>
        </w:tc>
      </w:tr>
      <w:tr w:rsidR="00216202" w:rsidRPr="00AD6B3E" w:rsidDel="00F848DB" w14:paraId="6B806BD2" w14:textId="77777777" w:rsidTr="005B1DFB">
        <w:trPr>
          <w:trHeight w:val="300"/>
        </w:trPr>
        <w:tc>
          <w:tcPr>
            <w:tcW w:w="3145" w:type="dxa"/>
            <w:shd w:val="clear" w:color="auto" w:fill="FFFFFF" w:themeFill="background1"/>
          </w:tcPr>
          <w:p w14:paraId="5C72FB68" w14:textId="38B53D0B" w:rsidR="00216202" w:rsidRPr="00AD6B3E" w:rsidRDefault="00216202" w:rsidP="00216202">
            <w:pPr>
              <w:jc w:val="left"/>
              <w:rPr>
                <w:rFonts w:ascii="Merriweather" w:hAnsi="Merriweather" w:cs="Arial"/>
                <w:b/>
                <w:bCs/>
                <w:color w:val="000000" w:themeColor="text1"/>
                <w:sz w:val="18"/>
                <w:szCs w:val="20"/>
              </w:rPr>
            </w:pPr>
            <w:r w:rsidRPr="00AD6B3E">
              <w:rPr>
                <w:rFonts w:ascii="Merriweather" w:hAnsi="Merriweather" w:cs="Arial"/>
                <w:b/>
                <w:bCs/>
                <w:color w:val="000000" w:themeColor="text1"/>
                <w:sz w:val="18"/>
                <w:szCs w:val="20"/>
              </w:rPr>
              <w:t xml:space="preserve">Storm Drain Inlet Protection </w:t>
            </w:r>
          </w:p>
        </w:tc>
        <w:tc>
          <w:tcPr>
            <w:tcW w:w="6210" w:type="dxa"/>
            <w:shd w:val="clear" w:color="auto" w:fill="FFFFFF" w:themeFill="background1"/>
          </w:tcPr>
          <w:p w14:paraId="42239E65" w14:textId="0145A5CF" w:rsidR="00216202" w:rsidRPr="00AD6B3E" w:rsidRDefault="00BB47EB" w:rsidP="003F41E4">
            <w:pPr>
              <w:jc w:val="left"/>
              <w:rPr>
                <w:rFonts w:ascii="Merriweather" w:hAnsi="Merriweather" w:cs="Arial"/>
                <w:color w:val="000000"/>
                <w:sz w:val="18"/>
                <w:szCs w:val="20"/>
              </w:rPr>
            </w:pPr>
            <w:r>
              <w:rPr>
                <w:rFonts w:ascii="Merriweather" w:hAnsi="Merriweather" w:cs="Arial"/>
                <w:color w:val="000000"/>
                <w:sz w:val="18"/>
                <w:szCs w:val="20"/>
              </w:rPr>
              <w:t xml:space="preserve">Inspect and maintain daily and as needed. </w:t>
            </w:r>
            <w:r w:rsidR="00216202" w:rsidRPr="00AD6B3E">
              <w:rPr>
                <w:rFonts w:ascii="Merriweather" w:hAnsi="Merriweather" w:cs="Arial"/>
                <w:color w:val="000000"/>
                <w:sz w:val="18"/>
                <w:szCs w:val="20"/>
              </w:rPr>
              <w:t xml:space="preserve">Repair </w:t>
            </w:r>
            <w:r w:rsidR="004467F4">
              <w:rPr>
                <w:rFonts w:ascii="Merriweather" w:hAnsi="Merriweather" w:cs="Arial"/>
                <w:color w:val="000000"/>
                <w:sz w:val="18"/>
                <w:szCs w:val="20"/>
              </w:rPr>
              <w:t>damaged inlet</w:t>
            </w:r>
            <w:r w:rsidR="00216202" w:rsidRPr="00AD6B3E">
              <w:rPr>
                <w:rFonts w:ascii="Merriweather" w:hAnsi="Merriweather" w:cs="Arial"/>
                <w:color w:val="000000"/>
                <w:sz w:val="18"/>
                <w:szCs w:val="20"/>
              </w:rPr>
              <w:t xml:space="preserve"> protection.  Remove sediment and debris accumulated</w:t>
            </w:r>
            <w:r w:rsidR="00216202">
              <w:rPr>
                <w:rFonts w:ascii="Merriweather" w:hAnsi="Merriweather" w:cs="Arial"/>
                <w:color w:val="000000"/>
                <w:sz w:val="18"/>
                <w:szCs w:val="20"/>
              </w:rPr>
              <w:t xml:space="preserve"> to 1/3 the height or depth of the BMP</w:t>
            </w:r>
            <w:r w:rsidR="00216202" w:rsidRPr="00AD6B3E">
              <w:rPr>
                <w:rFonts w:ascii="Merriweather" w:hAnsi="Merriweather" w:cs="Arial"/>
                <w:color w:val="000000"/>
                <w:sz w:val="18"/>
                <w:szCs w:val="20"/>
              </w:rPr>
              <w:t>.</w:t>
            </w:r>
            <w:r>
              <w:rPr>
                <w:rFonts w:ascii="Merriweather" w:hAnsi="Merriweather" w:cs="Arial"/>
                <w:color w:val="000000"/>
                <w:sz w:val="18"/>
                <w:szCs w:val="20"/>
              </w:rPr>
              <w:t xml:space="preserve"> </w:t>
            </w:r>
            <w:r>
              <w:rPr>
                <w:rFonts w:ascii="Merriweather" w:eastAsia="Times New Roman" w:hAnsi="Merriweather" w:cs="Open Sans"/>
                <w:color w:val="000000"/>
                <w:sz w:val="18"/>
                <w:szCs w:val="18"/>
              </w:rPr>
              <w:t>Areas where sediment has accumulated to a height of 1-inch or greater must be removed immediately. Sediment near and along gravel bags must be removed at the end of each day and prior to a rain event.</w:t>
            </w:r>
          </w:p>
        </w:tc>
      </w:tr>
      <w:tr w:rsidR="00216202" w:rsidRPr="00AD6B3E" w14:paraId="308DCC9A" w14:textId="77777777" w:rsidTr="005B1DFB">
        <w:trPr>
          <w:trHeight w:val="510"/>
        </w:trPr>
        <w:tc>
          <w:tcPr>
            <w:tcW w:w="3145" w:type="dxa"/>
            <w:shd w:val="clear" w:color="auto" w:fill="FFFFFF" w:themeFill="background1"/>
          </w:tcPr>
          <w:p w14:paraId="442415CA" w14:textId="4AEF054A" w:rsidR="00216202" w:rsidRPr="00AD6B3E" w:rsidRDefault="00216202" w:rsidP="00216202">
            <w:pPr>
              <w:jc w:val="left"/>
              <w:rPr>
                <w:rFonts w:ascii="Merriweather" w:hAnsi="Merriweather" w:cs="Arial"/>
                <w:b/>
                <w:bCs/>
                <w:color w:val="000000" w:themeColor="text1"/>
                <w:sz w:val="18"/>
                <w:szCs w:val="20"/>
              </w:rPr>
            </w:pPr>
            <w:r w:rsidRPr="00AD6B3E">
              <w:rPr>
                <w:rFonts w:ascii="Merriweather" w:hAnsi="Merriweather" w:cs="Arial"/>
                <w:b/>
                <w:bCs/>
                <w:color w:val="000000" w:themeColor="text1"/>
                <w:sz w:val="18"/>
                <w:szCs w:val="20"/>
              </w:rPr>
              <w:t xml:space="preserve">Sediment Trap </w:t>
            </w:r>
          </w:p>
        </w:tc>
        <w:tc>
          <w:tcPr>
            <w:tcW w:w="6210" w:type="dxa"/>
            <w:shd w:val="clear" w:color="auto" w:fill="FFFFFF" w:themeFill="background1"/>
          </w:tcPr>
          <w:p w14:paraId="3764C95D" w14:textId="47DE16F8" w:rsidR="00216202" w:rsidRPr="00AD6B3E" w:rsidRDefault="00216202" w:rsidP="00BB47EB">
            <w:pPr>
              <w:jc w:val="left"/>
              <w:rPr>
                <w:rFonts w:ascii="Merriweather" w:hAnsi="Merriweather" w:cs="Arial"/>
                <w:color w:val="000000"/>
                <w:sz w:val="18"/>
                <w:szCs w:val="20"/>
              </w:rPr>
            </w:pPr>
            <w:r w:rsidRPr="00AD6B3E">
              <w:rPr>
                <w:rFonts w:ascii="Merriweather" w:hAnsi="Merriweather" w:cs="Arial"/>
                <w:color w:val="000000"/>
                <w:sz w:val="18"/>
                <w:szCs w:val="20"/>
              </w:rPr>
              <w:t xml:space="preserve">Corrective measures </w:t>
            </w:r>
            <w:r>
              <w:rPr>
                <w:rFonts w:ascii="Merriweather" w:hAnsi="Merriweather" w:cs="Arial"/>
                <w:color w:val="000000"/>
                <w:sz w:val="18"/>
                <w:szCs w:val="20"/>
              </w:rPr>
              <w:t>must</w:t>
            </w:r>
            <w:r w:rsidRPr="00AD6B3E">
              <w:rPr>
                <w:rFonts w:ascii="Merriweather" w:hAnsi="Merriweather" w:cs="Arial"/>
                <w:color w:val="000000"/>
                <w:sz w:val="18"/>
                <w:szCs w:val="20"/>
              </w:rPr>
              <w:t xml:space="preserve"> be taken if the BMP does not dewater completely in 96 hours or less to prevent vector production. Repair if trap is </w:t>
            </w:r>
            <w:r w:rsidR="004467F4">
              <w:rPr>
                <w:rFonts w:ascii="Merriweather" w:hAnsi="Merriweather" w:cs="Arial"/>
                <w:color w:val="000000"/>
                <w:sz w:val="18"/>
                <w:szCs w:val="20"/>
              </w:rPr>
              <w:t>damaged</w:t>
            </w:r>
            <w:r w:rsidRPr="00AD6B3E">
              <w:rPr>
                <w:rFonts w:ascii="Merriweather" w:hAnsi="Merriweather" w:cs="Arial"/>
                <w:color w:val="000000"/>
                <w:sz w:val="18"/>
                <w:szCs w:val="20"/>
              </w:rPr>
              <w:t xml:space="preserve"> or signs of erosion are noted at the outlet. </w:t>
            </w:r>
          </w:p>
        </w:tc>
      </w:tr>
      <w:tr w:rsidR="00216202" w:rsidRPr="00AD6B3E" w14:paraId="1DAE439C" w14:textId="77777777" w:rsidTr="005B1DFB">
        <w:trPr>
          <w:trHeight w:val="510"/>
        </w:trPr>
        <w:tc>
          <w:tcPr>
            <w:tcW w:w="3145" w:type="dxa"/>
            <w:shd w:val="clear" w:color="auto" w:fill="FFFFFF" w:themeFill="background1"/>
          </w:tcPr>
          <w:p w14:paraId="6258B0A7" w14:textId="41647A95" w:rsidR="00216202" w:rsidRPr="00AD6B3E" w:rsidRDefault="00216202" w:rsidP="00216202">
            <w:pPr>
              <w:jc w:val="left"/>
              <w:rPr>
                <w:rFonts w:ascii="Merriweather" w:hAnsi="Merriweather" w:cs="Arial"/>
                <w:b/>
                <w:bCs/>
                <w:color w:val="000000" w:themeColor="text1"/>
                <w:sz w:val="18"/>
                <w:szCs w:val="20"/>
              </w:rPr>
            </w:pPr>
            <w:r w:rsidRPr="00AD6B3E">
              <w:rPr>
                <w:rFonts w:ascii="Merriweather" w:hAnsi="Merriweather" w:cs="Arial"/>
                <w:b/>
                <w:bCs/>
                <w:color w:val="000000" w:themeColor="text1"/>
                <w:sz w:val="18"/>
                <w:szCs w:val="20"/>
              </w:rPr>
              <w:t>Sediment Basin</w:t>
            </w:r>
          </w:p>
        </w:tc>
        <w:tc>
          <w:tcPr>
            <w:tcW w:w="6210" w:type="dxa"/>
            <w:shd w:val="clear" w:color="auto" w:fill="FFFFFF" w:themeFill="background1"/>
          </w:tcPr>
          <w:p w14:paraId="7F7DF1B2" w14:textId="02F87381" w:rsidR="00216202" w:rsidRPr="00AD6B3E" w:rsidRDefault="00216202" w:rsidP="00BB47EB">
            <w:pPr>
              <w:jc w:val="left"/>
              <w:rPr>
                <w:rFonts w:ascii="Merriweather" w:hAnsi="Merriweather" w:cs="Arial"/>
                <w:color w:val="000000"/>
                <w:sz w:val="18"/>
                <w:szCs w:val="20"/>
              </w:rPr>
            </w:pPr>
            <w:r w:rsidRPr="00AD6B3E">
              <w:rPr>
                <w:rFonts w:ascii="Merriweather" w:hAnsi="Merriweather" w:cs="Arial"/>
                <w:color w:val="000000"/>
                <w:sz w:val="18"/>
                <w:szCs w:val="20"/>
              </w:rPr>
              <w:t xml:space="preserve">Corrective measures </w:t>
            </w:r>
            <w:r>
              <w:rPr>
                <w:rFonts w:ascii="Merriweather" w:hAnsi="Merriweather" w:cs="Arial"/>
                <w:color w:val="000000"/>
                <w:sz w:val="18"/>
                <w:szCs w:val="20"/>
              </w:rPr>
              <w:t>must</w:t>
            </w:r>
            <w:r w:rsidRPr="00AD6B3E">
              <w:rPr>
                <w:rFonts w:ascii="Merriweather" w:hAnsi="Merriweather" w:cs="Arial"/>
                <w:color w:val="000000"/>
                <w:sz w:val="18"/>
                <w:szCs w:val="20"/>
              </w:rPr>
              <w:t xml:space="preserve"> be taken if the BMP does not dewater completely in 96 hours or less to prevent vector production. Repair if </w:t>
            </w:r>
            <w:r w:rsidR="004467F4">
              <w:rPr>
                <w:rFonts w:ascii="Merriweather" w:hAnsi="Merriweather" w:cs="Arial"/>
                <w:color w:val="000000"/>
                <w:sz w:val="18"/>
                <w:szCs w:val="20"/>
              </w:rPr>
              <w:t>basin</w:t>
            </w:r>
            <w:r w:rsidRPr="00AD6B3E">
              <w:rPr>
                <w:rFonts w:ascii="Merriweather" w:hAnsi="Merriweather" w:cs="Arial"/>
                <w:color w:val="000000"/>
                <w:sz w:val="18"/>
                <w:szCs w:val="20"/>
              </w:rPr>
              <w:t xml:space="preserve"> is </w:t>
            </w:r>
            <w:r w:rsidR="004467F4">
              <w:rPr>
                <w:rFonts w:ascii="Merriweather" w:hAnsi="Merriweather" w:cs="Arial"/>
                <w:color w:val="000000"/>
                <w:sz w:val="18"/>
                <w:szCs w:val="20"/>
              </w:rPr>
              <w:t>damaged</w:t>
            </w:r>
            <w:r w:rsidRPr="00AD6B3E">
              <w:rPr>
                <w:rFonts w:ascii="Merriweather" w:hAnsi="Merriweather" w:cs="Arial"/>
                <w:color w:val="000000"/>
                <w:sz w:val="18"/>
                <w:szCs w:val="20"/>
              </w:rPr>
              <w:t xml:space="preserve"> or signs of erosion are noted at the outlet. </w:t>
            </w:r>
          </w:p>
        </w:tc>
      </w:tr>
      <w:tr w:rsidR="00216202" w:rsidRPr="00AD6B3E" w14:paraId="5CFD571E" w14:textId="77777777" w:rsidTr="005B1DFB">
        <w:trPr>
          <w:trHeight w:val="510"/>
        </w:trPr>
        <w:tc>
          <w:tcPr>
            <w:tcW w:w="3145" w:type="dxa"/>
            <w:shd w:val="clear" w:color="auto" w:fill="FFFFFF" w:themeFill="background1"/>
          </w:tcPr>
          <w:p w14:paraId="7EF6B132" w14:textId="43456C8B" w:rsidR="00216202" w:rsidRPr="00AD6B3E" w:rsidRDefault="004467F4" w:rsidP="003F41E4">
            <w:pPr>
              <w:jc w:val="left"/>
              <w:rPr>
                <w:rFonts w:ascii="Merriweather" w:hAnsi="Merriweather" w:cs="Arial"/>
                <w:b/>
                <w:bCs/>
                <w:color w:val="000000" w:themeColor="text1"/>
                <w:sz w:val="18"/>
                <w:szCs w:val="20"/>
              </w:rPr>
            </w:pPr>
            <w:r>
              <w:rPr>
                <w:rFonts w:ascii="Merriweather" w:hAnsi="Merriweather" w:cs="Arial"/>
                <w:b/>
                <w:bCs/>
                <w:color w:val="000000" w:themeColor="text1"/>
                <w:sz w:val="18"/>
                <w:szCs w:val="20"/>
              </w:rPr>
              <w:t xml:space="preserve">Stabilized </w:t>
            </w:r>
            <w:r w:rsidR="00216202" w:rsidRPr="00AD6B3E">
              <w:rPr>
                <w:rFonts w:ascii="Merriweather" w:hAnsi="Merriweather" w:cs="Arial"/>
                <w:b/>
                <w:bCs/>
                <w:color w:val="000000" w:themeColor="text1"/>
                <w:sz w:val="18"/>
                <w:szCs w:val="20"/>
              </w:rPr>
              <w:t xml:space="preserve">Construction Entrance/Exit </w:t>
            </w:r>
          </w:p>
        </w:tc>
        <w:tc>
          <w:tcPr>
            <w:tcW w:w="6210" w:type="dxa"/>
            <w:shd w:val="clear" w:color="auto" w:fill="FFFFFF" w:themeFill="background1"/>
          </w:tcPr>
          <w:p w14:paraId="58F8D482" w14:textId="79094710" w:rsidR="00216202" w:rsidRPr="00AD6B3E" w:rsidRDefault="00216202" w:rsidP="00216202">
            <w:pPr>
              <w:jc w:val="left"/>
              <w:rPr>
                <w:rFonts w:ascii="Merriweather" w:hAnsi="Merriweather" w:cs="Arial"/>
                <w:color w:val="000000"/>
                <w:sz w:val="18"/>
                <w:szCs w:val="20"/>
              </w:rPr>
            </w:pPr>
            <w:r w:rsidRPr="00AD6B3E">
              <w:rPr>
                <w:rFonts w:ascii="Merriweather" w:hAnsi="Merriweather" w:cs="Arial"/>
                <w:color w:val="000000"/>
                <w:sz w:val="18"/>
                <w:szCs w:val="20"/>
              </w:rPr>
              <w:t>Install prior to construction start</w:t>
            </w:r>
            <w:r>
              <w:rPr>
                <w:rFonts w:ascii="Merriweather" w:hAnsi="Merriweather" w:cs="Arial"/>
                <w:color w:val="000000"/>
                <w:sz w:val="18"/>
                <w:szCs w:val="20"/>
              </w:rPr>
              <w:t>.</w:t>
            </w:r>
            <w:r w:rsidRPr="00AD6B3E">
              <w:rPr>
                <w:rFonts w:ascii="Merriweather" w:hAnsi="Merriweather" w:cs="Arial"/>
                <w:color w:val="000000"/>
                <w:sz w:val="18"/>
                <w:szCs w:val="20"/>
              </w:rPr>
              <w:t xml:space="preserve"> </w:t>
            </w:r>
            <w:r>
              <w:rPr>
                <w:rFonts w:ascii="Merriweather" w:hAnsi="Merriweather" w:cs="Arial"/>
                <w:color w:val="000000"/>
                <w:sz w:val="18"/>
                <w:szCs w:val="20"/>
              </w:rPr>
              <w:t>R</w:t>
            </w:r>
            <w:r w:rsidRPr="00AD6B3E">
              <w:rPr>
                <w:rFonts w:ascii="Merriweather" w:hAnsi="Merriweather" w:cs="Arial"/>
                <w:color w:val="000000"/>
                <w:sz w:val="18"/>
                <w:szCs w:val="20"/>
              </w:rPr>
              <w:t>eplace gravel when surface voids are visible</w:t>
            </w:r>
            <w:r>
              <w:rPr>
                <w:rFonts w:ascii="Merriweather" w:hAnsi="Merriweather" w:cs="Arial"/>
                <w:color w:val="000000"/>
                <w:sz w:val="18"/>
                <w:szCs w:val="20"/>
              </w:rPr>
              <w:t>.</w:t>
            </w:r>
            <w:r w:rsidRPr="00AD6B3E">
              <w:rPr>
                <w:rFonts w:ascii="Merriweather" w:hAnsi="Merriweather" w:cs="Arial"/>
                <w:color w:val="000000"/>
                <w:sz w:val="18"/>
                <w:szCs w:val="20"/>
              </w:rPr>
              <w:t xml:space="preserve"> </w:t>
            </w:r>
            <w:r>
              <w:rPr>
                <w:rFonts w:ascii="Merriweather" w:hAnsi="Merriweather" w:cs="Arial"/>
                <w:color w:val="000000"/>
                <w:sz w:val="18"/>
                <w:szCs w:val="20"/>
              </w:rPr>
              <w:t>R</w:t>
            </w:r>
            <w:r w:rsidRPr="00AD6B3E">
              <w:rPr>
                <w:rFonts w:ascii="Merriweather" w:hAnsi="Merriweather" w:cs="Arial"/>
                <w:color w:val="000000"/>
                <w:sz w:val="18"/>
                <w:szCs w:val="20"/>
              </w:rPr>
              <w:t>emove post-construction.</w:t>
            </w:r>
          </w:p>
        </w:tc>
      </w:tr>
      <w:tr w:rsidR="00216202" w:rsidRPr="00AD6B3E" w14:paraId="4350BC69" w14:textId="77777777" w:rsidTr="005B1DFB">
        <w:trPr>
          <w:trHeight w:val="510"/>
        </w:trPr>
        <w:tc>
          <w:tcPr>
            <w:tcW w:w="3145" w:type="dxa"/>
            <w:shd w:val="clear" w:color="auto" w:fill="FFFFFF" w:themeFill="background1"/>
          </w:tcPr>
          <w:p w14:paraId="6FC46402" w14:textId="5961DFC5" w:rsidR="00216202" w:rsidRPr="00AD6B3E" w:rsidRDefault="004467F4" w:rsidP="003F41E4">
            <w:pPr>
              <w:jc w:val="left"/>
              <w:rPr>
                <w:rFonts w:ascii="Merriweather" w:hAnsi="Merriweather" w:cs="Arial"/>
                <w:b/>
                <w:bCs/>
                <w:color w:val="000000" w:themeColor="text1"/>
                <w:sz w:val="18"/>
                <w:szCs w:val="20"/>
              </w:rPr>
            </w:pPr>
            <w:r>
              <w:rPr>
                <w:rFonts w:ascii="Merriweather" w:hAnsi="Merriweather" w:cs="Arial"/>
                <w:b/>
                <w:bCs/>
                <w:color w:val="000000" w:themeColor="text1"/>
                <w:sz w:val="18"/>
                <w:szCs w:val="20"/>
              </w:rPr>
              <w:t xml:space="preserve">Stabilized </w:t>
            </w:r>
            <w:r w:rsidR="00216202" w:rsidRPr="00AD6B3E">
              <w:rPr>
                <w:rFonts w:ascii="Merriweather" w:hAnsi="Merriweather" w:cs="Arial"/>
                <w:b/>
                <w:bCs/>
                <w:color w:val="000000" w:themeColor="text1"/>
                <w:sz w:val="18"/>
                <w:szCs w:val="20"/>
              </w:rPr>
              <w:t>Construction Road</w:t>
            </w:r>
            <w:r>
              <w:rPr>
                <w:rFonts w:ascii="Merriweather" w:hAnsi="Merriweather" w:cs="Arial"/>
                <w:b/>
                <w:bCs/>
                <w:color w:val="000000" w:themeColor="text1"/>
                <w:sz w:val="18"/>
                <w:szCs w:val="20"/>
              </w:rPr>
              <w:t>way</w:t>
            </w:r>
            <w:r w:rsidR="00216202" w:rsidRPr="00AD6B3E">
              <w:rPr>
                <w:rFonts w:ascii="Merriweather" w:hAnsi="Merriweather" w:cs="Arial"/>
                <w:b/>
                <w:bCs/>
                <w:color w:val="000000" w:themeColor="text1"/>
                <w:sz w:val="18"/>
                <w:szCs w:val="20"/>
              </w:rPr>
              <w:t xml:space="preserve"> </w:t>
            </w:r>
          </w:p>
        </w:tc>
        <w:tc>
          <w:tcPr>
            <w:tcW w:w="6210" w:type="dxa"/>
            <w:shd w:val="clear" w:color="auto" w:fill="FFFFFF" w:themeFill="background1"/>
          </w:tcPr>
          <w:p w14:paraId="5C3DA0DA" w14:textId="1518B5D1" w:rsidR="00216202" w:rsidRPr="00AD6B3E" w:rsidRDefault="00216202" w:rsidP="00BB7A67">
            <w:pPr>
              <w:jc w:val="left"/>
              <w:rPr>
                <w:rFonts w:ascii="Merriweather" w:hAnsi="Merriweather" w:cs="Arial"/>
                <w:color w:val="000000"/>
                <w:sz w:val="18"/>
                <w:szCs w:val="20"/>
              </w:rPr>
            </w:pPr>
            <w:r w:rsidRPr="00AD6B3E">
              <w:rPr>
                <w:rFonts w:ascii="Merriweather" w:hAnsi="Merriweather" w:cs="Arial"/>
                <w:color w:val="000000"/>
                <w:sz w:val="18"/>
                <w:szCs w:val="20"/>
              </w:rPr>
              <w:t>Install prior to construction start</w:t>
            </w:r>
            <w:r>
              <w:rPr>
                <w:rFonts w:ascii="Merriweather" w:hAnsi="Merriweather" w:cs="Arial"/>
                <w:color w:val="000000"/>
                <w:sz w:val="18"/>
                <w:szCs w:val="20"/>
              </w:rPr>
              <w:t>.</w:t>
            </w:r>
            <w:r w:rsidRPr="00AD6B3E">
              <w:rPr>
                <w:rFonts w:ascii="Merriweather" w:hAnsi="Merriweather" w:cs="Arial"/>
                <w:color w:val="000000"/>
                <w:sz w:val="18"/>
                <w:szCs w:val="20"/>
              </w:rPr>
              <w:t xml:space="preserve"> </w:t>
            </w:r>
            <w:r w:rsidR="004467F4">
              <w:rPr>
                <w:rFonts w:ascii="Merriweather" w:hAnsi="Merriweather" w:cs="Arial"/>
                <w:color w:val="000000"/>
                <w:sz w:val="18"/>
                <w:szCs w:val="20"/>
              </w:rPr>
              <w:t>Apply additional aggregate on gravel roads as-needed</w:t>
            </w:r>
            <w:r>
              <w:rPr>
                <w:rFonts w:ascii="Merriweather" w:hAnsi="Merriweather" w:cs="Arial"/>
                <w:color w:val="000000"/>
                <w:sz w:val="18"/>
                <w:szCs w:val="20"/>
              </w:rPr>
              <w:t>.</w:t>
            </w:r>
            <w:r w:rsidRPr="00AD6B3E">
              <w:rPr>
                <w:rFonts w:ascii="Merriweather" w:hAnsi="Merriweather" w:cs="Arial"/>
                <w:color w:val="000000"/>
                <w:sz w:val="18"/>
                <w:szCs w:val="20"/>
              </w:rPr>
              <w:t xml:space="preserve"> </w:t>
            </w:r>
            <w:r>
              <w:rPr>
                <w:rFonts w:ascii="Merriweather" w:hAnsi="Merriweather" w:cs="Arial"/>
                <w:color w:val="000000"/>
                <w:sz w:val="18"/>
                <w:szCs w:val="20"/>
              </w:rPr>
              <w:t>R</w:t>
            </w:r>
            <w:r w:rsidRPr="00AD6B3E">
              <w:rPr>
                <w:rFonts w:ascii="Merriweather" w:hAnsi="Merriweather" w:cs="Arial"/>
                <w:color w:val="000000"/>
                <w:sz w:val="18"/>
                <w:szCs w:val="20"/>
              </w:rPr>
              <w:t>emove post-construction.</w:t>
            </w:r>
          </w:p>
        </w:tc>
      </w:tr>
      <w:tr w:rsidR="00216202" w:rsidRPr="00AD6B3E" w14:paraId="33163E27" w14:textId="77777777" w:rsidTr="005B1DFB">
        <w:trPr>
          <w:trHeight w:val="510"/>
        </w:trPr>
        <w:tc>
          <w:tcPr>
            <w:tcW w:w="3145" w:type="dxa"/>
            <w:shd w:val="clear" w:color="auto" w:fill="FFFFFF" w:themeFill="background1"/>
          </w:tcPr>
          <w:p w14:paraId="19F6E526" w14:textId="775B3801" w:rsidR="00216202" w:rsidRPr="00AD6B3E" w:rsidRDefault="00216202" w:rsidP="00216202">
            <w:pPr>
              <w:jc w:val="left"/>
              <w:rPr>
                <w:rFonts w:ascii="Merriweather" w:hAnsi="Merriweather" w:cs="Arial"/>
                <w:b/>
                <w:bCs/>
                <w:color w:val="000000" w:themeColor="text1"/>
                <w:sz w:val="18"/>
                <w:szCs w:val="20"/>
              </w:rPr>
            </w:pPr>
            <w:r w:rsidRPr="00AD6B3E">
              <w:rPr>
                <w:rFonts w:ascii="Merriweather" w:hAnsi="Merriweather" w:cs="Arial"/>
                <w:b/>
                <w:bCs/>
                <w:color w:val="000000" w:themeColor="text1"/>
                <w:sz w:val="18"/>
                <w:szCs w:val="20"/>
              </w:rPr>
              <w:t>Tire Wash</w:t>
            </w:r>
          </w:p>
        </w:tc>
        <w:tc>
          <w:tcPr>
            <w:tcW w:w="6210" w:type="dxa"/>
            <w:shd w:val="clear" w:color="auto" w:fill="FFFFFF" w:themeFill="background1"/>
          </w:tcPr>
          <w:p w14:paraId="2FC1A651" w14:textId="01807667" w:rsidR="00216202" w:rsidRPr="00AD6B3E" w:rsidRDefault="00216202" w:rsidP="00216202">
            <w:pPr>
              <w:jc w:val="left"/>
              <w:rPr>
                <w:rFonts w:ascii="Merriweather" w:hAnsi="Merriweather" w:cs="Arial"/>
                <w:color w:val="000000"/>
                <w:sz w:val="18"/>
                <w:szCs w:val="20"/>
              </w:rPr>
            </w:pPr>
            <w:r w:rsidRPr="00AD6B3E">
              <w:rPr>
                <w:rFonts w:ascii="Merriweather" w:hAnsi="Merriweather" w:cs="Arial"/>
                <w:color w:val="000000"/>
                <w:sz w:val="18"/>
                <w:szCs w:val="20"/>
              </w:rPr>
              <w:t>Remove accumulated sediment to maintain system performance.  Ensure non-storm water discharges are not occurring.</w:t>
            </w:r>
          </w:p>
        </w:tc>
      </w:tr>
      <w:tr w:rsidR="00216202" w:rsidRPr="00AD6B3E" w14:paraId="179E1874" w14:textId="77777777" w:rsidTr="005B1DFB">
        <w:trPr>
          <w:trHeight w:val="510"/>
        </w:trPr>
        <w:tc>
          <w:tcPr>
            <w:tcW w:w="3145" w:type="dxa"/>
            <w:shd w:val="clear" w:color="auto" w:fill="FFFFFF" w:themeFill="background1"/>
          </w:tcPr>
          <w:p w14:paraId="5322B593" w14:textId="271CD868" w:rsidR="00216202" w:rsidRPr="00AD6B3E" w:rsidRDefault="00216202" w:rsidP="00216202">
            <w:pPr>
              <w:jc w:val="left"/>
              <w:rPr>
                <w:rFonts w:ascii="Merriweather" w:hAnsi="Merriweather" w:cs="Arial"/>
                <w:b/>
                <w:bCs/>
                <w:color w:val="000000" w:themeColor="text1"/>
                <w:sz w:val="18"/>
                <w:szCs w:val="20"/>
              </w:rPr>
            </w:pPr>
            <w:r w:rsidRPr="00AD6B3E">
              <w:rPr>
                <w:rFonts w:ascii="Merriweather" w:hAnsi="Merriweather" w:cs="Arial"/>
                <w:b/>
                <w:bCs/>
                <w:color w:val="000000" w:themeColor="text1"/>
                <w:sz w:val="18"/>
                <w:szCs w:val="20"/>
              </w:rPr>
              <w:t>Street Sweeping and Vacuuming</w:t>
            </w:r>
          </w:p>
        </w:tc>
        <w:tc>
          <w:tcPr>
            <w:tcW w:w="6210" w:type="dxa"/>
            <w:shd w:val="clear" w:color="auto" w:fill="FFFFFF" w:themeFill="background1"/>
          </w:tcPr>
          <w:p w14:paraId="759CB379" w14:textId="5DB699E1" w:rsidR="00216202" w:rsidRPr="00AD6B3E" w:rsidRDefault="00216202" w:rsidP="003F41E4">
            <w:pPr>
              <w:jc w:val="left"/>
              <w:rPr>
                <w:rFonts w:ascii="Merriweather" w:hAnsi="Merriweather" w:cs="Arial"/>
                <w:color w:val="000000"/>
                <w:sz w:val="18"/>
                <w:szCs w:val="20"/>
              </w:rPr>
            </w:pPr>
            <w:r w:rsidRPr="00AD6B3E">
              <w:rPr>
                <w:rFonts w:ascii="Merriweather" w:hAnsi="Merriweather" w:cs="Arial"/>
                <w:color w:val="000000"/>
                <w:sz w:val="18"/>
                <w:szCs w:val="20"/>
              </w:rPr>
              <w:t xml:space="preserve">Implement </w:t>
            </w:r>
            <w:r w:rsidR="004467F4">
              <w:rPr>
                <w:rFonts w:ascii="Merriweather" w:hAnsi="Merriweather" w:cs="Arial"/>
                <w:color w:val="000000"/>
                <w:sz w:val="18"/>
                <w:szCs w:val="20"/>
              </w:rPr>
              <w:t>daily and as-needed</w:t>
            </w:r>
            <w:r w:rsidRPr="00AD6B3E">
              <w:rPr>
                <w:rFonts w:ascii="Merriweather" w:hAnsi="Merriweather" w:cs="Arial"/>
                <w:color w:val="000000"/>
                <w:sz w:val="18"/>
                <w:szCs w:val="20"/>
              </w:rPr>
              <w:t>.</w:t>
            </w:r>
          </w:p>
        </w:tc>
      </w:tr>
      <w:tr w:rsidR="00216202" w:rsidRPr="00AD6B3E" w14:paraId="2C5A38EC" w14:textId="2124710B" w:rsidTr="005B1DFB">
        <w:trPr>
          <w:trHeight w:val="548"/>
        </w:trPr>
        <w:tc>
          <w:tcPr>
            <w:tcW w:w="3145" w:type="dxa"/>
            <w:shd w:val="clear" w:color="auto" w:fill="FFFFFF" w:themeFill="background1"/>
          </w:tcPr>
          <w:p w14:paraId="73BB4979" w14:textId="1EA44421" w:rsidR="00216202" w:rsidRPr="00AD6B3E" w:rsidRDefault="00216202" w:rsidP="00216202">
            <w:pPr>
              <w:jc w:val="left"/>
              <w:rPr>
                <w:rFonts w:ascii="Merriweather" w:hAnsi="Merriweather" w:cs="Arial"/>
                <w:b/>
                <w:bCs/>
                <w:color w:val="000000" w:themeColor="text1"/>
                <w:sz w:val="18"/>
                <w:szCs w:val="20"/>
              </w:rPr>
            </w:pPr>
            <w:r w:rsidRPr="00AD6B3E">
              <w:rPr>
                <w:rFonts w:ascii="Merriweather" w:hAnsi="Merriweather" w:cs="Arial"/>
                <w:b/>
                <w:bCs/>
                <w:color w:val="000000" w:themeColor="text1"/>
                <w:sz w:val="18"/>
                <w:szCs w:val="20"/>
              </w:rPr>
              <w:t xml:space="preserve">Run-on </w:t>
            </w:r>
            <w:r>
              <w:rPr>
                <w:rFonts w:ascii="Merriweather" w:hAnsi="Merriweather" w:cs="Arial"/>
                <w:b/>
                <w:bCs/>
                <w:color w:val="000000" w:themeColor="text1"/>
                <w:sz w:val="18"/>
                <w:szCs w:val="20"/>
              </w:rPr>
              <w:t xml:space="preserve">Diversion </w:t>
            </w:r>
          </w:p>
        </w:tc>
        <w:tc>
          <w:tcPr>
            <w:tcW w:w="6210" w:type="dxa"/>
            <w:shd w:val="clear" w:color="auto" w:fill="FFFFFF" w:themeFill="background1"/>
          </w:tcPr>
          <w:p w14:paraId="72FE99AB" w14:textId="1ED65FC3" w:rsidR="00216202" w:rsidRPr="00AD6B3E" w:rsidRDefault="00216202" w:rsidP="00216202">
            <w:pPr>
              <w:jc w:val="left"/>
              <w:rPr>
                <w:rFonts w:ascii="Merriweather" w:hAnsi="Merriweather" w:cs="Arial"/>
                <w:color w:val="000000"/>
                <w:sz w:val="18"/>
                <w:szCs w:val="20"/>
              </w:rPr>
            </w:pPr>
            <w:r w:rsidRPr="00AD6B3E">
              <w:rPr>
                <w:rFonts w:ascii="Merriweather" w:hAnsi="Merriweather" w:cs="Arial"/>
                <w:color w:val="000000"/>
                <w:sz w:val="18"/>
                <w:szCs w:val="20"/>
              </w:rPr>
              <w:t>Ensure that diversions are effective.</w:t>
            </w:r>
          </w:p>
        </w:tc>
      </w:tr>
      <w:tr w:rsidR="00216202" w:rsidRPr="00AD6B3E" w14:paraId="397D6E9F" w14:textId="77777777" w:rsidTr="005B1DFB">
        <w:trPr>
          <w:trHeight w:val="600"/>
        </w:trPr>
        <w:tc>
          <w:tcPr>
            <w:tcW w:w="3145" w:type="dxa"/>
            <w:shd w:val="clear" w:color="auto" w:fill="FFFFFF" w:themeFill="background1"/>
          </w:tcPr>
          <w:p w14:paraId="0E7ECB6D" w14:textId="1C09A866" w:rsidR="00216202" w:rsidRPr="00AD6B3E" w:rsidRDefault="00216202" w:rsidP="00216202">
            <w:pPr>
              <w:jc w:val="left"/>
              <w:rPr>
                <w:rFonts w:ascii="Merriweather" w:hAnsi="Merriweather" w:cs="Arial"/>
                <w:b/>
                <w:bCs/>
                <w:color w:val="000000" w:themeColor="text1"/>
                <w:sz w:val="18"/>
                <w:szCs w:val="20"/>
              </w:rPr>
            </w:pPr>
            <w:r w:rsidRPr="00AD6B3E">
              <w:rPr>
                <w:rFonts w:ascii="Merriweather" w:hAnsi="Merriweather" w:cs="Arial"/>
                <w:b/>
                <w:bCs/>
                <w:color w:val="000000" w:themeColor="text1"/>
                <w:sz w:val="18"/>
                <w:szCs w:val="20"/>
              </w:rPr>
              <w:t xml:space="preserve">Check Dams </w:t>
            </w:r>
          </w:p>
        </w:tc>
        <w:tc>
          <w:tcPr>
            <w:tcW w:w="6210" w:type="dxa"/>
            <w:shd w:val="clear" w:color="auto" w:fill="FFFFFF" w:themeFill="background1"/>
          </w:tcPr>
          <w:p w14:paraId="314EDCE8" w14:textId="267657D8" w:rsidR="00216202" w:rsidRPr="00AD6B3E" w:rsidRDefault="00216202" w:rsidP="00216202">
            <w:pPr>
              <w:jc w:val="left"/>
              <w:rPr>
                <w:rFonts w:ascii="Merriweather" w:hAnsi="Merriweather" w:cs="Arial"/>
                <w:color w:val="000000"/>
                <w:sz w:val="18"/>
                <w:szCs w:val="20"/>
              </w:rPr>
            </w:pPr>
            <w:r w:rsidRPr="00AD6B3E">
              <w:rPr>
                <w:rFonts w:ascii="Merriweather" w:hAnsi="Merriweather" w:cs="Arial"/>
                <w:color w:val="000000"/>
                <w:sz w:val="18"/>
                <w:szCs w:val="20"/>
              </w:rPr>
              <w:t>Remove accumulated sediment and debris when it reaches 1/3 the height of the dam.</w:t>
            </w:r>
            <w:r w:rsidR="00B6711E">
              <w:rPr>
                <w:rFonts w:ascii="Merriweather" w:hAnsi="Merriweather" w:cs="Arial"/>
                <w:color w:val="000000"/>
                <w:sz w:val="18"/>
                <w:szCs w:val="20"/>
              </w:rPr>
              <w:t xml:space="preserve"> </w:t>
            </w:r>
            <w:r w:rsidR="00B6711E">
              <w:rPr>
                <w:rFonts w:ascii="Merriweather" w:eastAsia="Times New Roman" w:hAnsi="Merriweather" w:cs="Open Sans"/>
                <w:color w:val="000000"/>
                <w:sz w:val="18"/>
                <w:szCs w:val="18"/>
              </w:rPr>
              <w:t xml:space="preserve">Areas where sediment has accumulated to a height of 1-inch or greater must be removed immediately. </w:t>
            </w:r>
            <w:r w:rsidR="00B6711E">
              <w:rPr>
                <w:rFonts w:ascii="Merriweather" w:eastAsia="Times New Roman" w:hAnsi="Merriweather" w:cs="Open Sans"/>
                <w:color w:val="000000"/>
                <w:sz w:val="18"/>
                <w:szCs w:val="18"/>
              </w:rPr>
              <w:lastRenderedPageBreak/>
              <w:t>Sediment near and along gravel bags must be removed at the end of each day and prior to a rain event.</w:t>
            </w:r>
          </w:p>
        </w:tc>
      </w:tr>
      <w:tr w:rsidR="00216202" w:rsidRPr="00AD6B3E" w14:paraId="39E32C2C" w14:textId="77777777" w:rsidTr="005B1DFB">
        <w:trPr>
          <w:trHeight w:val="314"/>
        </w:trPr>
        <w:tc>
          <w:tcPr>
            <w:tcW w:w="3145" w:type="dxa"/>
            <w:shd w:val="clear" w:color="auto" w:fill="FFFFFF" w:themeFill="background1"/>
          </w:tcPr>
          <w:p w14:paraId="3D7BAD0A" w14:textId="5B225A1E" w:rsidR="00216202" w:rsidRDefault="00216202" w:rsidP="00216202">
            <w:pPr>
              <w:jc w:val="left"/>
              <w:rPr>
                <w:rFonts w:ascii="Merriweather" w:hAnsi="Merriweather" w:cs="Arial"/>
                <w:b/>
                <w:bCs/>
                <w:color w:val="000000" w:themeColor="text1"/>
                <w:sz w:val="18"/>
                <w:szCs w:val="20"/>
              </w:rPr>
            </w:pPr>
            <w:r>
              <w:rPr>
                <w:rFonts w:ascii="Merriweather" w:hAnsi="Merriweather" w:cs="Arial"/>
                <w:b/>
                <w:bCs/>
                <w:color w:val="000000" w:themeColor="text1"/>
                <w:sz w:val="18"/>
                <w:szCs w:val="20"/>
              </w:rPr>
              <w:lastRenderedPageBreak/>
              <w:t>Dikes, Swales, and Slope Drains</w:t>
            </w:r>
          </w:p>
        </w:tc>
        <w:tc>
          <w:tcPr>
            <w:tcW w:w="6210" w:type="dxa"/>
            <w:shd w:val="clear" w:color="auto" w:fill="FFFFFF" w:themeFill="background1"/>
          </w:tcPr>
          <w:p w14:paraId="4CAA3C96" w14:textId="165EDFC2" w:rsidR="00216202" w:rsidRPr="00AD6B3E" w:rsidRDefault="00B6711E" w:rsidP="00216202">
            <w:pPr>
              <w:jc w:val="left"/>
              <w:rPr>
                <w:rFonts w:ascii="Merriweather" w:hAnsi="Merriweather" w:cs="Arial"/>
                <w:color w:val="000000"/>
                <w:sz w:val="18"/>
                <w:szCs w:val="20"/>
              </w:rPr>
            </w:pPr>
            <w:r>
              <w:rPr>
                <w:rFonts w:ascii="Merriweather" w:hAnsi="Merriweather" w:cs="Arial"/>
                <w:color w:val="000000"/>
                <w:sz w:val="18"/>
                <w:szCs w:val="20"/>
              </w:rPr>
              <w:t xml:space="preserve">Monitor for erosion and clear of debris, silt, and mud after each rain event. If </w:t>
            </w:r>
            <w:proofErr w:type="spellStart"/>
            <w:r>
              <w:rPr>
                <w:rFonts w:ascii="Merriweather" w:hAnsi="Merriweather" w:cs="Arial"/>
                <w:color w:val="000000"/>
                <w:sz w:val="18"/>
                <w:szCs w:val="20"/>
              </w:rPr>
              <w:t>rilling</w:t>
            </w:r>
            <w:proofErr w:type="spellEnd"/>
            <w:r>
              <w:rPr>
                <w:rFonts w:ascii="Merriweather" w:hAnsi="Merriweather" w:cs="Arial"/>
                <w:color w:val="000000"/>
                <w:sz w:val="18"/>
                <w:szCs w:val="20"/>
              </w:rPr>
              <w:t xml:space="preserve"> greater than 1-inch deep occurs, the swale or dike shall be repaired within 72 hours or before the next forecasted rain even, whichever is sooner. </w:t>
            </w:r>
          </w:p>
        </w:tc>
      </w:tr>
      <w:tr w:rsidR="00216202" w:rsidRPr="00AD6B3E" w14:paraId="4BB8C94E" w14:textId="77777777" w:rsidTr="005B1DFB">
        <w:trPr>
          <w:trHeight w:val="600"/>
        </w:trPr>
        <w:tc>
          <w:tcPr>
            <w:tcW w:w="3145" w:type="dxa"/>
            <w:shd w:val="clear" w:color="auto" w:fill="FFFFFF" w:themeFill="background1"/>
          </w:tcPr>
          <w:p w14:paraId="7E429AE9" w14:textId="413A34F7" w:rsidR="00216202" w:rsidRPr="00AD6B3E" w:rsidRDefault="004467F4" w:rsidP="00216202">
            <w:pPr>
              <w:jc w:val="left"/>
              <w:rPr>
                <w:rFonts w:ascii="Merriweather" w:hAnsi="Merriweather" w:cs="Arial"/>
                <w:b/>
                <w:bCs/>
                <w:color w:val="000000" w:themeColor="text1"/>
                <w:sz w:val="18"/>
                <w:szCs w:val="20"/>
              </w:rPr>
            </w:pPr>
            <w:r>
              <w:rPr>
                <w:rFonts w:ascii="Merriweather" w:hAnsi="Merriweather" w:cs="Arial"/>
                <w:b/>
                <w:bCs/>
                <w:color w:val="000000" w:themeColor="text1"/>
                <w:sz w:val="18"/>
                <w:szCs w:val="20"/>
              </w:rPr>
              <w:t>Temporary Energy Dissipation</w:t>
            </w:r>
          </w:p>
        </w:tc>
        <w:tc>
          <w:tcPr>
            <w:tcW w:w="6210" w:type="dxa"/>
            <w:shd w:val="clear" w:color="auto" w:fill="FFFFFF" w:themeFill="background1"/>
          </w:tcPr>
          <w:p w14:paraId="5C3DD8F3" w14:textId="6D8D332F" w:rsidR="00216202" w:rsidRPr="00AD6B3E" w:rsidRDefault="00216202" w:rsidP="00216202">
            <w:pPr>
              <w:jc w:val="left"/>
              <w:rPr>
                <w:rFonts w:ascii="Merriweather" w:hAnsi="Merriweather" w:cs="Arial"/>
                <w:color w:val="000000"/>
                <w:sz w:val="18"/>
                <w:szCs w:val="20"/>
              </w:rPr>
            </w:pPr>
            <w:r w:rsidRPr="00AD6B3E">
              <w:rPr>
                <w:rFonts w:ascii="Merriweather" w:hAnsi="Merriweather" w:cs="Arial"/>
                <w:color w:val="000000"/>
                <w:sz w:val="18"/>
                <w:szCs w:val="20"/>
              </w:rPr>
              <w:t>Remove accumulated sediment and debris when observed in protection devices.</w:t>
            </w:r>
          </w:p>
        </w:tc>
      </w:tr>
    </w:tbl>
    <w:p w14:paraId="3F0EEDA8" w14:textId="6BA0D4DA" w:rsidR="00CB285B" w:rsidRDefault="00CB285B" w:rsidP="00526EA0">
      <w:pPr>
        <w:pStyle w:val="BodyText"/>
      </w:pPr>
      <w:bookmarkStart w:id="87" w:name="_Toc484419457"/>
      <w:bookmarkStart w:id="88" w:name="_Toc485290043"/>
      <w:bookmarkStart w:id="89" w:name="_Toc485396469"/>
      <w:bookmarkStart w:id="90" w:name="_Toc485398973"/>
    </w:p>
    <w:p w14:paraId="71697F78" w14:textId="3806330D" w:rsidR="00E444C9" w:rsidRPr="00A91F1F" w:rsidRDefault="00676DE4" w:rsidP="00A91F1F">
      <w:pPr>
        <w:pStyle w:val="Heading1"/>
      </w:pPr>
      <w:bookmarkStart w:id="91" w:name="_Toc516398880"/>
      <w:bookmarkEnd w:id="87"/>
      <w:bookmarkEnd w:id="88"/>
      <w:bookmarkEnd w:id="89"/>
      <w:bookmarkEnd w:id="90"/>
      <w:r>
        <w:t>4</w:t>
      </w:r>
      <w:r w:rsidR="00E444C9" w:rsidRPr="00A91F1F">
        <w:t xml:space="preserve">.2 </w:t>
      </w:r>
      <w:r w:rsidR="00E444C9" w:rsidRPr="00134778">
        <w:t>BMP Inspections</w:t>
      </w:r>
      <w:bookmarkEnd w:id="91"/>
      <w:r w:rsidR="00E444C9" w:rsidRPr="00A91F1F">
        <w:t xml:space="preserve">  </w:t>
      </w:r>
    </w:p>
    <w:p w14:paraId="774C1B32" w14:textId="40987F7F" w:rsidR="00E444C9" w:rsidRDefault="00E444C9" w:rsidP="00E444C9">
      <w:pPr>
        <w:pStyle w:val="BodyText"/>
        <w:rPr>
          <w:rFonts w:asciiTheme="minorHAnsi" w:hAnsiTheme="minorHAnsi" w:cstheme="minorHAnsi"/>
          <w:color w:val="000000" w:themeColor="text1"/>
          <w:sz w:val="20"/>
          <w:szCs w:val="20"/>
        </w:rPr>
      </w:pPr>
      <w:r w:rsidRPr="00F7143B">
        <w:rPr>
          <w:rFonts w:asciiTheme="minorHAnsi" w:hAnsiTheme="minorHAnsi" w:cstheme="minorHAnsi"/>
          <w:color w:val="000000" w:themeColor="text1"/>
          <w:sz w:val="20"/>
          <w:szCs w:val="20"/>
        </w:rPr>
        <w:t xml:space="preserve">Routine inspections are necessary to ensure the integrity and </w:t>
      </w:r>
      <w:r w:rsidR="000E13D8">
        <w:rPr>
          <w:rFonts w:asciiTheme="minorHAnsi" w:hAnsiTheme="minorHAnsi" w:cstheme="minorHAnsi"/>
          <w:color w:val="000000" w:themeColor="text1"/>
          <w:sz w:val="20"/>
          <w:szCs w:val="20"/>
        </w:rPr>
        <w:t xml:space="preserve">effectiveness of </w:t>
      </w:r>
      <w:r w:rsidR="00A00EEB">
        <w:rPr>
          <w:rFonts w:asciiTheme="minorHAnsi" w:hAnsiTheme="minorHAnsi" w:cstheme="minorHAnsi"/>
          <w:color w:val="000000" w:themeColor="text1"/>
          <w:sz w:val="20"/>
          <w:szCs w:val="20"/>
        </w:rPr>
        <w:t>BMPs and</w:t>
      </w:r>
      <w:r w:rsidR="000E13D8">
        <w:rPr>
          <w:rFonts w:asciiTheme="minorHAnsi" w:hAnsiTheme="minorHAnsi" w:cstheme="minorHAnsi"/>
          <w:color w:val="000000" w:themeColor="text1"/>
          <w:sz w:val="20"/>
          <w:szCs w:val="20"/>
        </w:rPr>
        <w:t xml:space="preserve"> help</w:t>
      </w:r>
      <w:r w:rsidRPr="00F7143B">
        <w:rPr>
          <w:rFonts w:asciiTheme="minorHAnsi" w:hAnsiTheme="minorHAnsi" w:cstheme="minorHAnsi"/>
          <w:color w:val="000000" w:themeColor="text1"/>
          <w:sz w:val="20"/>
          <w:szCs w:val="20"/>
        </w:rPr>
        <w:t xml:space="preserve"> protect a site from unexpected weather events. Project owners or contractors </w:t>
      </w:r>
      <w:r w:rsidR="00B46184">
        <w:rPr>
          <w:rFonts w:asciiTheme="minorHAnsi" w:hAnsiTheme="minorHAnsi" w:cstheme="minorHAnsi"/>
          <w:color w:val="000000" w:themeColor="text1"/>
          <w:sz w:val="20"/>
          <w:szCs w:val="20"/>
        </w:rPr>
        <w:t>must</w:t>
      </w:r>
      <w:r w:rsidR="00B46184" w:rsidRPr="00F7143B">
        <w:rPr>
          <w:rFonts w:asciiTheme="minorHAnsi" w:hAnsiTheme="minorHAnsi" w:cstheme="minorHAnsi"/>
          <w:color w:val="000000" w:themeColor="text1"/>
          <w:sz w:val="20"/>
          <w:szCs w:val="20"/>
        </w:rPr>
        <w:t xml:space="preserve"> </w:t>
      </w:r>
      <w:r w:rsidRPr="00F7143B">
        <w:rPr>
          <w:rFonts w:asciiTheme="minorHAnsi" w:hAnsiTheme="minorHAnsi" w:cstheme="minorHAnsi"/>
          <w:color w:val="000000" w:themeColor="text1"/>
          <w:sz w:val="20"/>
          <w:szCs w:val="20"/>
        </w:rPr>
        <w:t xml:space="preserve">perform daily inspections to identify BMPs in need of maintenance. Self-inspections are to be performed by a QCP, as described in </w:t>
      </w:r>
      <w:r w:rsidR="00405A76" w:rsidRPr="00CA2177">
        <w:rPr>
          <w:rFonts w:asciiTheme="minorHAnsi" w:hAnsiTheme="minorHAnsi" w:cstheme="minorHAnsi"/>
          <w:b/>
          <w:color w:val="000000" w:themeColor="text1"/>
          <w:sz w:val="20"/>
          <w:szCs w:val="20"/>
        </w:rPr>
        <w:t>Section 1.3.2</w:t>
      </w:r>
      <w:r w:rsidRPr="00F7143B">
        <w:rPr>
          <w:rFonts w:asciiTheme="minorHAnsi" w:hAnsiTheme="minorHAnsi" w:cstheme="minorHAnsi"/>
          <w:color w:val="000000" w:themeColor="text1"/>
          <w:sz w:val="20"/>
          <w:szCs w:val="20"/>
        </w:rPr>
        <w:t xml:space="preserve">. Upon identifying failures or other maintenance items, repairs or design changes to BMPs </w:t>
      </w:r>
      <w:r w:rsidR="00B46184">
        <w:rPr>
          <w:rFonts w:asciiTheme="minorHAnsi" w:hAnsiTheme="minorHAnsi" w:cstheme="minorHAnsi"/>
          <w:color w:val="000000" w:themeColor="text1"/>
          <w:sz w:val="20"/>
          <w:szCs w:val="20"/>
        </w:rPr>
        <w:t>must</w:t>
      </w:r>
      <w:r w:rsidR="00B46184" w:rsidRPr="00F7143B">
        <w:rPr>
          <w:rFonts w:asciiTheme="minorHAnsi" w:hAnsiTheme="minorHAnsi" w:cstheme="minorHAnsi"/>
          <w:color w:val="000000" w:themeColor="text1"/>
          <w:sz w:val="20"/>
          <w:szCs w:val="20"/>
        </w:rPr>
        <w:t xml:space="preserve"> </w:t>
      </w:r>
      <w:r w:rsidRPr="00F7143B">
        <w:rPr>
          <w:rFonts w:asciiTheme="minorHAnsi" w:hAnsiTheme="minorHAnsi" w:cstheme="minorHAnsi"/>
          <w:color w:val="000000" w:themeColor="text1"/>
          <w:sz w:val="20"/>
          <w:szCs w:val="20"/>
        </w:rPr>
        <w:t>be completed as quickly as feasible.</w:t>
      </w:r>
    </w:p>
    <w:p w14:paraId="55BE2B0E" w14:textId="77777777" w:rsidR="0002299A" w:rsidRDefault="0002299A" w:rsidP="0002299A">
      <w:pPr>
        <w:pStyle w:val="Heading1"/>
      </w:pPr>
      <w:bookmarkStart w:id="92" w:name="_Toc516398881"/>
      <w:r>
        <w:t>4</w:t>
      </w:r>
      <w:r w:rsidRPr="00BB2677">
        <w:t>.</w:t>
      </w:r>
      <w:r>
        <w:t>3</w:t>
      </w:r>
      <w:r w:rsidRPr="00BB2677">
        <w:t xml:space="preserve"> </w:t>
      </w:r>
      <w:r>
        <w:t>Weather Triggered</w:t>
      </w:r>
      <w:r w:rsidRPr="00BB2677">
        <w:t xml:space="preserve"> Action Plan</w:t>
      </w:r>
      <w:bookmarkEnd w:id="92"/>
    </w:p>
    <w:p w14:paraId="3D157437" w14:textId="77777777" w:rsidR="00685DB1" w:rsidRDefault="0002299A" w:rsidP="0002299A">
      <w:pPr>
        <w:pStyle w:val="BodyText"/>
        <w:rPr>
          <w:rFonts w:asciiTheme="minorHAnsi" w:hAnsiTheme="minorHAnsi" w:cstheme="minorHAnsi"/>
          <w:sz w:val="20"/>
          <w:szCs w:val="20"/>
        </w:rPr>
      </w:pPr>
      <w:r w:rsidRPr="00BB2677">
        <w:rPr>
          <w:rFonts w:asciiTheme="minorHAnsi" w:hAnsiTheme="minorHAnsi" w:cstheme="minorHAnsi"/>
          <w:sz w:val="20"/>
          <w:szCs w:val="20"/>
        </w:rPr>
        <w:t xml:space="preserve">All projects </w:t>
      </w:r>
      <w:r w:rsidR="00AF0297">
        <w:rPr>
          <w:rFonts w:asciiTheme="minorHAnsi" w:hAnsiTheme="minorHAnsi" w:cstheme="minorHAnsi"/>
          <w:sz w:val="20"/>
          <w:szCs w:val="20"/>
        </w:rPr>
        <w:t xml:space="preserve">that require development of a pollution control plan per </w:t>
      </w:r>
      <w:r w:rsidR="00AF0297" w:rsidRPr="00CA2177">
        <w:rPr>
          <w:rFonts w:asciiTheme="minorHAnsi" w:hAnsiTheme="minorHAnsi" w:cstheme="minorHAnsi"/>
          <w:b/>
          <w:sz w:val="20"/>
          <w:szCs w:val="20"/>
        </w:rPr>
        <w:t>Table 5</w:t>
      </w:r>
      <w:r w:rsidR="00AF0297">
        <w:rPr>
          <w:rFonts w:asciiTheme="minorHAnsi" w:hAnsiTheme="minorHAnsi" w:cstheme="minorHAnsi"/>
          <w:sz w:val="20"/>
          <w:szCs w:val="20"/>
        </w:rPr>
        <w:t xml:space="preserve"> and have a land disturbance greater than 5,000 square feet or greater than a 5-foot elevation differential over the entire project area </w:t>
      </w:r>
      <w:r w:rsidRPr="00BB2677">
        <w:rPr>
          <w:rFonts w:asciiTheme="minorHAnsi" w:hAnsiTheme="minorHAnsi" w:cstheme="minorHAnsi"/>
          <w:sz w:val="20"/>
          <w:szCs w:val="20"/>
        </w:rPr>
        <w:t xml:space="preserve">are required to develop a </w:t>
      </w:r>
      <w:r>
        <w:rPr>
          <w:rFonts w:asciiTheme="minorHAnsi" w:hAnsiTheme="minorHAnsi" w:cstheme="minorHAnsi"/>
          <w:sz w:val="20"/>
          <w:szCs w:val="20"/>
        </w:rPr>
        <w:t>Weather Triggered</w:t>
      </w:r>
      <w:r w:rsidRPr="00BB2677">
        <w:rPr>
          <w:rFonts w:asciiTheme="minorHAnsi" w:hAnsiTheme="minorHAnsi" w:cstheme="minorHAnsi"/>
          <w:sz w:val="20"/>
          <w:szCs w:val="20"/>
        </w:rPr>
        <w:t xml:space="preserve"> Action Plan (</w:t>
      </w:r>
      <w:r>
        <w:rPr>
          <w:rFonts w:asciiTheme="minorHAnsi" w:hAnsiTheme="minorHAnsi" w:cstheme="minorHAnsi"/>
          <w:sz w:val="20"/>
          <w:szCs w:val="20"/>
        </w:rPr>
        <w:t>WT</w:t>
      </w:r>
      <w:r w:rsidRPr="00BB2677">
        <w:rPr>
          <w:rFonts w:asciiTheme="minorHAnsi" w:hAnsiTheme="minorHAnsi" w:cstheme="minorHAnsi"/>
          <w:sz w:val="20"/>
          <w:szCs w:val="20"/>
        </w:rPr>
        <w:t xml:space="preserve">AP). </w:t>
      </w:r>
      <w:r>
        <w:rPr>
          <w:rFonts w:asciiTheme="minorHAnsi" w:hAnsiTheme="minorHAnsi" w:cstheme="minorHAnsi"/>
          <w:sz w:val="20"/>
          <w:szCs w:val="20"/>
        </w:rPr>
        <w:t xml:space="preserve"> </w:t>
      </w:r>
    </w:p>
    <w:p w14:paraId="60C7A51D" w14:textId="05B05A35" w:rsidR="00526EA0" w:rsidRDefault="0002299A" w:rsidP="0002299A">
      <w:pPr>
        <w:pStyle w:val="BodyText"/>
        <w:rPr>
          <w:rFonts w:asciiTheme="minorHAnsi" w:hAnsiTheme="minorHAnsi" w:cstheme="minorHAnsi"/>
          <w:sz w:val="20"/>
          <w:szCs w:val="20"/>
        </w:rPr>
      </w:pPr>
      <w:r w:rsidRPr="00BB2677">
        <w:rPr>
          <w:rFonts w:asciiTheme="minorHAnsi" w:hAnsiTheme="minorHAnsi" w:cstheme="minorHAnsi"/>
          <w:sz w:val="20"/>
          <w:szCs w:val="20"/>
        </w:rPr>
        <w:t xml:space="preserve">A </w:t>
      </w:r>
      <w:r>
        <w:rPr>
          <w:rFonts w:asciiTheme="minorHAnsi" w:hAnsiTheme="minorHAnsi" w:cstheme="minorHAnsi"/>
          <w:sz w:val="20"/>
          <w:szCs w:val="20"/>
        </w:rPr>
        <w:t>WT</w:t>
      </w:r>
      <w:r w:rsidRPr="00BB2677">
        <w:rPr>
          <w:rFonts w:asciiTheme="minorHAnsi" w:hAnsiTheme="minorHAnsi" w:cstheme="minorHAnsi"/>
          <w:sz w:val="20"/>
          <w:szCs w:val="20"/>
        </w:rPr>
        <w:t>AP is a written document and corresponding site map designed to be used as a planning tool for the QCP to protect areas of exposed soils and materials prior to forecasted rain.</w:t>
      </w:r>
      <w:r>
        <w:rPr>
          <w:rFonts w:asciiTheme="minorHAnsi" w:hAnsiTheme="minorHAnsi" w:cstheme="minorHAnsi"/>
          <w:sz w:val="20"/>
          <w:szCs w:val="20"/>
        </w:rPr>
        <w:t xml:space="preserve"> </w:t>
      </w:r>
      <w:r w:rsidRPr="00BB2677">
        <w:rPr>
          <w:rFonts w:asciiTheme="minorHAnsi" w:hAnsiTheme="minorHAnsi" w:cstheme="minorHAnsi"/>
          <w:sz w:val="20"/>
          <w:szCs w:val="20"/>
        </w:rPr>
        <w:t xml:space="preserve"> The </w:t>
      </w:r>
      <w:r>
        <w:rPr>
          <w:rFonts w:asciiTheme="minorHAnsi" w:hAnsiTheme="minorHAnsi" w:cstheme="minorHAnsi"/>
          <w:sz w:val="20"/>
          <w:szCs w:val="20"/>
        </w:rPr>
        <w:t>WT</w:t>
      </w:r>
      <w:r w:rsidRPr="00BB2677">
        <w:rPr>
          <w:rFonts w:asciiTheme="minorHAnsi" w:hAnsiTheme="minorHAnsi" w:cstheme="minorHAnsi"/>
          <w:sz w:val="20"/>
          <w:szCs w:val="20"/>
        </w:rPr>
        <w:t>A</w:t>
      </w:r>
      <w:r>
        <w:rPr>
          <w:rFonts w:asciiTheme="minorHAnsi" w:hAnsiTheme="minorHAnsi" w:cstheme="minorHAnsi"/>
          <w:sz w:val="20"/>
          <w:szCs w:val="20"/>
        </w:rPr>
        <w:t>P must be prepared in advance of</w:t>
      </w:r>
      <w:r w:rsidRPr="00BB2677">
        <w:rPr>
          <w:rFonts w:asciiTheme="minorHAnsi" w:hAnsiTheme="minorHAnsi" w:cstheme="minorHAnsi"/>
          <w:sz w:val="20"/>
          <w:szCs w:val="20"/>
        </w:rPr>
        <w:t xml:space="preserve"> rain events per the following table to allow for adequate time to implement BMPs. </w:t>
      </w:r>
      <w:r>
        <w:rPr>
          <w:rFonts w:asciiTheme="minorHAnsi" w:hAnsiTheme="minorHAnsi" w:cstheme="minorHAnsi"/>
          <w:sz w:val="20"/>
          <w:szCs w:val="20"/>
        </w:rPr>
        <w:t xml:space="preserve"> </w:t>
      </w:r>
      <w:r w:rsidRPr="00BB2677">
        <w:rPr>
          <w:rFonts w:asciiTheme="minorHAnsi" w:hAnsiTheme="minorHAnsi" w:cstheme="minorHAnsi"/>
          <w:sz w:val="20"/>
          <w:szCs w:val="20"/>
        </w:rPr>
        <w:t xml:space="preserve">A </w:t>
      </w:r>
      <w:r>
        <w:rPr>
          <w:rFonts w:asciiTheme="minorHAnsi" w:hAnsiTheme="minorHAnsi" w:cstheme="minorHAnsi"/>
          <w:sz w:val="20"/>
          <w:szCs w:val="20"/>
        </w:rPr>
        <w:t>WT</w:t>
      </w:r>
      <w:r w:rsidRPr="00BB2677">
        <w:rPr>
          <w:rFonts w:asciiTheme="minorHAnsi" w:hAnsiTheme="minorHAnsi" w:cstheme="minorHAnsi"/>
          <w:sz w:val="20"/>
          <w:szCs w:val="20"/>
        </w:rPr>
        <w:t xml:space="preserve">AP template is provided in Appendix D of the </w:t>
      </w:r>
      <w:r w:rsidRPr="00BE3900">
        <w:rPr>
          <w:rFonts w:asciiTheme="minorHAnsi" w:hAnsiTheme="minorHAnsi" w:cstheme="minorHAnsi"/>
          <w:color w:val="000000" w:themeColor="text1"/>
          <w:sz w:val="20"/>
          <w:szCs w:val="20"/>
        </w:rPr>
        <w:t xml:space="preserve">City’s </w:t>
      </w:r>
      <w:r w:rsidRPr="00BE3900">
        <w:rPr>
          <w:rFonts w:asciiTheme="minorHAnsi" w:hAnsiTheme="minorHAnsi" w:cstheme="minorHAnsi"/>
          <w:i/>
          <w:iCs/>
          <w:color w:val="000000" w:themeColor="text1"/>
          <w:sz w:val="20"/>
          <w:szCs w:val="20"/>
        </w:rPr>
        <w:t>Storm Water Standards</w:t>
      </w:r>
      <w:r>
        <w:rPr>
          <w:rFonts w:asciiTheme="minorHAnsi" w:hAnsiTheme="minorHAnsi" w:cstheme="minorHAnsi"/>
          <w:i/>
          <w:iCs/>
          <w:color w:val="000000" w:themeColor="text1"/>
          <w:sz w:val="20"/>
          <w:szCs w:val="20"/>
        </w:rPr>
        <w:t xml:space="preserve"> </w:t>
      </w:r>
      <w:r w:rsidRPr="00AD0374">
        <w:rPr>
          <w:rFonts w:asciiTheme="minorHAnsi" w:hAnsiTheme="minorHAnsi" w:cstheme="minorHAnsi"/>
          <w:i/>
          <w:color w:val="000000" w:themeColor="text1"/>
          <w:sz w:val="20"/>
          <w:szCs w:val="20"/>
        </w:rPr>
        <w:t>Part 2 – Construction BMP Standards</w:t>
      </w:r>
      <w:r w:rsidRPr="009732BD">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(2018)</w:t>
      </w:r>
      <w:r>
        <w:rPr>
          <w:rFonts w:asciiTheme="minorHAnsi" w:hAnsiTheme="minorHAnsi" w:cstheme="minorHAnsi"/>
          <w:i/>
          <w:iCs/>
          <w:color w:val="000000" w:themeColor="text1"/>
          <w:sz w:val="20"/>
          <w:szCs w:val="20"/>
        </w:rPr>
        <w:t>.</w:t>
      </w:r>
      <w:r w:rsidRPr="00BB2677">
        <w:rPr>
          <w:rFonts w:asciiTheme="minorHAnsi" w:hAnsiTheme="minorHAnsi" w:cstheme="minorHAnsi"/>
          <w:sz w:val="20"/>
          <w:szCs w:val="20"/>
        </w:rPr>
        <w:t xml:space="preserve"> </w:t>
      </w:r>
      <w:r>
        <w:rPr>
          <w:rFonts w:asciiTheme="minorHAnsi" w:hAnsiTheme="minorHAnsi" w:cstheme="minorHAnsi"/>
          <w:sz w:val="20"/>
          <w:szCs w:val="20"/>
        </w:rPr>
        <w:t xml:space="preserve">Completed WTAPs shall be kept in </w:t>
      </w:r>
      <w:r w:rsidRPr="00CA2177">
        <w:rPr>
          <w:rFonts w:asciiTheme="minorHAnsi" w:hAnsiTheme="minorHAnsi" w:cstheme="minorHAnsi"/>
          <w:b/>
          <w:sz w:val="20"/>
          <w:szCs w:val="20"/>
        </w:rPr>
        <w:t>Appendix G</w:t>
      </w:r>
      <w:r w:rsidR="00685DB1">
        <w:rPr>
          <w:rFonts w:asciiTheme="minorHAnsi" w:hAnsiTheme="minorHAnsi" w:cstheme="minorHAnsi"/>
          <w:sz w:val="20"/>
          <w:szCs w:val="20"/>
        </w:rPr>
        <w:t xml:space="preserve"> and must be kept onsite and made available for inspection upon request by a representative of the City, SDRWQCB, or the SWRCB</w:t>
      </w:r>
      <w:r>
        <w:rPr>
          <w:rFonts w:asciiTheme="minorHAnsi" w:hAnsiTheme="minorHAnsi" w:cstheme="minorHAnsi"/>
          <w:sz w:val="20"/>
          <w:szCs w:val="20"/>
        </w:rPr>
        <w:t xml:space="preserve">. </w:t>
      </w:r>
    </w:p>
    <w:p w14:paraId="2142F341" w14:textId="1B928D36" w:rsidR="005B1DFB" w:rsidRDefault="005B1DFB" w:rsidP="0002299A">
      <w:pPr>
        <w:pStyle w:val="BodyText"/>
        <w:rPr>
          <w:rFonts w:asciiTheme="minorHAnsi" w:hAnsiTheme="minorHAnsi" w:cstheme="minorHAnsi"/>
          <w:sz w:val="20"/>
          <w:szCs w:val="20"/>
        </w:rPr>
      </w:pPr>
    </w:p>
    <w:p w14:paraId="60400B5C" w14:textId="77777777" w:rsidR="005B1DFB" w:rsidRDefault="005B1DFB" w:rsidP="0002299A">
      <w:pPr>
        <w:pStyle w:val="BodyText"/>
        <w:rPr>
          <w:rFonts w:asciiTheme="minorHAnsi" w:hAnsiTheme="minorHAnsi" w:cstheme="minorHAnsi"/>
          <w:sz w:val="20"/>
          <w:szCs w:val="20"/>
        </w:rPr>
      </w:pPr>
    </w:p>
    <w:p w14:paraId="4D065D4B" w14:textId="77777777" w:rsidR="00CB285B" w:rsidRDefault="00CB285B">
      <w:pPr>
        <w:spacing w:after="160" w:line="259" w:lineRule="auto"/>
        <w:jc w:val="left"/>
        <w:rPr>
          <w:rFonts w:asciiTheme="minorHAnsi" w:eastAsiaTheme="majorEastAsia" w:hAnsiTheme="minorHAnsi" w:cstheme="minorHAnsi"/>
          <w:b/>
          <w:bCs/>
          <w:color w:val="000000" w:themeColor="text1"/>
          <w:sz w:val="20"/>
          <w:szCs w:val="20"/>
        </w:rPr>
      </w:pPr>
      <w:bookmarkStart w:id="93" w:name="_Toc516395413"/>
      <w:r>
        <w:rPr>
          <w:rFonts w:asciiTheme="minorHAnsi" w:hAnsiTheme="minorHAnsi" w:cstheme="minorHAnsi"/>
          <w:color w:val="000000" w:themeColor="text1"/>
          <w:sz w:val="20"/>
          <w:szCs w:val="20"/>
        </w:rPr>
        <w:br w:type="page"/>
      </w:r>
    </w:p>
    <w:p w14:paraId="45EA6B91" w14:textId="6379A6F1" w:rsidR="00526EA0" w:rsidRPr="00C2255A" w:rsidRDefault="00526EA0" w:rsidP="00526EA0">
      <w:pPr>
        <w:pStyle w:val="Caption"/>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Table 23</w:t>
      </w:r>
      <w:r w:rsidRPr="0016091A">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WTAP Implementation Requirements</w:t>
      </w:r>
      <w:bookmarkEnd w:id="93"/>
    </w:p>
    <w:tbl>
      <w:tblPr>
        <w:tblStyle w:val="TableGrid1"/>
        <w:tblW w:w="10348" w:type="dxa"/>
        <w:jc w:val="center"/>
        <w:tblLayout w:type="fixed"/>
        <w:tblLook w:val="04A0" w:firstRow="1" w:lastRow="0" w:firstColumn="1" w:lastColumn="0" w:noHBand="0" w:noVBand="1"/>
      </w:tblPr>
      <w:tblGrid>
        <w:gridCol w:w="985"/>
        <w:gridCol w:w="1620"/>
        <w:gridCol w:w="1800"/>
        <w:gridCol w:w="1800"/>
        <w:gridCol w:w="1983"/>
        <w:gridCol w:w="2160"/>
      </w:tblGrid>
      <w:tr w:rsidR="00526EA0" w:rsidRPr="0088684C" w14:paraId="38376CEC" w14:textId="77777777" w:rsidTr="006F77B2">
        <w:trPr>
          <w:jc w:val="center"/>
        </w:trPr>
        <w:tc>
          <w:tcPr>
            <w:tcW w:w="985" w:type="dxa"/>
            <w:shd w:val="clear" w:color="auto" w:fill="00C7B2"/>
            <w:vAlign w:val="center"/>
          </w:tcPr>
          <w:p w14:paraId="4D2D626E" w14:textId="77777777" w:rsidR="00526EA0" w:rsidRPr="00C2255A" w:rsidRDefault="00526EA0" w:rsidP="006F77B2">
            <w:pPr>
              <w:tabs>
                <w:tab w:val="clear" w:pos="475"/>
                <w:tab w:val="clear" w:pos="950"/>
              </w:tabs>
              <w:kinsoku w:val="0"/>
              <w:overflowPunct w:val="0"/>
              <w:autoSpaceDE w:val="0"/>
              <w:autoSpaceDN w:val="0"/>
              <w:adjustRightInd w:val="0"/>
              <w:ind w:left="-111" w:right="-107"/>
              <w:jc w:val="center"/>
              <w:rPr>
                <w:rFonts w:ascii="Merriweather" w:eastAsia="Open Sans" w:hAnsi="Merriweather" w:cs="Open Sans"/>
                <w:b/>
                <w:color w:val="FFFFFF"/>
                <w:spacing w:val="-1"/>
                <w:sz w:val="20"/>
                <w:szCs w:val="18"/>
              </w:rPr>
            </w:pPr>
            <w:r w:rsidRPr="00C2255A">
              <w:rPr>
                <w:rFonts w:ascii="Merriweather" w:eastAsia="Open Sans" w:hAnsi="Merriweather" w:cs="Open Sans"/>
                <w:b/>
                <w:color w:val="FFFFFF"/>
                <w:spacing w:val="-1"/>
                <w:sz w:val="20"/>
                <w:szCs w:val="18"/>
              </w:rPr>
              <w:t>Trigger Level</w:t>
            </w:r>
          </w:p>
        </w:tc>
        <w:tc>
          <w:tcPr>
            <w:tcW w:w="1620" w:type="dxa"/>
            <w:shd w:val="clear" w:color="auto" w:fill="00C7B2"/>
            <w:vAlign w:val="center"/>
          </w:tcPr>
          <w:p w14:paraId="6125FE1C" w14:textId="6B72BDFC" w:rsidR="00526EA0" w:rsidRPr="00C2255A" w:rsidRDefault="00526EA0" w:rsidP="006F77B2">
            <w:pPr>
              <w:tabs>
                <w:tab w:val="clear" w:pos="475"/>
                <w:tab w:val="clear" w:pos="950"/>
              </w:tabs>
              <w:kinsoku w:val="0"/>
              <w:overflowPunct w:val="0"/>
              <w:autoSpaceDE w:val="0"/>
              <w:autoSpaceDN w:val="0"/>
              <w:adjustRightInd w:val="0"/>
              <w:ind w:left="-107" w:right="-104"/>
              <w:jc w:val="center"/>
              <w:rPr>
                <w:rFonts w:ascii="Merriweather" w:eastAsia="Open Sans" w:hAnsi="Merriweather" w:cs="Open Sans"/>
                <w:b/>
                <w:color w:val="FFFFFF"/>
                <w:spacing w:val="-1"/>
                <w:sz w:val="20"/>
                <w:szCs w:val="18"/>
              </w:rPr>
            </w:pPr>
            <w:r w:rsidRPr="00C2255A">
              <w:rPr>
                <w:rFonts w:ascii="Merriweather" w:eastAsia="Open Sans" w:hAnsi="Merriweather" w:cs="Open Sans"/>
                <w:b/>
                <w:color w:val="FFFFFF"/>
                <w:spacing w:val="-1"/>
                <w:sz w:val="20"/>
                <w:szCs w:val="18"/>
              </w:rPr>
              <w:t>Project Applicability</w:t>
            </w:r>
          </w:p>
        </w:tc>
        <w:tc>
          <w:tcPr>
            <w:tcW w:w="1800" w:type="dxa"/>
            <w:shd w:val="clear" w:color="auto" w:fill="00C7B2"/>
            <w:vAlign w:val="center"/>
          </w:tcPr>
          <w:p w14:paraId="09926472" w14:textId="77777777" w:rsidR="00526EA0" w:rsidRPr="00C2255A" w:rsidRDefault="00526EA0" w:rsidP="006F77B2">
            <w:pPr>
              <w:kinsoku w:val="0"/>
              <w:overflowPunct w:val="0"/>
              <w:autoSpaceDE w:val="0"/>
              <w:autoSpaceDN w:val="0"/>
              <w:adjustRightInd w:val="0"/>
              <w:ind w:left="-103" w:right="-109"/>
              <w:jc w:val="center"/>
              <w:rPr>
                <w:rFonts w:ascii="Merriweather" w:eastAsia="Open Sans" w:hAnsi="Merriweather" w:cs="Open Sans"/>
                <w:b/>
                <w:color w:val="FFFFFF"/>
                <w:spacing w:val="-1"/>
                <w:sz w:val="20"/>
                <w:szCs w:val="18"/>
              </w:rPr>
            </w:pPr>
            <w:r w:rsidRPr="00C2255A">
              <w:rPr>
                <w:rFonts w:ascii="Merriweather" w:eastAsia="Open Sans" w:hAnsi="Merriweather" w:cs="Open Sans"/>
                <w:b/>
                <w:color w:val="FFFFFF"/>
                <w:spacing w:val="-1"/>
                <w:sz w:val="20"/>
                <w:szCs w:val="18"/>
              </w:rPr>
              <w:t>WTAP Implementation Trigger [Probability of Precipitation (POP)]</w:t>
            </w:r>
            <w:r w:rsidRPr="00C2255A">
              <w:rPr>
                <w:rFonts w:ascii="Merriweather" w:eastAsia="Open Sans" w:hAnsi="Merriweather" w:cs="Open Sans"/>
                <w:b/>
                <w:color w:val="FFFFFF"/>
                <w:spacing w:val="-1"/>
                <w:sz w:val="20"/>
                <w:szCs w:val="18"/>
                <w:vertAlign w:val="superscript"/>
              </w:rPr>
              <w:t>1</w:t>
            </w:r>
          </w:p>
        </w:tc>
        <w:tc>
          <w:tcPr>
            <w:tcW w:w="1800" w:type="dxa"/>
            <w:shd w:val="clear" w:color="auto" w:fill="00C7B2"/>
            <w:vAlign w:val="center"/>
          </w:tcPr>
          <w:p w14:paraId="50242EF2" w14:textId="77777777" w:rsidR="00526EA0" w:rsidRPr="00C2255A" w:rsidRDefault="00526EA0" w:rsidP="006F77B2">
            <w:pPr>
              <w:kinsoku w:val="0"/>
              <w:overflowPunct w:val="0"/>
              <w:autoSpaceDE w:val="0"/>
              <w:autoSpaceDN w:val="0"/>
              <w:adjustRightInd w:val="0"/>
              <w:ind w:left="-103" w:right="-109"/>
              <w:jc w:val="center"/>
              <w:rPr>
                <w:rFonts w:ascii="Merriweather" w:eastAsia="Open Sans" w:hAnsi="Merriweather" w:cs="Open Sans"/>
                <w:b/>
                <w:color w:val="FFFFFF"/>
                <w:spacing w:val="-1"/>
                <w:sz w:val="20"/>
                <w:szCs w:val="18"/>
              </w:rPr>
            </w:pPr>
            <w:r w:rsidRPr="00C2255A">
              <w:rPr>
                <w:rFonts w:ascii="Merriweather" w:eastAsia="Open Sans" w:hAnsi="Merriweather" w:cs="Open Sans"/>
                <w:b/>
                <w:color w:val="FFFFFF"/>
                <w:spacing w:val="-1"/>
                <w:sz w:val="20"/>
                <w:szCs w:val="18"/>
              </w:rPr>
              <w:t xml:space="preserve">WTAP prepared no later than # hours prior to predicted onset of rain </w:t>
            </w:r>
          </w:p>
        </w:tc>
        <w:tc>
          <w:tcPr>
            <w:tcW w:w="1983" w:type="dxa"/>
            <w:shd w:val="clear" w:color="auto" w:fill="00C7B2"/>
            <w:vAlign w:val="center"/>
          </w:tcPr>
          <w:p w14:paraId="1729E956" w14:textId="77777777" w:rsidR="00526EA0" w:rsidRPr="00C2255A" w:rsidRDefault="00526EA0" w:rsidP="006F77B2">
            <w:pPr>
              <w:kinsoku w:val="0"/>
              <w:overflowPunct w:val="0"/>
              <w:autoSpaceDE w:val="0"/>
              <w:autoSpaceDN w:val="0"/>
              <w:adjustRightInd w:val="0"/>
              <w:ind w:left="-103" w:right="-117"/>
              <w:jc w:val="center"/>
              <w:rPr>
                <w:rFonts w:ascii="Merriweather" w:eastAsia="Open Sans" w:hAnsi="Merriweather" w:cs="Open Sans"/>
                <w:b/>
                <w:color w:val="FFFFFF"/>
                <w:spacing w:val="-1"/>
                <w:sz w:val="20"/>
                <w:szCs w:val="18"/>
              </w:rPr>
            </w:pPr>
            <w:r w:rsidRPr="00C2255A">
              <w:rPr>
                <w:rFonts w:ascii="Merriweather" w:eastAsia="Open Sans" w:hAnsi="Merriweather" w:cs="Open Sans"/>
                <w:b/>
                <w:color w:val="FFFFFF"/>
                <w:spacing w:val="-1"/>
                <w:sz w:val="20"/>
                <w:szCs w:val="18"/>
              </w:rPr>
              <w:t>WTAP implementation completed no later than # hours prior to predicted onset of rain</w:t>
            </w:r>
          </w:p>
        </w:tc>
        <w:tc>
          <w:tcPr>
            <w:tcW w:w="2160" w:type="dxa"/>
            <w:shd w:val="clear" w:color="auto" w:fill="00C7B2"/>
            <w:vAlign w:val="center"/>
          </w:tcPr>
          <w:p w14:paraId="3DE93F8A" w14:textId="4E51FE6D" w:rsidR="00526EA0" w:rsidRPr="00C2255A" w:rsidRDefault="00526EA0" w:rsidP="006F77B2">
            <w:pPr>
              <w:kinsoku w:val="0"/>
              <w:overflowPunct w:val="0"/>
              <w:autoSpaceDE w:val="0"/>
              <w:autoSpaceDN w:val="0"/>
              <w:adjustRightInd w:val="0"/>
              <w:ind w:left="-103" w:right="-117"/>
              <w:jc w:val="center"/>
              <w:rPr>
                <w:rFonts w:ascii="Merriweather" w:eastAsia="Open Sans" w:hAnsi="Merriweather" w:cs="Open Sans"/>
                <w:b/>
                <w:color w:val="FFFFFF"/>
                <w:spacing w:val="-1"/>
                <w:sz w:val="20"/>
                <w:szCs w:val="18"/>
              </w:rPr>
            </w:pPr>
            <w:r w:rsidRPr="00C2255A">
              <w:rPr>
                <w:rFonts w:ascii="Merriweather" w:eastAsia="Open Sans" w:hAnsi="Merriweather" w:cs="Open Sans"/>
                <w:b/>
                <w:color w:val="FFFFFF"/>
                <w:spacing w:val="-1"/>
                <w:sz w:val="20"/>
                <w:szCs w:val="18"/>
              </w:rPr>
              <w:t>Trigger Level Justification and Enforcement Status</w:t>
            </w:r>
            <w:r w:rsidR="00B144EE">
              <w:rPr>
                <w:rFonts w:ascii="Merriweather" w:eastAsia="Open Sans" w:hAnsi="Merriweather" w:cs="Open Sans"/>
                <w:b/>
                <w:color w:val="FFFFFF"/>
                <w:spacing w:val="-1"/>
                <w:sz w:val="20"/>
                <w:szCs w:val="18"/>
                <w:vertAlign w:val="superscript"/>
              </w:rPr>
              <w:t>4</w:t>
            </w:r>
          </w:p>
        </w:tc>
      </w:tr>
      <w:tr w:rsidR="00526EA0" w:rsidRPr="0088684C" w14:paraId="5C2779C4" w14:textId="77777777" w:rsidTr="006F77B2">
        <w:trPr>
          <w:jc w:val="center"/>
        </w:trPr>
        <w:tc>
          <w:tcPr>
            <w:tcW w:w="985" w:type="dxa"/>
            <w:vAlign w:val="center"/>
          </w:tcPr>
          <w:p w14:paraId="415A60C4" w14:textId="77777777" w:rsidR="00526EA0" w:rsidRPr="009102D7" w:rsidRDefault="00526EA0" w:rsidP="006F77B2">
            <w:pPr>
              <w:tabs>
                <w:tab w:val="clear" w:pos="475"/>
              </w:tabs>
              <w:kinsoku w:val="0"/>
              <w:overflowPunct w:val="0"/>
              <w:autoSpaceDE w:val="0"/>
              <w:autoSpaceDN w:val="0"/>
              <w:adjustRightInd w:val="0"/>
              <w:ind w:left="-111" w:right="-104"/>
              <w:jc w:val="center"/>
              <w:rPr>
                <w:rFonts w:ascii="Merriweather" w:eastAsia="Open Sans" w:hAnsi="Merriweather" w:cs="Open Sans"/>
                <w:b/>
                <w:spacing w:val="-1"/>
                <w:sz w:val="18"/>
                <w:szCs w:val="18"/>
              </w:rPr>
            </w:pPr>
            <w:r w:rsidRPr="009102D7">
              <w:rPr>
                <w:rFonts w:ascii="Merriweather" w:eastAsia="Open Sans" w:hAnsi="Merriweather" w:cs="Open Sans"/>
                <w:b/>
                <w:spacing w:val="-1"/>
                <w:sz w:val="18"/>
                <w:szCs w:val="18"/>
              </w:rPr>
              <w:t>A</w:t>
            </w:r>
          </w:p>
        </w:tc>
        <w:tc>
          <w:tcPr>
            <w:tcW w:w="1620" w:type="dxa"/>
            <w:vAlign w:val="center"/>
          </w:tcPr>
          <w:p w14:paraId="67CFFFBC" w14:textId="3A9A89AB" w:rsidR="00526EA0" w:rsidRPr="00CF69DE" w:rsidRDefault="00526EA0" w:rsidP="006F77B2">
            <w:pPr>
              <w:kinsoku w:val="0"/>
              <w:overflowPunct w:val="0"/>
              <w:autoSpaceDE w:val="0"/>
              <w:autoSpaceDN w:val="0"/>
              <w:adjustRightInd w:val="0"/>
              <w:jc w:val="center"/>
              <w:rPr>
                <w:rFonts w:ascii="Merriweather" w:eastAsia="Open Sans" w:hAnsi="Merriweather" w:cs="Open Sans"/>
                <w:b/>
                <w:spacing w:val="-1"/>
                <w:sz w:val="18"/>
                <w:szCs w:val="18"/>
              </w:rPr>
            </w:pPr>
            <w:r w:rsidRPr="009B58DB">
              <w:rPr>
                <w:rFonts w:ascii="Merriweather" w:eastAsia="Open Sans" w:hAnsi="Merriweather" w:cs="Open Sans"/>
                <w:b/>
                <w:spacing w:val="-1"/>
                <w:sz w:val="18"/>
                <w:szCs w:val="18"/>
              </w:rPr>
              <w:t>All Projects</w:t>
            </w:r>
            <w:r w:rsidR="00B144EE" w:rsidRPr="00B144EE">
              <w:rPr>
                <w:rFonts w:ascii="Merriweather" w:eastAsia="Open Sans" w:hAnsi="Merriweather" w:cs="Open Sans"/>
                <w:b/>
                <w:spacing w:val="-1"/>
                <w:sz w:val="18"/>
                <w:szCs w:val="18"/>
                <w:vertAlign w:val="superscript"/>
              </w:rPr>
              <w:t>2</w:t>
            </w:r>
          </w:p>
        </w:tc>
        <w:tc>
          <w:tcPr>
            <w:tcW w:w="1800" w:type="dxa"/>
            <w:vAlign w:val="center"/>
          </w:tcPr>
          <w:p w14:paraId="3192B294" w14:textId="77777777" w:rsidR="00526EA0" w:rsidRPr="0088684C" w:rsidRDefault="00526EA0" w:rsidP="006F77B2">
            <w:pPr>
              <w:kinsoku w:val="0"/>
              <w:overflowPunct w:val="0"/>
              <w:autoSpaceDE w:val="0"/>
              <w:autoSpaceDN w:val="0"/>
              <w:adjustRightInd w:val="0"/>
              <w:ind w:right="101"/>
              <w:jc w:val="center"/>
              <w:rPr>
                <w:rFonts w:ascii="Merriweather" w:eastAsia="Open Sans" w:hAnsi="Merriweather" w:cs="Open Sans"/>
                <w:spacing w:val="-1"/>
                <w:sz w:val="18"/>
                <w:szCs w:val="18"/>
              </w:rPr>
            </w:pPr>
            <w:r w:rsidRPr="0088684C">
              <w:rPr>
                <w:rFonts w:ascii="Merriweather" w:eastAsia="Open Sans" w:hAnsi="Merriweather" w:cs="Open Sans"/>
                <w:spacing w:val="-1"/>
                <w:sz w:val="18"/>
                <w:szCs w:val="18"/>
              </w:rPr>
              <w:t xml:space="preserve">50% </w:t>
            </w:r>
            <w:r>
              <w:rPr>
                <w:rFonts w:ascii="Merriweather" w:eastAsia="Open Sans" w:hAnsi="Merriweather" w:cs="Open Sans"/>
                <w:spacing w:val="-1"/>
                <w:sz w:val="18"/>
                <w:szCs w:val="18"/>
              </w:rPr>
              <w:t>POP</w:t>
            </w:r>
          </w:p>
        </w:tc>
        <w:tc>
          <w:tcPr>
            <w:tcW w:w="1800" w:type="dxa"/>
            <w:vAlign w:val="center"/>
          </w:tcPr>
          <w:p w14:paraId="63D9A517" w14:textId="77777777" w:rsidR="00526EA0" w:rsidRPr="0088684C" w:rsidRDefault="00526EA0" w:rsidP="006F77B2">
            <w:pPr>
              <w:kinsoku w:val="0"/>
              <w:overflowPunct w:val="0"/>
              <w:autoSpaceDE w:val="0"/>
              <w:autoSpaceDN w:val="0"/>
              <w:adjustRightInd w:val="0"/>
              <w:ind w:right="101"/>
              <w:jc w:val="center"/>
              <w:rPr>
                <w:rFonts w:ascii="Merriweather" w:eastAsia="Open Sans" w:hAnsi="Merriweather" w:cs="Open Sans"/>
                <w:spacing w:val="-1"/>
                <w:sz w:val="18"/>
                <w:szCs w:val="18"/>
              </w:rPr>
            </w:pPr>
            <w:r w:rsidRPr="0088684C">
              <w:rPr>
                <w:rFonts w:ascii="Merriweather" w:eastAsia="Open Sans" w:hAnsi="Merriweather" w:cs="Open Sans"/>
                <w:spacing w:val="-1"/>
                <w:sz w:val="18"/>
                <w:szCs w:val="18"/>
              </w:rPr>
              <w:t>48 hours</w:t>
            </w:r>
          </w:p>
        </w:tc>
        <w:tc>
          <w:tcPr>
            <w:tcW w:w="1983" w:type="dxa"/>
            <w:vAlign w:val="center"/>
          </w:tcPr>
          <w:p w14:paraId="2F9F4E94" w14:textId="77777777" w:rsidR="00526EA0" w:rsidRPr="0088684C" w:rsidRDefault="00526EA0" w:rsidP="006F77B2">
            <w:pPr>
              <w:kinsoku w:val="0"/>
              <w:overflowPunct w:val="0"/>
              <w:autoSpaceDE w:val="0"/>
              <w:autoSpaceDN w:val="0"/>
              <w:adjustRightInd w:val="0"/>
              <w:ind w:right="101"/>
              <w:jc w:val="center"/>
              <w:rPr>
                <w:rFonts w:ascii="Merriweather" w:eastAsia="Open Sans" w:hAnsi="Merriweather" w:cs="Open Sans"/>
                <w:spacing w:val="-1"/>
                <w:sz w:val="18"/>
                <w:szCs w:val="18"/>
              </w:rPr>
            </w:pPr>
            <w:r>
              <w:rPr>
                <w:rFonts w:ascii="Merriweather" w:eastAsia="Open Sans" w:hAnsi="Merriweather" w:cs="Open Sans"/>
                <w:spacing w:val="-1"/>
                <w:sz w:val="18"/>
                <w:szCs w:val="18"/>
              </w:rPr>
              <w:t>Prior to Rain</w:t>
            </w:r>
          </w:p>
        </w:tc>
        <w:tc>
          <w:tcPr>
            <w:tcW w:w="2160" w:type="dxa"/>
            <w:vAlign w:val="center"/>
          </w:tcPr>
          <w:p w14:paraId="0D965AD6" w14:textId="77777777" w:rsidR="00526EA0" w:rsidRDefault="00526EA0" w:rsidP="006F77B2">
            <w:pPr>
              <w:kinsoku w:val="0"/>
              <w:overflowPunct w:val="0"/>
              <w:autoSpaceDE w:val="0"/>
              <w:autoSpaceDN w:val="0"/>
              <w:adjustRightInd w:val="0"/>
              <w:ind w:right="101"/>
              <w:jc w:val="center"/>
              <w:rPr>
                <w:rFonts w:ascii="Merriweather" w:eastAsia="Open Sans" w:hAnsi="Merriweather" w:cs="Open Sans"/>
                <w:spacing w:val="-1"/>
                <w:sz w:val="18"/>
                <w:szCs w:val="18"/>
              </w:rPr>
            </w:pPr>
            <w:r>
              <w:rPr>
                <w:rFonts w:ascii="Merriweather" w:eastAsia="Open Sans" w:hAnsi="Merriweather" w:cs="Open Sans"/>
                <w:spacing w:val="-1"/>
                <w:sz w:val="18"/>
                <w:szCs w:val="18"/>
              </w:rPr>
              <w:t>Currently compliant based on City Inspection</w:t>
            </w:r>
          </w:p>
        </w:tc>
      </w:tr>
      <w:tr w:rsidR="00526EA0" w:rsidRPr="0088684C" w14:paraId="03F79021" w14:textId="77777777" w:rsidTr="006F77B2">
        <w:trPr>
          <w:jc w:val="center"/>
        </w:trPr>
        <w:tc>
          <w:tcPr>
            <w:tcW w:w="10348" w:type="dxa"/>
            <w:gridSpan w:val="6"/>
            <w:shd w:val="clear" w:color="auto" w:fill="DAF6F2"/>
          </w:tcPr>
          <w:p w14:paraId="71772C9E" w14:textId="15793E17" w:rsidR="00526EA0" w:rsidRPr="00567A8D" w:rsidRDefault="00685DB1" w:rsidP="006F77B2">
            <w:pPr>
              <w:kinsoku w:val="0"/>
              <w:overflowPunct w:val="0"/>
              <w:autoSpaceDE w:val="0"/>
              <w:autoSpaceDN w:val="0"/>
              <w:adjustRightInd w:val="0"/>
              <w:spacing w:before="120" w:after="120"/>
              <w:ind w:right="101"/>
              <w:rPr>
                <w:rFonts w:ascii="Merriweather" w:eastAsia="Open Sans" w:hAnsi="Merriweather" w:cs="Open Sans"/>
                <w:b/>
                <w:spacing w:val="-1"/>
                <w:sz w:val="22"/>
                <w:szCs w:val="18"/>
              </w:rPr>
            </w:pPr>
            <w:r>
              <w:rPr>
                <w:rFonts w:ascii="Merriweather" w:eastAsia="Open Sans" w:hAnsi="Merriweather" w:cs="Open Sans"/>
                <w:b/>
                <w:spacing w:val="-1"/>
                <w:sz w:val="22"/>
                <w:szCs w:val="18"/>
              </w:rPr>
              <w:t>Enhanced WTAP Trigger</w:t>
            </w:r>
            <w:r w:rsidR="00526EA0" w:rsidRPr="00567A8D">
              <w:rPr>
                <w:rFonts w:ascii="Merriweather" w:eastAsia="Open Sans" w:hAnsi="Merriweather" w:cs="Open Sans"/>
                <w:b/>
                <w:spacing w:val="-1"/>
                <w:sz w:val="22"/>
                <w:szCs w:val="18"/>
              </w:rPr>
              <w:t xml:space="preserve"> per City Inspection Results:</w:t>
            </w:r>
          </w:p>
        </w:tc>
      </w:tr>
      <w:tr w:rsidR="00526EA0" w:rsidRPr="0088684C" w14:paraId="5BDAB356" w14:textId="77777777" w:rsidTr="006F77B2">
        <w:trPr>
          <w:jc w:val="center"/>
        </w:trPr>
        <w:tc>
          <w:tcPr>
            <w:tcW w:w="985" w:type="dxa"/>
            <w:shd w:val="clear" w:color="auto" w:fill="DAF6F2"/>
            <w:vAlign w:val="center"/>
          </w:tcPr>
          <w:p w14:paraId="4B60F6AA" w14:textId="77777777" w:rsidR="00526EA0" w:rsidRPr="00CF69DE" w:rsidRDefault="00526EA0" w:rsidP="006F77B2">
            <w:pPr>
              <w:tabs>
                <w:tab w:val="clear" w:pos="475"/>
              </w:tabs>
              <w:kinsoku w:val="0"/>
              <w:overflowPunct w:val="0"/>
              <w:autoSpaceDE w:val="0"/>
              <w:autoSpaceDN w:val="0"/>
              <w:adjustRightInd w:val="0"/>
              <w:ind w:left="-111" w:right="-104"/>
              <w:jc w:val="center"/>
              <w:rPr>
                <w:rFonts w:ascii="Merriweather" w:eastAsia="Open Sans" w:hAnsi="Merriweather" w:cs="Open Sans"/>
                <w:b/>
                <w:spacing w:val="-1"/>
                <w:sz w:val="18"/>
                <w:szCs w:val="18"/>
              </w:rPr>
            </w:pPr>
            <w:r>
              <w:rPr>
                <w:rFonts w:ascii="Merriweather" w:eastAsia="Open Sans" w:hAnsi="Merriweather" w:cs="Open Sans"/>
                <w:b/>
                <w:spacing w:val="-1"/>
                <w:sz w:val="18"/>
                <w:szCs w:val="18"/>
              </w:rPr>
              <w:t>B</w:t>
            </w:r>
          </w:p>
        </w:tc>
        <w:tc>
          <w:tcPr>
            <w:tcW w:w="1620" w:type="dxa"/>
            <w:shd w:val="clear" w:color="auto" w:fill="DAF6F2"/>
            <w:vAlign w:val="center"/>
          </w:tcPr>
          <w:p w14:paraId="61E3A5D5" w14:textId="55A03871" w:rsidR="00526EA0" w:rsidRPr="00CF69DE" w:rsidRDefault="00685DB1" w:rsidP="006F77B2">
            <w:pPr>
              <w:kinsoku w:val="0"/>
              <w:overflowPunct w:val="0"/>
              <w:autoSpaceDE w:val="0"/>
              <w:autoSpaceDN w:val="0"/>
              <w:adjustRightInd w:val="0"/>
              <w:ind w:right="101"/>
              <w:jc w:val="center"/>
              <w:rPr>
                <w:rFonts w:ascii="Merriweather" w:eastAsia="Open Sans" w:hAnsi="Merriweather" w:cs="Open Sans"/>
                <w:b/>
                <w:spacing w:val="-1"/>
                <w:sz w:val="18"/>
                <w:szCs w:val="18"/>
              </w:rPr>
            </w:pPr>
            <w:r>
              <w:rPr>
                <w:rFonts w:ascii="Merriweather" w:eastAsia="Open Sans" w:hAnsi="Merriweather" w:cs="Open Sans"/>
                <w:b/>
                <w:spacing w:val="-1"/>
                <w:sz w:val="18"/>
                <w:szCs w:val="18"/>
              </w:rPr>
              <w:t>All Projects</w:t>
            </w:r>
            <w:r w:rsidR="00B144EE" w:rsidRPr="00B144EE">
              <w:rPr>
                <w:rFonts w:ascii="Merriweather" w:eastAsia="Open Sans" w:hAnsi="Merriweather" w:cs="Open Sans"/>
                <w:b/>
                <w:spacing w:val="-1"/>
                <w:sz w:val="18"/>
                <w:szCs w:val="18"/>
                <w:vertAlign w:val="superscript"/>
              </w:rPr>
              <w:t>2</w:t>
            </w:r>
          </w:p>
        </w:tc>
        <w:tc>
          <w:tcPr>
            <w:tcW w:w="1800" w:type="dxa"/>
            <w:shd w:val="clear" w:color="auto" w:fill="DAF6F2"/>
            <w:vAlign w:val="center"/>
          </w:tcPr>
          <w:p w14:paraId="755DC08E" w14:textId="77777777" w:rsidR="00526EA0" w:rsidRDefault="00526EA0" w:rsidP="006F77B2">
            <w:pPr>
              <w:kinsoku w:val="0"/>
              <w:overflowPunct w:val="0"/>
              <w:autoSpaceDE w:val="0"/>
              <w:autoSpaceDN w:val="0"/>
              <w:adjustRightInd w:val="0"/>
              <w:ind w:right="101"/>
              <w:jc w:val="center"/>
              <w:rPr>
                <w:rFonts w:ascii="Merriweather" w:eastAsia="Open Sans" w:hAnsi="Merriweather" w:cs="Open Sans"/>
                <w:spacing w:val="-1"/>
                <w:sz w:val="18"/>
                <w:szCs w:val="18"/>
              </w:rPr>
            </w:pPr>
            <w:r>
              <w:rPr>
                <w:rFonts w:ascii="Merriweather" w:eastAsia="Open Sans" w:hAnsi="Merriweather" w:cs="Open Sans"/>
                <w:spacing w:val="-1"/>
                <w:sz w:val="18"/>
                <w:szCs w:val="18"/>
              </w:rPr>
              <w:t>40% POP</w:t>
            </w:r>
          </w:p>
        </w:tc>
        <w:tc>
          <w:tcPr>
            <w:tcW w:w="1800" w:type="dxa"/>
            <w:shd w:val="clear" w:color="auto" w:fill="DAF6F2"/>
            <w:vAlign w:val="center"/>
          </w:tcPr>
          <w:p w14:paraId="28B1022C" w14:textId="7D030289" w:rsidR="00526EA0" w:rsidRDefault="00526EA0" w:rsidP="006F77B2">
            <w:pPr>
              <w:kinsoku w:val="0"/>
              <w:overflowPunct w:val="0"/>
              <w:autoSpaceDE w:val="0"/>
              <w:autoSpaceDN w:val="0"/>
              <w:adjustRightInd w:val="0"/>
              <w:ind w:right="101"/>
              <w:jc w:val="center"/>
              <w:rPr>
                <w:rFonts w:ascii="Merriweather" w:eastAsia="Open Sans" w:hAnsi="Merriweather" w:cs="Open Sans"/>
                <w:spacing w:val="-1"/>
                <w:sz w:val="18"/>
                <w:szCs w:val="18"/>
              </w:rPr>
            </w:pPr>
            <w:r>
              <w:rPr>
                <w:rFonts w:ascii="Merriweather" w:eastAsia="Open Sans" w:hAnsi="Merriweather" w:cs="Open Sans"/>
                <w:spacing w:val="-1"/>
                <w:sz w:val="18"/>
                <w:szCs w:val="18"/>
              </w:rPr>
              <w:t>48 hours</w:t>
            </w:r>
            <w:r w:rsidR="00B144EE">
              <w:rPr>
                <w:rFonts w:ascii="Merriweather" w:eastAsia="Open Sans" w:hAnsi="Merriweather" w:cs="Open Sans"/>
                <w:spacing w:val="-1"/>
                <w:sz w:val="18"/>
                <w:szCs w:val="18"/>
                <w:vertAlign w:val="superscript"/>
              </w:rPr>
              <w:t>3</w:t>
            </w:r>
          </w:p>
        </w:tc>
        <w:tc>
          <w:tcPr>
            <w:tcW w:w="1983" w:type="dxa"/>
            <w:shd w:val="clear" w:color="auto" w:fill="DAF6F2"/>
            <w:vAlign w:val="center"/>
          </w:tcPr>
          <w:p w14:paraId="29AD0BC1" w14:textId="578A8302" w:rsidR="00526EA0" w:rsidRDefault="00685DB1" w:rsidP="00685DB1">
            <w:pPr>
              <w:kinsoku w:val="0"/>
              <w:overflowPunct w:val="0"/>
              <w:autoSpaceDE w:val="0"/>
              <w:autoSpaceDN w:val="0"/>
              <w:adjustRightInd w:val="0"/>
              <w:ind w:right="101"/>
              <w:jc w:val="center"/>
              <w:rPr>
                <w:rFonts w:ascii="Merriweather" w:eastAsia="Open Sans" w:hAnsi="Merriweather" w:cs="Open Sans"/>
                <w:spacing w:val="-1"/>
                <w:sz w:val="18"/>
                <w:szCs w:val="18"/>
              </w:rPr>
            </w:pPr>
            <w:r>
              <w:rPr>
                <w:rFonts w:ascii="Merriweather" w:eastAsia="Open Sans" w:hAnsi="Merriweather" w:cs="Open Sans"/>
                <w:spacing w:val="-1"/>
                <w:sz w:val="18"/>
                <w:szCs w:val="18"/>
              </w:rPr>
              <w:t>24</w:t>
            </w:r>
            <w:r w:rsidR="00526EA0">
              <w:rPr>
                <w:rFonts w:ascii="Merriweather" w:eastAsia="Open Sans" w:hAnsi="Merriweather" w:cs="Open Sans"/>
                <w:spacing w:val="-1"/>
                <w:sz w:val="18"/>
                <w:szCs w:val="18"/>
              </w:rPr>
              <w:t xml:space="preserve"> hours </w:t>
            </w:r>
          </w:p>
        </w:tc>
        <w:tc>
          <w:tcPr>
            <w:tcW w:w="2160" w:type="dxa"/>
            <w:shd w:val="clear" w:color="auto" w:fill="DAF6F2"/>
            <w:vAlign w:val="center"/>
          </w:tcPr>
          <w:p w14:paraId="6EA8C6AC" w14:textId="61B5572D" w:rsidR="00526EA0" w:rsidRDefault="009B6442" w:rsidP="006F77B2">
            <w:pPr>
              <w:kinsoku w:val="0"/>
              <w:overflowPunct w:val="0"/>
              <w:autoSpaceDE w:val="0"/>
              <w:autoSpaceDN w:val="0"/>
              <w:adjustRightInd w:val="0"/>
              <w:ind w:right="101"/>
              <w:jc w:val="center"/>
              <w:rPr>
                <w:rFonts w:ascii="Merriweather" w:eastAsia="Open Sans" w:hAnsi="Merriweather" w:cs="Open Sans"/>
                <w:spacing w:val="-1"/>
                <w:sz w:val="18"/>
                <w:szCs w:val="18"/>
              </w:rPr>
            </w:pPr>
            <w:r w:rsidRPr="009B6442">
              <w:rPr>
                <w:rFonts w:ascii="Merriweather" w:eastAsia="Open Sans" w:hAnsi="Merriweather" w:cs="Open Sans"/>
                <w:spacing w:val="-1"/>
                <w:sz w:val="18"/>
                <w:szCs w:val="18"/>
              </w:rPr>
              <w:t>Escalating Enforcement for non-compliant erosion and sediment control BMPs</w:t>
            </w:r>
          </w:p>
        </w:tc>
      </w:tr>
    </w:tbl>
    <w:p w14:paraId="6DAA99F9" w14:textId="77777777" w:rsidR="00B144EE" w:rsidRPr="003B1F94" w:rsidRDefault="00B144EE" w:rsidP="00B144EE">
      <w:pPr>
        <w:pStyle w:val="BodyText"/>
        <w:spacing w:after="0"/>
        <w:ind w:left="-540" w:right="-540"/>
        <w:rPr>
          <w:rFonts w:ascii="Open Sans" w:hAnsi="Open Sans" w:cs="Open Sans"/>
          <w:sz w:val="16"/>
        </w:rPr>
      </w:pPr>
      <w:r w:rsidRPr="003B1F94">
        <w:rPr>
          <w:rFonts w:ascii="Open Sans" w:hAnsi="Open Sans" w:cs="Open Sans"/>
          <w:sz w:val="16"/>
          <w:vertAlign w:val="superscript"/>
        </w:rPr>
        <w:t>1</w:t>
      </w:r>
      <w:r w:rsidRPr="003B1F94">
        <w:rPr>
          <w:rFonts w:ascii="Open Sans" w:hAnsi="Open Sans" w:cs="Open Sans"/>
          <w:sz w:val="16"/>
        </w:rPr>
        <w:t xml:space="preserve"> BMP deployment and active area stabilization timing is based on National Weather Service probability of precipitation (</w:t>
      </w:r>
      <w:hyperlink r:id="rId24" w:history="1">
        <w:r w:rsidRPr="003B1F94">
          <w:rPr>
            <w:rStyle w:val="Hyperlink"/>
            <w:rFonts w:ascii="Open Sans" w:hAnsi="Open Sans" w:cs="Open Sans"/>
            <w:sz w:val="16"/>
          </w:rPr>
          <w:t>http://www.weather.gov/sgx</w:t>
        </w:r>
      </w:hyperlink>
      <w:hyperlink r:id="rId25" w:history="1">
        <w:r w:rsidRPr="003B1F94">
          <w:rPr>
            <w:rStyle w:val="Hyperlink"/>
            <w:rFonts w:ascii="Open Sans" w:hAnsi="Open Sans" w:cs="Open Sans"/>
            <w:sz w:val="16"/>
          </w:rPr>
          <w:t>/</w:t>
        </w:r>
      </w:hyperlink>
      <w:r w:rsidRPr="003B1F94">
        <w:rPr>
          <w:rFonts w:ascii="Open Sans" w:hAnsi="Open Sans" w:cs="Open Sans"/>
          <w:sz w:val="16"/>
        </w:rPr>
        <w:t>); Use project location and hourly forecast.</w:t>
      </w:r>
      <w:r>
        <w:rPr>
          <w:rFonts w:ascii="Open Sans" w:hAnsi="Open Sans" w:cs="Open Sans"/>
          <w:sz w:val="16"/>
        </w:rPr>
        <w:t xml:space="preserve"> </w:t>
      </w:r>
      <w:r w:rsidRPr="00274C23">
        <w:rPr>
          <w:rFonts w:ascii="Open Sans" w:hAnsi="Open Sans" w:cs="Open Sans"/>
          <w:sz w:val="16"/>
        </w:rPr>
        <w:t>POP shall be checked once per business day during business hours. If there is less than a 50% POP on Friday when the forecast is checked, a WTAP does not need to be prepared for the following Monday (assuming business hours are Mon-Fri). If the POP is greater than 50% on Monday when the forecast is checked, a WTAP shall be prepared.</w:t>
      </w:r>
    </w:p>
    <w:p w14:paraId="44E1C6B7" w14:textId="77777777" w:rsidR="00B144EE" w:rsidRDefault="00B144EE" w:rsidP="00B144EE">
      <w:pPr>
        <w:pStyle w:val="BodyText"/>
        <w:spacing w:after="0"/>
        <w:ind w:left="-547" w:right="-547"/>
        <w:rPr>
          <w:rFonts w:ascii="Open Sans" w:hAnsi="Open Sans" w:cs="Open Sans"/>
          <w:sz w:val="16"/>
        </w:rPr>
      </w:pPr>
      <w:r w:rsidRPr="003B1F94">
        <w:rPr>
          <w:rFonts w:ascii="Open Sans" w:hAnsi="Open Sans" w:cs="Open Sans"/>
          <w:sz w:val="16"/>
          <w:vertAlign w:val="superscript"/>
        </w:rPr>
        <w:t>2</w:t>
      </w:r>
      <w:r w:rsidRPr="003B1F94">
        <w:rPr>
          <w:rFonts w:ascii="Open Sans" w:hAnsi="Open Sans" w:cs="Open Sans"/>
          <w:sz w:val="16"/>
        </w:rPr>
        <w:t xml:space="preserve"> </w:t>
      </w:r>
      <w:r w:rsidRPr="00274C23">
        <w:rPr>
          <w:rFonts w:ascii="Open Sans" w:hAnsi="Open Sans" w:cs="Open Sans"/>
          <w:sz w:val="16"/>
        </w:rPr>
        <w:t>Project that have a land disturbance less than 5,000 square feet and less than a 5-foot elevation differential over the entire project area are exempt from WTAP requirements.</w:t>
      </w:r>
    </w:p>
    <w:p w14:paraId="24912BA1" w14:textId="77777777" w:rsidR="00B144EE" w:rsidRPr="003B1F94" w:rsidRDefault="00B144EE" w:rsidP="00B144EE">
      <w:pPr>
        <w:pStyle w:val="BodyText"/>
        <w:spacing w:after="0"/>
        <w:ind w:left="-547" w:right="-547"/>
        <w:rPr>
          <w:rFonts w:ascii="Open Sans" w:hAnsi="Open Sans" w:cs="Open Sans"/>
          <w:sz w:val="16"/>
        </w:rPr>
      </w:pPr>
      <w:r w:rsidRPr="00274C23">
        <w:rPr>
          <w:rFonts w:ascii="Open Sans" w:hAnsi="Open Sans" w:cs="Open Sans"/>
          <w:sz w:val="16"/>
          <w:vertAlign w:val="superscript"/>
        </w:rPr>
        <w:t>3</w:t>
      </w:r>
      <w:r>
        <w:rPr>
          <w:rFonts w:ascii="Open Sans" w:hAnsi="Open Sans" w:cs="Open Sans"/>
          <w:sz w:val="16"/>
          <w:vertAlign w:val="superscript"/>
        </w:rPr>
        <w:t xml:space="preserve"> </w:t>
      </w:r>
      <w:r w:rsidRPr="003B1F94">
        <w:rPr>
          <w:rFonts w:ascii="Open Sans" w:hAnsi="Open Sans" w:cs="Open Sans"/>
          <w:sz w:val="16"/>
        </w:rPr>
        <w:t>Sites must be checked at 24 hours prior to the rain event to ensure the WTAP is consistent with current construction conditions.</w:t>
      </w:r>
    </w:p>
    <w:p w14:paraId="70438E76" w14:textId="77777777" w:rsidR="00B144EE" w:rsidRDefault="00B144EE" w:rsidP="00B144EE">
      <w:pPr>
        <w:pStyle w:val="BodyText"/>
        <w:ind w:left="-540" w:right="-540"/>
        <w:rPr>
          <w:rFonts w:ascii="Open Sans" w:hAnsi="Open Sans" w:cs="Open Sans"/>
          <w:sz w:val="16"/>
          <w:szCs w:val="16"/>
        </w:rPr>
      </w:pPr>
      <w:r>
        <w:rPr>
          <w:rFonts w:ascii="Open Sans" w:hAnsi="Open Sans" w:cs="Open Sans"/>
          <w:sz w:val="16"/>
          <w:szCs w:val="16"/>
          <w:vertAlign w:val="superscript"/>
        </w:rPr>
        <w:t>4</w:t>
      </w:r>
      <w:r w:rsidRPr="00537AB6">
        <w:rPr>
          <w:rFonts w:ascii="Open Sans" w:hAnsi="Open Sans" w:cs="Open Sans"/>
          <w:sz w:val="16"/>
          <w:szCs w:val="16"/>
        </w:rPr>
        <w:t xml:space="preserve"> Trigger Level selected by City RE or </w:t>
      </w:r>
      <w:r>
        <w:rPr>
          <w:rFonts w:ascii="Open Sans" w:hAnsi="Open Sans" w:cs="Open Sans"/>
          <w:sz w:val="16"/>
          <w:szCs w:val="16"/>
        </w:rPr>
        <w:t xml:space="preserve">City </w:t>
      </w:r>
      <w:r w:rsidRPr="00537AB6">
        <w:rPr>
          <w:rFonts w:ascii="Open Sans" w:hAnsi="Open Sans" w:cs="Open Sans"/>
          <w:sz w:val="16"/>
          <w:szCs w:val="16"/>
        </w:rPr>
        <w:t xml:space="preserve">Inspector based on non-compliant site conditions. The project will remain at the assigned Trigger Level until compliance is demonstrated to the satisfaction of the City RE or </w:t>
      </w:r>
      <w:r>
        <w:rPr>
          <w:rFonts w:ascii="Open Sans" w:hAnsi="Open Sans" w:cs="Open Sans"/>
          <w:sz w:val="16"/>
          <w:szCs w:val="16"/>
        </w:rPr>
        <w:t xml:space="preserve">City </w:t>
      </w:r>
      <w:r w:rsidRPr="00537AB6">
        <w:rPr>
          <w:rFonts w:ascii="Open Sans" w:hAnsi="Open Sans" w:cs="Open Sans"/>
          <w:sz w:val="16"/>
          <w:szCs w:val="16"/>
        </w:rPr>
        <w:t xml:space="preserve">Inspector. The City may move a project back to Trigger A, if compliance is demonstrated for </w:t>
      </w:r>
      <w:r>
        <w:rPr>
          <w:rFonts w:ascii="Open Sans" w:hAnsi="Open Sans" w:cs="Open Sans"/>
          <w:sz w:val="16"/>
          <w:szCs w:val="16"/>
        </w:rPr>
        <w:t>three</w:t>
      </w:r>
      <w:r w:rsidRPr="00537AB6">
        <w:rPr>
          <w:rFonts w:ascii="Open Sans" w:hAnsi="Open Sans" w:cs="Open Sans"/>
          <w:sz w:val="16"/>
          <w:szCs w:val="16"/>
        </w:rPr>
        <w:t xml:space="preserve"> successive </w:t>
      </w:r>
      <w:r>
        <w:rPr>
          <w:rFonts w:ascii="Open Sans" w:hAnsi="Open Sans" w:cs="Open Sans"/>
          <w:sz w:val="16"/>
          <w:szCs w:val="16"/>
        </w:rPr>
        <w:t>inspections by City construction storm water inspectors</w:t>
      </w:r>
      <w:r w:rsidRPr="00537AB6">
        <w:rPr>
          <w:rFonts w:ascii="Open Sans" w:hAnsi="Open Sans" w:cs="Open Sans"/>
          <w:sz w:val="16"/>
          <w:szCs w:val="16"/>
        </w:rPr>
        <w:t>.</w:t>
      </w:r>
    </w:p>
    <w:p w14:paraId="132BC986" w14:textId="494E4CB6" w:rsidR="00544C72" w:rsidRPr="00C6544C" w:rsidRDefault="00544C72" w:rsidP="00CA2177">
      <w:pPr>
        <w:pStyle w:val="Bullet"/>
        <w:numPr>
          <w:ilvl w:val="0"/>
          <w:numId w:val="0"/>
        </w:numPr>
        <w:ind w:left="-540" w:right="-540"/>
        <w:jc w:val="both"/>
        <w:sectPr w:rsidR="00544C72" w:rsidRPr="00C6544C" w:rsidSect="00BB2677">
          <w:pgSz w:w="12240" w:h="15840" w:code="1"/>
          <w:pgMar w:top="1296" w:right="1440" w:bottom="1296" w:left="1440" w:header="1080" w:footer="864" w:gutter="0"/>
          <w:cols w:space="720"/>
          <w:docGrid w:linePitch="299"/>
        </w:sectPr>
      </w:pPr>
    </w:p>
    <w:p w14:paraId="525E49CA" w14:textId="19A80DE2" w:rsidR="001F7CB9" w:rsidRPr="00C2255A" w:rsidRDefault="001F7CB9" w:rsidP="00C2255A">
      <w:pPr>
        <w:pStyle w:val="Heading1"/>
        <w:rPr>
          <w:b/>
        </w:rPr>
      </w:pPr>
      <w:bookmarkStart w:id="94" w:name="_Toc516398882"/>
      <w:r w:rsidRPr="001F7CB9">
        <w:lastRenderedPageBreak/>
        <w:t>4</w:t>
      </w:r>
      <w:r w:rsidRPr="00C2255A">
        <w:t>.</w:t>
      </w:r>
      <w:r w:rsidRPr="001F7CB9">
        <w:t>4</w:t>
      </w:r>
      <w:r w:rsidRPr="00C2255A">
        <w:t xml:space="preserve"> Recordkeeping and Reports</w:t>
      </w:r>
      <w:bookmarkEnd w:id="94"/>
    </w:p>
    <w:p w14:paraId="0641AD5E" w14:textId="77777777" w:rsidR="001F7CB9" w:rsidRPr="00003DD2" w:rsidRDefault="001F7CB9" w:rsidP="0041263A">
      <w:pPr>
        <w:pStyle w:val="BodyText"/>
        <w:rPr>
          <w:rFonts w:asciiTheme="minorHAnsi" w:hAnsiTheme="minorHAnsi" w:cstheme="minorHAnsi"/>
          <w:color w:val="000000" w:themeColor="text1"/>
          <w:sz w:val="20"/>
          <w:szCs w:val="20"/>
        </w:rPr>
      </w:pPr>
      <w:r w:rsidRPr="00003DD2">
        <w:rPr>
          <w:rFonts w:asciiTheme="minorHAnsi" w:hAnsiTheme="minorHAnsi" w:cstheme="minorHAnsi"/>
          <w:color w:val="000000" w:themeColor="text1"/>
          <w:sz w:val="20"/>
          <w:szCs w:val="20"/>
        </w:rPr>
        <w:t xml:space="preserve">Records for the following items </w:t>
      </w:r>
      <w:r>
        <w:rPr>
          <w:rFonts w:asciiTheme="minorHAnsi" w:hAnsiTheme="minorHAnsi" w:cstheme="minorHAnsi"/>
          <w:color w:val="000000" w:themeColor="text1"/>
          <w:sz w:val="20"/>
          <w:szCs w:val="20"/>
        </w:rPr>
        <w:t>must</w:t>
      </w:r>
      <w:r w:rsidRPr="00003DD2">
        <w:rPr>
          <w:rFonts w:asciiTheme="minorHAnsi" w:hAnsiTheme="minorHAnsi" w:cstheme="minorHAnsi"/>
          <w:color w:val="000000" w:themeColor="text1"/>
          <w:sz w:val="20"/>
          <w:szCs w:val="20"/>
        </w:rPr>
        <w:t xml:space="preserve"> be retained for a minimum of three years: </w:t>
      </w:r>
    </w:p>
    <w:p w14:paraId="20A4A09A" w14:textId="6BFF95D2" w:rsidR="001F7CB9" w:rsidRDefault="001F7CB9" w:rsidP="0041263A">
      <w:pPr>
        <w:pStyle w:val="Bullet"/>
        <w:tabs>
          <w:tab w:val="clear" w:pos="360"/>
        </w:tabs>
        <w:spacing w:after="0"/>
        <w:ind w:left="547"/>
        <w:jc w:val="both"/>
        <w:rPr>
          <w:rFonts w:asciiTheme="minorHAnsi" w:hAnsiTheme="minorHAnsi" w:cstheme="minorHAnsi"/>
          <w:color w:val="000000" w:themeColor="text1"/>
          <w:sz w:val="20"/>
          <w:szCs w:val="20"/>
        </w:rPr>
      </w:pPr>
      <w:r w:rsidRPr="00003DD2">
        <w:rPr>
          <w:rFonts w:asciiTheme="minorHAnsi" w:hAnsiTheme="minorHAnsi" w:cstheme="minorHAnsi"/>
          <w:color w:val="000000" w:themeColor="text1"/>
          <w:sz w:val="20"/>
          <w:szCs w:val="20"/>
        </w:rPr>
        <w:t>Completed</w:t>
      </w:r>
      <w:r w:rsidR="00F47054">
        <w:rPr>
          <w:rFonts w:asciiTheme="minorHAnsi" w:hAnsiTheme="minorHAnsi" w:cstheme="minorHAnsi"/>
          <w:color w:val="000000" w:themeColor="text1"/>
          <w:sz w:val="20"/>
          <w:szCs w:val="20"/>
        </w:rPr>
        <w:t xml:space="preserve"> self-</w:t>
      </w:r>
      <w:r w:rsidRPr="00003DD2">
        <w:rPr>
          <w:rFonts w:asciiTheme="minorHAnsi" w:hAnsiTheme="minorHAnsi" w:cstheme="minorHAnsi"/>
          <w:color w:val="000000" w:themeColor="text1"/>
          <w:sz w:val="20"/>
          <w:szCs w:val="20"/>
        </w:rPr>
        <w:t xml:space="preserve">inspection forms; </w:t>
      </w:r>
    </w:p>
    <w:p w14:paraId="472390CD" w14:textId="5EB50D1A" w:rsidR="00F47054" w:rsidRPr="00003DD2" w:rsidRDefault="00F47054" w:rsidP="0041263A">
      <w:pPr>
        <w:pStyle w:val="Bullet"/>
        <w:tabs>
          <w:tab w:val="clear" w:pos="360"/>
        </w:tabs>
        <w:spacing w:after="0"/>
        <w:ind w:left="547"/>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Completed WTAPs and exhibits;</w:t>
      </w:r>
    </w:p>
    <w:p w14:paraId="66B20949" w14:textId="77777777" w:rsidR="001F7CB9" w:rsidRPr="00003DD2" w:rsidRDefault="001F7CB9" w:rsidP="0041263A">
      <w:pPr>
        <w:pStyle w:val="Bullet"/>
        <w:tabs>
          <w:tab w:val="clear" w:pos="360"/>
        </w:tabs>
        <w:spacing w:after="0"/>
        <w:ind w:left="547"/>
        <w:jc w:val="both"/>
        <w:rPr>
          <w:rFonts w:asciiTheme="minorHAnsi" w:hAnsiTheme="minorHAnsi" w:cstheme="minorHAnsi"/>
          <w:color w:val="000000" w:themeColor="text1"/>
          <w:sz w:val="20"/>
          <w:szCs w:val="20"/>
        </w:rPr>
      </w:pPr>
      <w:r w:rsidRPr="00003DD2">
        <w:rPr>
          <w:rFonts w:asciiTheme="minorHAnsi" w:hAnsiTheme="minorHAnsi" w:cstheme="minorHAnsi"/>
          <w:color w:val="000000" w:themeColor="text1"/>
          <w:sz w:val="20"/>
          <w:szCs w:val="20"/>
        </w:rPr>
        <w:t>Training documentation (if any);</w:t>
      </w:r>
    </w:p>
    <w:p w14:paraId="571B3173" w14:textId="77777777" w:rsidR="001F7CB9" w:rsidRPr="00003DD2" w:rsidRDefault="001F7CB9" w:rsidP="00526EA0">
      <w:pPr>
        <w:pStyle w:val="Bullet"/>
        <w:tabs>
          <w:tab w:val="clear" w:pos="360"/>
        </w:tabs>
        <w:spacing w:after="0"/>
        <w:ind w:left="547"/>
        <w:jc w:val="both"/>
        <w:rPr>
          <w:rFonts w:asciiTheme="minorHAnsi" w:hAnsiTheme="minorHAnsi" w:cstheme="minorHAnsi"/>
          <w:color w:val="000000" w:themeColor="text1"/>
          <w:sz w:val="20"/>
          <w:szCs w:val="20"/>
        </w:rPr>
      </w:pPr>
      <w:r w:rsidRPr="00003DD2">
        <w:rPr>
          <w:rFonts w:asciiTheme="minorHAnsi" w:hAnsiTheme="minorHAnsi" w:cstheme="minorHAnsi"/>
          <w:color w:val="000000" w:themeColor="text1"/>
          <w:sz w:val="20"/>
          <w:szCs w:val="20"/>
        </w:rPr>
        <w:t>Discharge reports (if any); and</w:t>
      </w:r>
    </w:p>
    <w:p w14:paraId="4944F340" w14:textId="2BAF211F" w:rsidR="001F7CB9" w:rsidRDefault="001F7CB9" w:rsidP="0002299A">
      <w:pPr>
        <w:pStyle w:val="Bullet"/>
        <w:tabs>
          <w:tab w:val="clear" w:pos="360"/>
        </w:tabs>
        <w:ind w:left="540"/>
        <w:jc w:val="both"/>
        <w:rPr>
          <w:rFonts w:asciiTheme="minorHAnsi" w:hAnsiTheme="minorHAnsi" w:cstheme="minorHAnsi"/>
          <w:color w:val="000000" w:themeColor="text1"/>
          <w:sz w:val="20"/>
          <w:szCs w:val="20"/>
        </w:rPr>
      </w:pPr>
      <w:r w:rsidRPr="00003DD2">
        <w:rPr>
          <w:rFonts w:asciiTheme="minorHAnsi" w:hAnsiTheme="minorHAnsi" w:cstheme="minorHAnsi"/>
          <w:color w:val="000000" w:themeColor="text1"/>
          <w:sz w:val="20"/>
          <w:szCs w:val="20"/>
        </w:rPr>
        <w:t xml:space="preserve">WPCP and amendments (if any). </w:t>
      </w:r>
    </w:p>
    <w:p w14:paraId="78966851" w14:textId="77777777" w:rsidR="0041263A" w:rsidRPr="00003DD2" w:rsidRDefault="0041263A" w:rsidP="0041263A">
      <w:pPr>
        <w:pStyle w:val="Bullet"/>
        <w:numPr>
          <w:ilvl w:val="0"/>
          <w:numId w:val="0"/>
        </w:numPr>
        <w:ind w:left="360" w:hanging="360"/>
        <w:jc w:val="both"/>
        <w:rPr>
          <w:rFonts w:asciiTheme="minorHAnsi" w:hAnsiTheme="minorHAnsi" w:cstheme="minorHAnsi"/>
          <w:color w:val="000000" w:themeColor="text1"/>
          <w:sz w:val="20"/>
          <w:szCs w:val="20"/>
        </w:rPr>
      </w:pPr>
    </w:p>
    <w:p w14:paraId="55C3E38A" w14:textId="7482719D" w:rsidR="00FF638E" w:rsidRDefault="001F7CB9" w:rsidP="00FF638E">
      <w:pPr>
        <w:pStyle w:val="Heading1"/>
      </w:pPr>
      <w:bookmarkStart w:id="95" w:name="_Toc516398883"/>
      <w:r>
        <w:t>5</w:t>
      </w:r>
      <w:r w:rsidR="00FF638E">
        <w:t>.0 Post-Construction Pollutant Control</w:t>
      </w:r>
      <w:bookmarkEnd w:id="95"/>
      <w:r w:rsidR="00FF638E">
        <w:t xml:space="preserve">  </w:t>
      </w:r>
    </w:p>
    <w:p w14:paraId="56FD100E" w14:textId="49CD69F3" w:rsidR="00FF638E" w:rsidRDefault="00FF638E" w:rsidP="00FF638E">
      <w:pPr>
        <w:pStyle w:val="BodyText"/>
        <w:spacing w:after="24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Is this project a Priority Development Project as defined by Par</w:t>
      </w:r>
      <w:r w:rsidR="00817E13">
        <w:rPr>
          <w:rFonts w:asciiTheme="minorHAnsi" w:hAnsiTheme="minorHAnsi" w:cstheme="minorHAnsi"/>
          <w:color w:val="000000" w:themeColor="text1"/>
          <w:sz w:val="20"/>
          <w:szCs w:val="20"/>
        </w:rPr>
        <w:t>t</w:t>
      </w:r>
      <w:r>
        <w:rPr>
          <w:rFonts w:asciiTheme="minorHAnsi" w:hAnsiTheme="minorHAnsi" w:cstheme="minorHAnsi"/>
          <w:color w:val="000000" w:themeColor="text1"/>
          <w:sz w:val="20"/>
          <w:szCs w:val="20"/>
        </w:rPr>
        <w:t xml:space="preserve"> 1 of the City</w:t>
      </w:r>
      <w:r w:rsidR="00B01450">
        <w:rPr>
          <w:rFonts w:asciiTheme="minorHAnsi" w:hAnsiTheme="minorHAnsi" w:cstheme="minorHAnsi"/>
          <w:color w:val="000000" w:themeColor="text1"/>
          <w:sz w:val="20"/>
          <w:szCs w:val="20"/>
        </w:rPr>
        <w:t>’s</w:t>
      </w:r>
      <w:r>
        <w:rPr>
          <w:rFonts w:asciiTheme="minorHAnsi" w:hAnsiTheme="minorHAnsi" w:cstheme="minorHAnsi"/>
          <w:color w:val="000000" w:themeColor="text1"/>
          <w:sz w:val="20"/>
          <w:szCs w:val="20"/>
        </w:rPr>
        <w:t xml:space="preserve"> </w:t>
      </w:r>
      <w:r w:rsidRPr="00B01450">
        <w:rPr>
          <w:rFonts w:asciiTheme="minorHAnsi" w:hAnsiTheme="minorHAnsi" w:cstheme="minorHAnsi"/>
          <w:i/>
          <w:color w:val="000000" w:themeColor="text1"/>
          <w:sz w:val="20"/>
          <w:szCs w:val="20"/>
        </w:rPr>
        <w:t xml:space="preserve">Storm Water Standards </w:t>
      </w:r>
      <w:r w:rsidR="00B01450">
        <w:rPr>
          <w:rFonts w:asciiTheme="minorHAnsi" w:hAnsiTheme="minorHAnsi" w:cstheme="minorHAnsi"/>
          <w:color w:val="000000" w:themeColor="text1"/>
          <w:sz w:val="20"/>
          <w:szCs w:val="20"/>
        </w:rPr>
        <w:t>(201</w:t>
      </w:r>
      <w:r w:rsidR="00C234A3">
        <w:rPr>
          <w:rFonts w:asciiTheme="minorHAnsi" w:hAnsiTheme="minorHAnsi" w:cstheme="minorHAnsi"/>
          <w:color w:val="000000" w:themeColor="text1"/>
          <w:sz w:val="20"/>
          <w:szCs w:val="20"/>
        </w:rPr>
        <w:t>8</w:t>
      </w:r>
      <w:r w:rsidR="006F080D">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 </w:t>
      </w:r>
      <w:r>
        <w:rPr>
          <w:rFonts w:ascii="Merriweather" w:hAnsi="Merriweather" w:cs="Arial"/>
          <w:color w:val="000000" w:themeColor="text1"/>
          <w:sz w:val="20"/>
          <w:szCs w:val="20"/>
        </w:rPr>
        <w:sym w:font="Wingdings" w:char="F072"/>
      </w:r>
      <w:r>
        <w:rPr>
          <w:rFonts w:asciiTheme="minorHAnsi" w:hAnsiTheme="minorHAnsi" w:cstheme="minorHAnsi"/>
          <w:color w:val="000000" w:themeColor="text1"/>
          <w:sz w:val="20"/>
          <w:szCs w:val="20"/>
        </w:rPr>
        <w:t xml:space="preserve"> Yes </w:t>
      </w:r>
      <w:r>
        <w:rPr>
          <w:rFonts w:ascii="Merriweather" w:hAnsi="Merriweather" w:cs="Arial"/>
          <w:color w:val="000000" w:themeColor="text1"/>
          <w:sz w:val="20"/>
          <w:szCs w:val="20"/>
        </w:rPr>
        <w:sym w:font="Wingdings" w:char="F072"/>
      </w:r>
      <w:r>
        <w:rPr>
          <w:rFonts w:asciiTheme="minorHAnsi" w:hAnsiTheme="minorHAnsi" w:cstheme="minorHAnsi"/>
          <w:color w:val="000000" w:themeColor="text1"/>
          <w:sz w:val="20"/>
          <w:szCs w:val="20"/>
        </w:rPr>
        <w:t xml:space="preserve"> No</w:t>
      </w:r>
    </w:p>
    <w:p w14:paraId="455DCAA4" w14:textId="7156997A" w:rsidR="00FF638E" w:rsidRDefault="00FF638E" w:rsidP="00FF638E">
      <w:pPr>
        <w:pStyle w:val="BodyText"/>
        <w:spacing w:after="240"/>
        <w:rPr>
          <w:rFonts w:asciiTheme="minorHAnsi" w:hAnsiTheme="minorHAnsi" w:cstheme="minorHAnsi"/>
          <w:color w:val="000000" w:themeColor="text1"/>
          <w:sz w:val="20"/>
          <w:szCs w:val="20"/>
        </w:rPr>
      </w:pPr>
      <w:r w:rsidRPr="00490B9D">
        <w:rPr>
          <w:rFonts w:asciiTheme="minorHAnsi" w:hAnsiTheme="minorHAnsi" w:cstheme="minorHAnsi"/>
          <w:color w:val="000000" w:themeColor="text1"/>
          <w:sz w:val="20"/>
          <w:szCs w:val="20"/>
        </w:rPr>
        <w:t xml:space="preserve">If yes, list the </w:t>
      </w:r>
      <w:r w:rsidR="00F47054">
        <w:rPr>
          <w:rFonts w:asciiTheme="minorHAnsi" w:hAnsiTheme="minorHAnsi" w:cstheme="minorHAnsi"/>
          <w:color w:val="000000" w:themeColor="text1"/>
          <w:sz w:val="20"/>
          <w:szCs w:val="20"/>
        </w:rPr>
        <w:t xml:space="preserve">Post-Construction </w:t>
      </w:r>
      <w:r w:rsidRPr="00490B9D">
        <w:rPr>
          <w:rFonts w:asciiTheme="minorHAnsi" w:hAnsiTheme="minorHAnsi" w:cstheme="minorHAnsi"/>
          <w:color w:val="000000" w:themeColor="text1"/>
          <w:sz w:val="20"/>
          <w:szCs w:val="20"/>
        </w:rPr>
        <w:t xml:space="preserve">Pollutant Control BMPs </w:t>
      </w:r>
      <w:r w:rsidR="00817E13">
        <w:rPr>
          <w:rFonts w:asciiTheme="minorHAnsi" w:hAnsiTheme="minorHAnsi" w:cstheme="minorHAnsi"/>
          <w:color w:val="000000" w:themeColor="text1"/>
          <w:sz w:val="20"/>
          <w:szCs w:val="20"/>
        </w:rPr>
        <w:t>to be implemented on the project:</w:t>
      </w:r>
    </w:p>
    <w:p w14:paraId="224AE29F" w14:textId="7D25800C" w:rsidR="009B7916" w:rsidRPr="005B1DFB" w:rsidRDefault="009B7916" w:rsidP="005B1DFB">
      <w:pPr>
        <w:pStyle w:val="BodyText"/>
        <w:rPr>
          <w:rFonts w:asciiTheme="minorHAnsi" w:hAnsiTheme="minorHAnsi" w:cstheme="minorHAnsi"/>
          <w:i/>
          <w:color w:val="FF0000"/>
          <w:sz w:val="20"/>
          <w:szCs w:val="20"/>
        </w:rPr>
      </w:pPr>
      <w:r>
        <w:rPr>
          <w:rFonts w:asciiTheme="minorHAnsi" w:hAnsiTheme="minorHAnsi" w:cstheme="minorHAnsi"/>
          <w:i/>
          <w:color w:val="FF0000"/>
          <w:sz w:val="20"/>
          <w:szCs w:val="20"/>
        </w:rPr>
        <w:t>[Describe</w:t>
      </w:r>
      <w:r w:rsidRPr="002D30D0">
        <w:rPr>
          <w:rFonts w:asciiTheme="minorHAnsi" w:hAnsiTheme="minorHAnsi" w:cstheme="minorHAnsi"/>
          <w:i/>
          <w:color w:val="FF0000"/>
          <w:sz w:val="20"/>
          <w:szCs w:val="20"/>
        </w:rPr>
        <w:t xml:space="preserve"> </w:t>
      </w:r>
      <w:r>
        <w:rPr>
          <w:rFonts w:asciiTheme="minorHAnsi" w:hAnsiTheme="minorHAnsi" w:cstheme="minorHAnsi"/>
          <w:i/>
          <w:color w:val="FF0000"/>
          <w:sz w:val="20"/>
          <w:szCs w:val="20"/>
        </w:rPr>
        <w:t>the post-construction pollutant control BMPs in Table 24</w:t>
      </w:r>
      <w:r w:rsidRPr="002D30D0">
        <w:rPr>
          <w:rFonts w:asciiTheme="minorHAnsi" w:hAnsiTheme="minorHAnsi" w:cstheme="minorHAnsi"/>
          <w:i/>
          <w:color w:val="FF0000"/>
          <w:sz w:val="20"/>
          <w:szCs w:val="20"/>
        </w:rPr>
        <w:t>.]</w:t>
      </w:r>
    </w:p>
    <w:p w14:paraId="23A0A688" w14:textId="6866636B" w:rsidR="00817E13" w:rsidRPr="00003DD2" w:rsidRDefault="00817E13" w:rsidP="00817E13">
      <w:pPr>
        <w:pStyle w:val="Caption"/>
        <w:tabs>
          <w:tab w:val="left" w:pos="9360"/>
        </w:tabs>
        <w:rPr>
          <w:rFonts w:asciiTheme="minorHAnsi" w:hAnsiTheme="minorHAnsi" w:cstheme="minorHAnsi"/>
          <w:color w:val="000000" w:themeColor="text1"/>
          <w:sz w:val="20"/>
          <w:szCs w:val="20"/>
        </w:rPr>
      </w:pPr>
      <w:bookmarkStart w:id="96" w:name="_Toc516395414"/>
      <w:r w:rsidRPr="00003DD2">
        <w:rPr>
          <w:rFonts w:asciiTheme="minorHAnsi" w:hAnsiTheme="minorHAnsi" w:cstheme="minorHAnsi"/>
          <w:color w:val="000000" w:themeColor="text1"/>
          <w:sz w:val="20"/>
          <w:szCs w:val="20"/>
        </w:rPr>
        <w:t xml:space="preserve">Table </w:t>
      </w:r>
      <w:r w:rsidR="006F080D">
        <w:rPr>
          <w:rFonts w:asciiTheme="minorHAnsi" w:hAnsiTheme="minorHAnsi" w:cstheme="minorHAnsi"/>
          <w:color w:val="000000" w:themeColor="text1"/>
          <w:sz w:val="20"/>
          <w:szCs w:val="20"/>
        </w:rPr>
        <w:t>24</w:t>
      </w:r>
      <w:r>
        <w:rPr>
          <w:rFonts w:asciiTheme="minorHAnsi" w:hAnsiTheme="minorHAnsi" w:cstheme="minorHAnsi"/>
          <w:color w:val="000000" w:themeColor="text1"/>
          <w:sz w:val="20"/>
          <w:szCs w:val="20"/>
        </w:rPr>
        <w:t>. Post-Construction Pollutant Controls</w:t>
      </w:r>
      <w:bookmarkEnd w:id="96"/>
    </w:p>
    <w:tbl>
      <w:tblPr>
        <w:tblStyle w:val="TableGrid"/>
        <w:tblW w:w="8572" w:type="dxa"/>
        <w:tblInd w:w="720" w:type="dxa"/>
        <w:tblLook w:val="04A0" w:firstRow="1" w:lastRow="0" w:firstColumn="1" w:lastColumn="0" w:noHBand="0" w:noVBand="1"/>
      </w:tblPr>
      <w:tblGrid>
        <w:gridCol w:w="4286"/>
        <w:gridCol w:w="4286"/>
      </w:tblGrid>
      <w:tr w:rsidR="008360EE" w14:paraId="2B1C97B9" w14:textId="77777777" w:rsidTr="00081BF6">
        <w:tc>
          <w:tcPr>
            <w:tcW w:w="4286" w:type="dxa"/>
            <w:shd w:val="clear" w:color="auto" w:fill="00C7B2" w:themeFill="accent2"/>
            <w:vAlign w:val="bottom"/>
          </w:tcPr>
          <w:p w14:paraId="5566127F" w14:textId="17ECE3B5" w:rsidR="008360EE" w:rsidRPr="00081BF6" w:rsidRDefault="008360EE" w:rsidP="008360EE">
            <w:pPr>
              <w:tabs>
                <w:tab w:val="left" w:pos="9360"/>
              </w:tabs>
              <w:autoSpaceDE w:val="0"/>
              <w:autoSpaceDN w:val="0"/>
              <w:adjustRightInd w:val="0"/>
              <w:ind w:right="230"/>
              <w:jc w:val="center"/>
              <w:rPr>
                <w:b/>
                <w:color w:val="FFFFFF" w:themeColor="background1"/>
              </w:rPr>
            </w:pPr>
            <w:r w:rsidRPr="00DA2C64">
              <w:rPr>
                <w:b/>
                <w:color w:val="FFFFFF" w:themeColor="background1"/>
              </w:rPr>
              <w:t>Pollutant Control BMP</w:t>
            </w:r>
          </w:p>
        </w:tc>
        <w:tc>
          <w:tcPr>
            <w:tcW w:w="4286" w:type="dxa"/>
            <w:shd w:val="clear" w:color="auto" w:fill="00C7B2" w:themeFill="accent2"/>
            <w:vAlign w:val="bottom"/>
          </w:tcPr>
          <w:p w14:paraId="455E32F6" w14:textId="21A0AF14" w:rsidR="008360EE" w:rsidRPr="00081BF6" w:rsidRDefault="003F6B1E" w:rsidP="00081BF6">
            <w:pPr>
              <w:tabs>
                <w:tab w:val="left" w:pos="9360"/>
              </w:tabs>
              <w:autoSpaceDE w:val="0"/>
              <w:autoSpaceDN w:val="0"/>
              <w:adjustRightInd w:val="0"/>
              <w:ind w:right="230"/>
              <w:jc w:val="center"/>
              <w:rPr>
                <w:b/>
              </w:rPr>
            </w:pPr>
            <w:r>
              <w:rPr>
                <w:b/>
                <w:color w:val="FFFFFF" w:themeColor="background1"/>
              </w:rPr>
              <w:t>Location</w:t>
            </w:r>
          </w:p>
        </w:tc>
      </w:tr>
      <w:tr w:rsidR="008360EE" w14:paraId="6B12B212" w14:textId="77777777" w:rsidTr="00081BF6">
        <w:tc>
          <w:tcPr>
            <w:tcW w:w="4286" w:type="dxa"/>
          </w:tcPr>
          <w:p w14:paraId="0BD11700" w14:textId="77777777" w:rsidR="008360EE" w:rsidRDefault="008360EE" w:rsidP="008360EE">
            <w:pPr>
              <w:pStyle w:val="ListParagraph"/>
              <w:ind w:left="0"/>
            </w:pPr>
          </w:p>
        </w:tc>
        <w:tc>
          <w:tcPr>
            <w:tcW w:w="4286" w:type="dxa"/>
          </w:tcPr>
          <w:p w14:paraId="02F5649C" w14:textId="47E08813" w:rsidR="008360EE" w:rsidRDefault="008360EE" w:rsidP="008360EE">
            <w:pPr>
              <w:pStyle w:val="ListParagraph"/>
              <w:ind w:left="0"/>
            </w:pPr>
          </w:p>
        </w:tc>
      </w:tr>
      <w:tr w:rsidR="008360EE" w14:paraId="4BAA9435" w14:textId="77777777" w:rsidTr="00081BF6">
        <w:tc>
          <w:tcPr>
            <w:tcW w:w="4286" w:type="dxa"/>
          </w:tcPr>
          <w:p w14:paraId="1DC22386" w14:textId="77777777" w:rsidR="008360EE" w:rsidRDefault="008360EE" w:rsidP="008360EE">
            <w:pPr>
              <w:pStyle w:val="ListParagraph"/>
              <w:ind w:left="0"/>
            </w:pPr>
          </w:p>
        </w:tc>
        <w:tc>
          <w:tcPr>
            <w:tcW w:w="4286" w:type="dxa"/>
          </w:tcPr>
          <w:p w14:paraId="47465F4A" w14:textId="6F6C0329" w:rsidR="008360EE" w:rsidRDefault="008360EE" w:rsidP="008360EE">
            <w:pPr>
              <w:pStyle w:val="ListParagraph"/>
              <w:ind w:left="0"/>
            </w:pPr>
          </w:p>
        </w:tc>
      </w:tr>
      <w:tr w:rsidR="008360EE" w14:paraId="70F51317" w14:textId="77777777" w:rsidTr="00081BF6">
        <w:tc>
          <w:tcPr>
            <w:tcW w:w="4286" w:type="dxa"/>
          </w:tcPr>
          <w:p w14:paraId="2326653D" w14:textId="77777777" w:rsidR="008360EE" w:rsidRDefault="008360EE" w:rsidP="008360EE">
            <w:pPr>
              <w:pStyle w:val="ListParagraph"/>
              <w:ind w:left="0"/>
            </w:pPr>
          </w:p>
        </w:tc>
        <w:tc>
          <w:tcPr>
            <w:tcW w:w="4286" w:type="dxa"/>
          </w:tcPr>
          <w:p w14:paraId="6A048C18" w14:textId="3BD98740" w:rsidR="008360EE" w:rsidRDefault="008360EE" w:rsidP="008360EE">
            <w:pPr>
              <w:pStyle w:val="ListParagraph"/>
              <w:ind w:left="0"/>
            </w:pPr>
          </w:p>
        </w:tc>
      </w:tr>
    </w:tbl>
    <w:p w14:paraId="3A33E273" w14:textId="77777777" w:rsidR="00FF638E" w:rsidRPr="00490B9D" w:rsidRDefault="00FF638E" w:rsidP="00081BF6">
      <w:pPr>
        <w:pStyle w:val="ListParagraph"/>
        <w:ind w:left="720"/>
      </w:pPr>
    </w:p>
    <w:p w14:paraId="3A4A9FCE" w14:textId="6DF3C7CB" w:rsidR="0063580E" w:rsidRDefault="0063580E">
      <w:pPr>
        <w:spacing w:after="160" w:line="259" w:lineRule="auto"/>
        <w:jc w:val="left"/>
        <w:rPr>
          <w:rStyle w:val="Heading1Char1"/>
          <w:rFonts w:ascii="Arial" w:hAnsi="Arial"/>
          <w:b w:val="0"/>
          <w:bCs w:val="0"/>
          <w:color w:val="000000" w:themeColor="text1"/>
          <w:sz w:val="20"/>
          <w:szCs w:val="20"/>
        </w:rPr>
      </w:pPr>
      <w:r>
        <w:rPr>
          <w:rStyle w:val="Heading1Char1"/>
          <w:rFonts w:ascii="Arial" w:hAnsi="Arial"/>
          <w:b w:val="0"/>
          <w:bCs w:val="0"/>
          <w:color w:val="000000" w:themeColor="text1"/>
          <w:sz w:val="20"/>
          <w:szCs w:val="20"/>
        </w:rPr>
        <w:br w:type="page"/>
      </w:r>
    </w:p>
    <w:p w14:paraId="5BE1821E" w14:textId="3B00FF66" w:rsidR="00E444C9" w:rsidRPr="00134778" w:rsidRDefault="001F7CB9" w:rsidP="00BB2677">
      <w:pPr>
        <w:pStyle w:val="Heading1"/>
      </w:pPr>
      <w:bookmarkStart w:id="97" w:name="_Toc516398884"/>
      <w:r>
        <w:lastRenderedPageBreak/>
        <w:t>6</w:t>
      </w:r>
      <w:r w:rsidR="00E444C9" w:rsidRPr="00134778">
        <w:t>.0 References</w:t>
      </w:r>
      <w:bookmarkEnd w:id="97"/>
    </w:p>
    <w:p w14:paraId="7549A265" w14:textId="77777777" w:rsidR="00E444C9" w:rsidRPr="00003DD2" w:rsidRDefault="00E444C9" w:rsidP="00E444C9">
      <w:pPr>
        <w:pStyle w:val="Author"/>
        <w:rPr>
          <w:rFonts w:asciiTheme="minorHAnsi" w:hAnsiTheme="minorHAnsi" w:cstheme="minorHAnsi"/>
          <w:color w:val="000000" w:themeColor="text1"/>
          <w:sz w:val="20"/>
          <w:szCs w:val="20"/>
        </w:rPr>
      </w:pPr>
      <w:r w:rsidRPr="00003DD2">
        <w:rPr>
          <w:rFonts w:asciiTheme="minorHAnsi" w:hAnsiTheme="minorHAnsi" w:cstheme="minorHAnsi"/>
          <w:color w:val="000000" w:themeColor="text1"/>
          <w:sz w:val="20"/>
          <w:szCs w:val="20"/>
        </w:rPr>
        <w:t xml:space="preserve">California Department of Transportation (Caltrans) </w:t>
      </w:r>
    </w:p>
    <w:p w14:paraId="24E7F34E" w14:textId="4B6570F7" w:rsidR="00E444C9" w:rsidRPr="00003DD2" w:rsidRDefault="00C42539" w:rsidP="00D05C2D">
      <w:pPr>
        <w:pStyle w:val="Publication"/>
        <w:jc w:val="both"/>
        <w:rPr>
          <w:rFonts w:asciiTheme="minorHAnsi" w:hAnsiTheme="minorHAnsi" w:cstheme="minorHAnsi"/>
          <w:color w:val="000000" w:themeColor="text1"/>
          <w:sz w:val="20"/>
          <w:szCs w:val="20"/>
        </w:rPr>
      </w:pPr>
      <w:r w:rsidRPr="00D05C2D">
        <w:rPr>
          <w:rFonts w:asciiTheme="minorHAnsi" w:hAnsiTheme="minorHAnsi" w:cstheme="minorHAnsi"/>
          <w:color w:val="000000" w:themeColor="text1"/>
          <w:sz w:val="20"/>
          <w:szCs w:val="20"/>
        </w:rPr>
        <w:t>20</w:t>
      </w:r>
      <w:r>
        <w:rPr>
          <w:rFonts w:asciiTheme="minorHAnsi" w:hAnsiTheme="minorHAnsi" w:cstheme="minorHAnsi"/>
          <w:color w:val="000000" w:themeColor="text1"/>
          <w:sz w:val="20"/>
          <w:szCs w:val="20"/>
        </w:rPr>
        <w:t>11</w:t>
      </w:r>
      <w:r>
        <w:rPr>
          <w:rFonts w:asciiTheme="minorHAnsi" w:hAnsiTheme="minorHAnsi" w:cstheme="minorHAnsi"/>
          <w:i/>
          <w:color w:val="000000" w:themeColor="text1"/>
          <w:sz w:val="20"/>
          <w:szCs w:val="20"/>
        </w:rPr>
        <w:t xml:space="preserve"> </w:t>
      </w:r>
      <w:r w:rsidR="00E444C9" w:rsidRPr="00003DD2">
        <w:rPr>
          <w:rFonts w:asciiTheme="minorHAnsi" w:hAnsiTheme="minorHAnsi" w:cstheme="minorHAnsi"/>
          <w:i/>
          <w:color w:val="000000" w:themeColor="text1"/>
          <w:sz w:val="20"/>
          <w:szCs w:val="20"/>
        </w:rPr>
        <w:t xml:space="preserve">Storm Water Quality Handbook SWPPP/WPCP Preparation </w:t>
      </w:r>
      <w:r>
        <w:rPr>
          <w:rFonts w:asciiTheme="minorHAnsi" w:hAnsiTheme="minorHAnsi" w:cstheme="minorHAnsi"/>
          <w:i/>
          <w:color w:val="000000" w:themeColor="text1"/>
          <w:sz w:val="20"/>
          <w:szCs w:val="20"/>
        </w:rPr>
        <w:t>Manual</w:t>
      </w:r>
      <w:r w:rsidR="00E444C9" w:rsidRPr="00003DD2">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June</w:t>
      </w:r>
      <w:r w:rsidR="00E444C9" w:rsidRPr="00003DD2">
        <w:rPr>
          <w:rFonts w:asciiTheme="minorHAnsi" w:hAnsiTheme="minorHAnsi" w:cstheme="minorHAnsi"/>
          <w:color w:val="000000" w:themeColor="text1"/>
          <w:sz w:val="20"/>
          <w:szCs w:val="20"/>
        </w:rPr>
        <w:t>.</w:t>
      </w:r>
    </w:p>
    <w:p w14:paraId="716DBF7D" w14:textId="77777777" w:rsidR="00E444C9" w:rsidRPr="00003DD2" w:rsidRDefault="00E444C9" w:rsidP="00E444C9">
      <w:pPr>
        <w:pStyle w:val="Author"/>
        <w:rPr>
          <w:rFonts w:asciiTheme="minorHAnsi" w:hAnsiTheme="minorHAnsi" w:cstheme="minorHAnsi"/>
          <w:color w:val="000000" w:themeColor="text1"/>
          <w:sz w:val="20"/>
          <w:szCs w:val="20"/>
        </w:rPr>
      </w:pPr>
      <w:r w:rsidRPr="00003DD2">
        <w:rPr>
          <w:rFonts w:asciiTheme="minorHAnsi" w:hAnsiTheme="minorHAnsi" w:cstheme="minorHAnsi"/>
          <w:color w:val="000000" w:themeColor="text1"/>
          <w:sz w:val="20"/>
          <w:szCs w:val="20"/>
        </w:rPr>
        <w:t xml:space="preserve">California Stormwater Quality Association (CASQA) </w:t>
      </w:r>
    </w:p>
    <w:p w14:paraId="1A581B8B" w14:textId="0DAB8050" w:rsidR="00E444C9" w:rsidRPr="00003DD2" w:rsidRDefault="00C42539" w:rsidP="00E444C9">
      <w:pPr>
        <w:pStyle w:val="Publication"/>
        <w:jc w:val="both"/>
        <w:rPr>
          <w:rFonts w:asciiTheme="minorHAnsi" w:hAnsiTheme="minorHAnsi" w:cstheme="minorHAnsi"/>
          <w:color w:val="000000" w:themeColor="text1"/>
          <w:sz w:val="20"/>
          <w:szCs w:val="20"/>
        </w:rPr>
      </w:pPr>
      <w:r w:rsidRPr="00003DD2">
        <w:rPr>
          <w:rFonts w:asciiTheme="minorHAnsi" w:hAnsiTheme="minorHAnsi" w:cstheme="minorHAnsi"/>
          <w:color w:val="000000" w:themeColor="text1"/>
          <w:sz w:val="20"/>
          <w:szCs w:val="20"/>
        </w:rPr>
        <w:t>20</w:t>
      </w:r>
      <w:r>
        <w:rPr>
          <w:rFonts w:asciiTheme="minorHAnsi" w:hAnsiTheme="minorHAnsi" w:cstheme="minorHAnsi"/>
          <w:color w:val="000000" w:themeColor="text1"/>
          <w:sz w:val="20"/>
          <w:szCs w:val="20"/>
        </w:rPr>
        <w:t>15</w:t>
      </w:r>
      <w:r w:rsidRPr="00003DD2">
        <w:rPr>
          <w:rFonts w:asciiTheme="minorHAnsi" w:hAnsiTheme="minorHAnsi" w:cstheme="minorHAnsi"/>
          <w:color w:val="000000" w:themeColor="text1"/>
          <w:sz w:val="20"/>
          <w:szCs w:val="20"/>
        </w:rPr>
        <w:t xml:space="preserve"> </w:t>
      </w:r>
      <w:r w:rsidR="00E444C9" w:rsidRPr="00003DD2">
        <w:rPr>
          <w:rFonts w:asciiTheme="minorHAnsi" w:hAnsiTheme="minorHAnsi" w:cstheme="minorHAnsi"/>
          <w:i/>
          <w:color w:val="000000" w:themeColor="text1"/>
          <w:sz w:val="20"/>
          <w:szCs w:val="20"/>
        </w:rPr>
        <w:t>Construction Stormwater BMP Handbook</w:t>
      </w:r>
      <w:r w:rsidR="00E444C9" w:rsidRPr="00003DD2">
        <w:rPr>
          <w:rFonts w:asciiTheme="minorHAnsi" w:hAnsiTheme="minorHAnsi" w:cstheme="minorHAnsi"/>
          <w:color w:val="000000" w:themeColor="text1"/>
          <w:sz w:val="20"/>
          <w:szCs w:val="20"/>
        </w:rPr>
        <w:t>.  January.</w:t>
      </w:r>
    </w:p>
    <w:p w14:paraId="41256429" w14:textId="77777777" w:rsidR="00E444C9" w:rsidRPr="00003DD2" w:rsidRDefault="00E444C9" w:rsidP="00E444C9">
      <w:pPr>
        <w:pStyle w:val="Author"/>
        <w:rPr>
          <w:rFonts w:asciiTheme="minorHAnsi" w:hAnsiTheme="minorHAnsi" w:cstheme="minorHAnsi"/>
          <w:color w:val="000000" w:themeColor="text1"/>
          <w:sz w:val="20"/>
          <w:szCs w:val="20"/>
        </w:rPr>
      </w:pPr>
      <w:r w:rsidRPr="00003DD2">
        <w:rPr>
          <w:rFonts w:asciiTheme="minorHAnsi" w:hAnsiTheme="minorHAnsi" w:cstheme="minorHAnsi"/>
          <w:color w:val="000000" w:themeColor="text1"/>
          <w:sz w:val="20"/>
          <w:szCs w:val="20"/>
        </w:rPr>
        <w:t>City of San Diego</w:t>
      </w:r>
    </w:p>
    <w:p w14:paraId="5280495E" w14:textId="015164EB" w:rsidR="00E444C9" w:rsidRPr="00D05C2D" w:rsidRDefault="00D05C2D" w:rsidP="000B5071">
      <w:pPr>
        <w:pStyle w:val="Publication"/>
        <w:rPr>
          <w:rFonts w:asciiTheme="minorHAnsi" w:hAnsiTheme="minorHAnsi" w:cstheme="minorHAnsi"/>
          <w:color w:val="000000" w:themeColor="text1"/>
          <w:sz w:val="20"/>
          <w:szCs w:val="20"/>
        </w:rPr>
      </w:pPr>
      <w:proofErr w:type="gramStart"/>
      <w:r>
        <w:rPr>
          <w:rFonts w:asciiTheme="minorHAnsi" w:hAnsiTheme="minorHAnsi" w:cstheme="minorHAnsi"/>
          <w:color w:val="000000" w:themeColor="text1"/>
          <w:sz w:val="20"/>
          <w:szCs w:val="20"/>
        </w:rPr>
        <w:t>201</w:t>
      </w:r>
      <w:r w:rsidR="00C234A3">
        <w:rPr>
          <w:rFonts w:asciiTheme="minorHAnsi" w:hAnsiTheme="minorHAnsi" w:cstheme="minorHAnsi"/>
          <w:color w:val="000000" w:themeColor="text1"/>
          <w:sz w:val="20"/>
          <w:szCs w:val="20"/>
        </w:rPr>
        <w:t>8</w:t>
      </w:r>
      <w:r>
        <w:rPr>
          <w:rFonts w:asciiTheme="minorHAnsi" w:hAnsiTheme="minorHAnsi" w:cstheme="minorHAnsi"/>
          <w:color w:val="000000" w:themeColor="text1"/>
          <w:sz w:val="20"/>
          <w:szCs w:val="20"/>
        </w:rPr>
        <w:t xml:space="preserve">  </w:t>
      </w:r>
      <w:r w:rsidR="00E444C9" w:rsidRPr="00003DD2">
        <w:rPr>
          <w:rFonts w:asciiTheme="minorHAnsi" w:hAnsiTheme="minorHAnsi" w:cstheme="minorHAnsi"/>
          <w:i/>
          <w:color w:val="000000" w:themeColor="text1"/>
          <w:sz w:val="20"/>
          <w:szCs w:val="20"/>
        </w:rPr>
        <w:t>Storm</w:t>
      </w:r>
      <w:proofErr w:type="gramEnd"/>
      <w:r w:rsidR="00E444C9" w:rsidRPr="00003DD2">
        <w:rPr>
          <w:rFonts w:asciiTheme="minorHAnsi" w:hAnsiTheme="minorHAnsi" w:cstheme="minorHAnsi"/>
          <w:i/>
          <w:color w:val="000000" w:themeColor="text1"/>
          <w:sz w:val="20"/>
          <w:szCs w:val="20"/>
        </w:rPr>
        <w:t xml:space="preserve"> Water Standards</w:t>
      </w:r>
      <w:r w:rsidR="00E444C9" w:rsidRPr="00003DD2">
        <w:rPr>
          <w:rFonts w:asciiTheme="minorHAnsi" w:hAnsiTheme="minorHAnsi" w:cstheme="minorHAnsi"/>
          <w:color w:val="000000" w:themeColor="text1"/>
          <w:sz w:val="20"/>
          <w:szCs w:val="20"/>
        </w:rPr>
        <w:t xml:space="preserve">.  Available online at: </w:t>
      </w:r>
      <w:r w:rsidR="00B144EE" w:rsidRPr="00257F8E">
        <w:rPr>
          <w:rFonts w:asciiTheme="minorHAnsi" w:hAnsiTheme="minorHAnsi" w:cstheme="minorHAnsi"/>
          <w:color w:val="000000" w:themeColor="text1"/>
          <w:sz w:val="20"/>
          <w:szCs w:val="20"/>
        </w:rPr>
        <w:t>https://www.sandiego.gov/planning/programs/landdevcode/landdevmanual#SWstandards2018</w:t>
      </w:r>
    </w:p>
    <w:p w14:paraId="1E8B7823" w14:textId="77777777" w:rsidR="00E444C9" w:rsidRPr="00003DD2" w:rsidRDefault="00E444C9" w:rsidP="00E444C9">
      <w:pPr>
        <w:pStyle w:val="Author"/>
        <w:rPr>
          <w:rFonts w:asciiTheme="minorHAnsi" w:hAnsiTheme="minorHAnsi" w:cstheme="minorHAnsi"/>
          <w:color w:val="000000" w:themeColor="text1"/>
          <w:sz w:val="20"/>
          <w:szCs w:val="20"/>
        </w:rPr>
      </w:pPr>
      <w:r w:rsidRPr="00003DD2">
        <w:rPr>
          <w:rFonts w:asciiTheme="minorHAnsi" w:hAnsiTheme="minorHAnsi" w:cstheme="minorHAnsi"/>
          <w:color w:val="000000" w:themeColor="text1"/>
          <w:sz w:val="20"/>
          <w:szCs w:val="20"/>
        </w:rPr>
        <w:t>San Diego Regional Water Quality Control Board (RWQCB)</w:t>
      </w:r>
    </w:p>
    <w:p w14:paraId="678C9A26" w14:textId="5A89F266" w:rsidR="00E444C9" w:rsidRPr="00D05C2D" w:rsidRDefault="00DD5BAA" w:rsidP="00E444C9">
      <w:pPr>
        <w:pStyle w:val="Publication"/>
        <w:rPr>
          <w:rFonts w:asciiTheme="minorHAnsi" w:hAnsiTheme="minorHAnsi" w:cstheme="minorHAnsi"/>
          <w:color w:val="000000" w:themeColor="text1"/>
          <w:sz w:val="20"/>
          <w:szCs w:val="20"/>
        </w:rPr>
      </w:pPr>
      <w:r w:rsidRPr="00D05C2D">
        <w:rPr>
          <w:rFonts w:asciiTheme="minorHAnsi" w:hAnsiTheme="minorHAnsi" w:cstheme="minorHAnsi"/>
          <w:color w:val="000000" w:themeColor="text1"/>
          <w:sz w:val="20"/>
          <w:szCs w:val="20"/>
        </w:rPr>
        <w:t>201</w:t>
      </w:r>
      <w:r>
        <w:rPr>
          <w:rFonts w:asciiTheme="minorHAnsi" w:hAnsiTheme="minorHAnsi" w:cstheme="minorHAnsi"/>
          <w:color w:val="000000" w:themeColor="text1"/>
          <w:sz w:val="20"/>
          <w:szCs w:val="20"/>
        </w:rPr>
        <w:t>5</w:t>
      </w:r>
      <w:r w:rsidRPr="00D05C2D">
        <w:rPr>
          <w:rFonts w:asciiTheme="minorHAnsi" w:hAnsiTheme="minorHAnsi" w:cstheme="minorHAnsi"/>
          <w:color w:val="000000" w:themeColor="text1"/>
          <w:sz w:val="20"/>
          <w:szCs w:val="20"/>
        </w:rPr>
        <w:t xml:space="preserve"> Order</w:t>
      </w:r>
      <w:r w:rsidR="00E444C9" w:rsidRPr="00D05C2D">
        <w:rPr>
          <w:rFonts w:asciiTheme="minorHAnsi" w:hAnsiTheme="minorHAnsi" w:cstheme="minorHAnsi"/>
          <w:color w:val="000000" w:themeColor="text1"/>
          <w:sz w:val="20"/>
          <w:szCs w:val="20"/>
        </w:rPr>
        <w:t xml:space="preserve"> No. R9-2013-0001, </w:t>
      </w:r>
      <w:r w:rsidR="00E444C9" w:rsidRPr="00D05C2D">
        <w:rPr>
          <w:rFonts w:asciiTheme="minorHAnsi" w:hAnsiTheme="minorHAnsi" w:cstheme="minorHAnsi"/>
          <w:i/>
          <w:color w:val="000000" w:themeColor="text1"/>
          <w:sz w:val="20"/>
          <w:szCs w:val="20"/>
        </w:rPr>
        <w:t>National Pollutant Discharge Elimination System (NPDES) Permit and Waste Discharge Requirements for Discharges from the Municipal Separate Storm Sewer Systems (MS4s) Draining the Watersheds within the San Diego Region</w:t>
      </w:r>
      <w:r w:rsidR="00FA2C8D">
        <w:rPr>
          <w:rFonts w:asciiTheme="minorHAnsi" w:hAnsiTheme="minorHAnsi" w:cstheme="minorHAnsi"/>
          <w:i/>
          <w:color w:val="000000" w:themeColor="text1"/>
          <w:sz w:val="20"/>
          <w:szCs w:val="20"/>
        </w:rPr>
        <w:t>, as amended by Order Nos. R9-2015-0001 and R9-2015-0100</w:t>
      </w:r>
      <w:r w:rsidR="00E444C9" w:rsidRPr="00D05C2D">
        <w:rPr>
          <w:rFonts w:asciiTheme="minorHAnsi" w:hAnsiTheme="minorHAnsi" w:cstheme="minorHAnsi"/>
          <w:color w:val="000000" w:themeColor="text1"/>
          <w:sz w:val="20"/>
          <w:szCs w:val="20"/>
        </w:rPr>
        <w:t xml:space="preserve">.  Available online at: </w:t>
      </w:r>
      <w:hyperlink r:id="rId26" w:history="1">
        <w:r w:rsidR="00FA2C8D" w:rsidRPr="00CF68EC">
          <w:rPr>
            <w:rStyle w:val="Hyperlink"/>
            <w:rFonts w:asciiTheme="minorHAnsi" w:hAnsiTheme="minorHAnsi" w:cstheme="minorHAnsi"/>
            <w:color w:val="000000" w:themeColor="text1"/>
            <w:sz w:val="20"/>
            <w:szCs w:val="20"/>
          </w:rPr>
          <w:t>https://www.waterboards.ca.gov/sandiego/water_issues/programs/stormwater/docs/2015-1118_AmendedOrder_R9-2013-0001_COMPLETE.pdf</w:t>
        </w:r>
      </w:hyperlink>
      <w:r w:rsidR="00E444C9" w:rsidRPr="00D05C2D">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November</w:t>
      </w:r>
      <w:r w:rsidRPr="00D05C2D">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1</w:t>
      </w:r>
      <w:r w:rsidR="00E444C9" w:rsidRPr="00D05C2D">
        <w:rPr>
          <w:rFonts w:asciiTheme="minorHAnsi" w:hAnsiTheme="minorHAnsi" w:cstheme="minorHAnsi"/>
          <w:color w:val="000000" w:themeColor="text1"/>
          <w:sz w:val="20"/>
          <w:szCs w:val="20"/>
        </w:rPr>
        <w:t xml:space="preserve">8.  </w:t>
      </w:r>
    </w:p>
    <w:p w14:paraId="18028FEE" w14:textId="77777777" w:rsidR="00E444C9" w:rsidRPr="00D05C2D" w:rsidRDefault="00E444C9" w:rsidP="00E444C9">
      <w:pPr>
        <w:pStyle w:val="Author"/>
        <w:rPr>
          <w:rFonts w:asciiTheme="minorHAnsi" w:hAnsiTheme="minorHAnsi" w:cstheme="minorHAnsi"/>
          <w:color w:val="000000" w:themeColor="text1"/>
          <w:sz w:val="20"/>
          <w:szCs w:val="20"/>
        </w:rPr>
      </w:pPr>
      <w:r w:rsidRPr="00D05C2D">
        <w:rPr>
          <w:rFonts w:asciiTheme="minorHAnsi" w:hAnsiTheme="minorHAnsi" w:cstheme="minorHAnsi"/>
          <w:color w:val="000000" w:themeColor="text1"/>
          <w:sz w:val="20"/>
          <w:szCs w:val="20"/>
        </w:rPr>
        <w:t xml:space="preserve">State Water Resources Control Board (SWRCB) </w:t>
      </w:r>
    </w:p>
    <w:p w14:paraId="3558550F" w14:textId="792507B8" w:rsidR="00E444C9" w:rsidRPr="00D05C2D" w:rsidRDefault="00C91957" w:rsidP="00D05C2D">
      <w:pPr>
        <w:pStyle w:val="Publication"/>
        <w:rPr>
          <w:rFonts w:asciiTheme="minorHAnsi" w:hAnsiTheme="minorHAnsi" w:cstheme="minorHAnsi"/>
          <w:color w:val="000000" w:themeColor="text1"/>
          <w:sz w:val="20"/>
          <w:szCs w:val="20"/>
        </w:rPr>
      </w:pPr>
      <w:proofErr w:type="gramStart"/>
      <w:r w:rsidRPr="00D05C2D">
        <w:rPr>
          <w:rFonts w:asciiTheme="minorHAnsi" w:hAnsiTheme="minorHAnsi" w:cstheme="minorHAnsi"/>
          <w:color w:val="000000" w:themeColor="text1"/>
          <w:sz w:val="20"/>
          <w:szCs w:val="20"/>
        </w:rPr>
        <w:t>20</w:t>
      </w:r>
      <w:r>
        <w:rPr>
          <w:rFonts w:asciiTheme="minorHAnsi" w:hAnsiTheme="minorHAnsi" w:cstheme="minorHAnsi"/>
          <w:color w:val="000000" w:themeColor="text1"/>
          <w:sz w:val="20"/>
          <w:szCs w:val="20"/>
        </w:rPr>
        <w:t>12</w:t>
      </w:r>
      <w:r w:rsidRPr="00D05C2D">
        <w:rPr>
          <w:rFonts w:asciiTheme="minorHAnsi" w:hAnsiTheme="minorHAnsi" w:cstheme="minorHAnsi"/>
          <w:color w:val="000000" w:themeColor="text1"/>
          <w:sz w:val="20"/>
          <w:szCs w:val="20"/>
        </w:rPr>
        <w:t xml:space="preserve">  </w:t>
      </w:r>
      <w:r w:rsidR="00E444C9" w:rsidRPr="00D05C2D">
        <w:rPr>
          <w:rFonts w:asciiTheme="minorHAnsi" w:hAnsiTheme="minorHAnsi" w:cstheme="minorHAnsi"/>
          <w:i/>
          <w:color w:val="000000" w:themeColor="text1"/>
          <w:sz w:val="20"/>
          <w:szCs w:val="20"/>
        </w:rPr>
        <w:t>National</w:t>
      </w:r>
      <w:proofErr w:type="gramEnd"/>
      <w:r w:rsidR="00E444C9" w:rsidRPr="00D05C2D">
        <w:rPr>
          <w:rFonts w:asciiTheme="minorHAnsi" w:hAnsiTheme="minorHAnsi" w:cstheme="minorHAnsi"/>
          <w:i/>
          <w:color w:val="000000" w:themeColor="text1"/>
          <w:sz w:val="20"/>
          <w:szCs w:val="20"/>
        </w:rPr>
        <w:t xml:space="preserve"> Pollutant Discharge Elimination System (NPDES) General Permit for Storm Water Discharges Associated with Construction and Land Disturbance Activities, Water Quality Order 2009-0009-DWQ</w:t>
      </w:r>
      <w:r>
        <w:rPr>
          <w:rFonts w:asciiTheme="minorHAnsi" w:hAnsiTheme="minorHAnsi" w:cstheme="minorHAnsi"/>
          <w:i/>
          <w:color w:val="000000" w:themeColor="text1"/>
          <w:sz w:val="20"/>
          <w:szCs w:val="20"/>
        </w:rPr>
        <w:t xml:space="preserve"> as amended by Order Nos. 2010-0014-DWQ and 2012-0006-DWQ</w:t>
      </w:r>
      <w:r w:rsidR="00E444C9" w:rsidRPr="00D05C2D">
        <w:rPr>
          <w:rFonts w:asciiTheme="minorHAnsi" w:hAnsiTheme="minorHAnsi" w:cstheme="minorHAnsi"/>
          <w:color w:val="000000" w:themeColor="text1"/>
          <w:sz w:val="20"/>
          <w:szCs w:val="20"/>
        </w:rPr>
        <w:t xml:space="preserve">, General Permit No. CAS000002.  Available online at: </w:t>
      </w:r>
      <w:hyperlink r:id="rId27" w:history="1">
        <w:r w:rsidR="00E444C9" w:rsidRPr="00D05C2D">
          <w:rPr>
            <w:rStyle w:val="Hyperlink"/>
            <w:rFonts w:asciiTheme="minorHAnsi" w:hAnsiTheme="minorHAnsi" w:cstheme="minorHAnsi"/>
            <w:color w:val="000000" w:themeColor="text1"/>
            <w:sz w:val="20"/>
            <w:szCs w:val="20"/>
          </w:rPr>
          <w:t>http://www.swrcb.ca.gov/water_issues/programs/stormwater/constpermits.shtml</w:t>
        </w:r>
      </w:hyperlink>
      <w:r w:rsidR="00D05C2D">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 July 17. </w:t>
      </w:r>
    </w:p>
    <w:p w14:paraId="18C3F1C0" w14:textId="77777777" w:rsidR="00E444C9" w:rsidRPr="00AC0C4C" w:rsidRDefault="00E444C9" w:rsidP="00E444C9">
      <w:pPr>
        <w:spacing w:after="180"/>
        <w:ind w:left="720"/>
        <w:rPr>
          <w:rFonts w:ascii="Arial" w:hAnsi="Arial" w:cs="Arial"/>
          <w:color w:val="000000" w:themeColor="text1"/>
          <w:sz w:val="20"/>
          <w:szCs w:val="20"/>
        </w:rPr>
      </w:pPr>
    </w:p>
    <w:p w14:paraId="468259F9" w14:textId="77777777" w:rsidR="009572B4" w:rsidRDefault="009572B4" w:rsidP="00E444C9">
      <w:pPr>
        <w:pStyle w:val="BodyText"/>
        <w:jc w:val="center"/>
        <w:rPr>
          <w:rFonts w:ascii="Arial" w:hAnsi="Arial" w:cs="Arial"/>
          <w:b/>
          <w:color w:val="000000" w:themeColor="text1"/>
          <w:sz w:val="20"/>
          <w:szCs w:val="20"/>
        </w:rPr>
        <w:sectPr w:rsidR="009572B4" w:rsidSect="00BB2677">
          <w:headerReference w:type="even" r:id="rId28"/>
          <w:headerReference w:type="default" r:id="rId29"/>
          <w:headerReference w:type="first" r:id="rId30"/>
          <w:pgSz w:w="12240" w:h="15840" w:code="1"/>
          <w:pgMar w:top="1296" w:right="1440" w:bottom="1296" w:left="1440" w:header="1080" w:footer="864" w:gutter="0"/>
          <w:cols w:space="720"/>
          <w:docGrid w:linePitch="299"/>
        </w:sectPr>
      </w:pPr>
    </w:p>
    <w:p w14:paraId="119354DD" w14:textId="1CA627CA" w:rsidR="00E444C9" w:rsidRPr="00AC0C4C" w:rsidRDefault="00E444C9" w:rsidP="003F41E4">
      <w:pPr>
        <w:spacing w:after="160" w:line="259" w:lineRule="auto"/>
        <w:jc w:val="left"/>
        <w:rPr>
          <w:rFonts w:ascii="Arial" w:hAnsi="Arial" w:cs="Arial"/>
          <w:b/>
          <w:color w:val="000000" w:themeColor="text1"/>
          <w:sz w:val="20"/>
          <w:szCs w:val="20"/>
        </w:rPr>
        <w:sectPr w:rsidR="00E444C9" w:rsidRPr="00AC0C4C" w:rsidSect="00BB2677">
          <w:footerReference w:type="default" r:id="rId31"/>
          <w:pgSz w:w="12240" w:h="15840" w:code="1"/>
          <w:pgMar w:top="1296" w:right="1440" w:bottom="1296" w:left="1440" w:header="1080" w:footer="864" w:gutter="0"/>
          <w:cols w:space="720"/>
          <w:docGrid w:linePitch="299"/>
        </w:sectPr>
      </w:pPr>
    </w:p>
    <w:p w14:paraId="5036AEC4" w14:textId="77777777" w:rsidR="003F41E4" w:rsidRPr="0008083D" w:rsidRDefault="003F41E4" w:rsidP="003F41E4">
      <w:pPr>
        <w:pStyle w:val="Blank"/>
        <w:rPr>
          <w:rFonts w:ascii="Arial" w:hAnsi="Arial" w:cs="Arial"/>
          <w:sz w:val="20"/>
          <w:szCs w:val="20"/>
        </w:rPr>
        <w:sectPr w:rsidR="003F41E4" w:rsidRPr="0008083D" w:rsidSect="00BB2677">
          <w:headerReference w:type="even" r:id="rId32"/>
          <w:headerReference w:type="default" r:id="rId33"/>
          <w:footerReference w:type="even" r:id="rId34"/>
          <w:footerReference w:type="default" r:id="rId35"/>
          <w:pgSz w:w="12240" w:h="15840"/>
          <w:pgMar w:top="1296" w:right="1440" w:bottom="1296" w:left="1440" w:header="720" w:footer="720" w:gutter="0"/>
          <w:pgNumType w:start="1"/>
          <w:cols w:space="720"/>
          <w:docGrid w:linePitch="360"/>
        </w:sectPr>
      </w:pPr>
      <w:r w:rsidRPr="00003DD2">
        <w:rPr>
          <w:rFonts w:ascii="Merriweather" w:hAnsi="Merriweather" w:cs="Arial"/>
          <w:color w:val="000000" w:themeColor="text1"/>
          <w:sz w:val="24"/>
        </w:rPr>
        <w:lastRenderedPageBreak/>
        <w:t>THIS PAGE INTENTIONALLY LEFT BLANK FOR DOUBLE-SIDED PRINTING</w:t>
      </w:r>
      <w:r w:rsidRPr="00AC0C4C">
        <w:rPr>
          <w:rFonts w:ascii="Arial" w:hAnsi="Arial" w:cs="Arial"/>
          <w:sz w:val="20"/>
          <w:szCs w:val="20"/>
        </w:rPr>
        <w:tab/>
      </w:r>
    </w:p>
    <w:p w14:paraId="6C4A4258" w14:textId="77777777" w:rsidR="0028048B" w:rsidRDefault="0028048B" w:rsidP="0028048B">
      <w:pPr>
        <w:spacing w:after="160" w:line="259" w:lineRule="auto"/>
        <w:jc w:val="left"/>
        <w:rPr>
          <w:rFonts w:ascii="Arial" w:hAnsi="Arial" w:cs="Arial"/>
          <w:b/>
          <w:color w:val="000000" w:themeColor="text1"/>
          <w:sz w:val="20"/>
          <w:szCs w:val="20"/>
        </w:rPr>
      </w:pPr>
    </w:p>
    <w:p w14:paraId="77E01975" w14:textId="77777777" w:rsidR="0028048B" w:rsidRPr="00C44F90" w:rsidRDefault="0028048B" w:rsidP="0028048B">
      <w:pPr>
        <w:pStyle w:val="Heading1"/>
      </w:pPr>
      <w:bookmarkStart w:id="98" w:name="_Toc278990239"/>
      <w:bookmarkStart w:id="99" w:name="_Toc278990670"/>
      <w:bookmarkStart w:id="100" w:name="_Toc475018409"/>
      <w:bookmarkStart w:id="101" w:name="_Toc516398885"/>
      <w:r w:rsidRPr="00C44F90">
        <w:t>Amendment Log</w:t>
      </w:r>
      <w:bookmarkEnd w:id="98"/>
      <w:bookmarkEnd w:id="99"/>
      <w:bookmarkEnd w:id="100"/>
      <w:bookmarkEnd w:id="101"/>
    </w:p>
    <w:p w14:paraId="6B3DA87E" w14:textId="77777777" w:rsidR="0028048B" w:rsidRPr="00C44F90" w:rsidRDefault="0028048B" w:rsidP="0028048B"/>
    <w:tbl>
      <w:tblPr>
        <w:tblW w:w="94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929"/>
      </w:tblGrid>
      <w:tr w:rsidR="0028048B" w:rsidRPr="009572B4" w14:paraId="52FC1F18" w14:textId="77777777" w:rsidTr="00BB7A67">
        <w:trPr>
          <w:trHeight w:val="291"/>
        </w:trPr>
        <w:tc>
          <w:tcPr>
            <w:tcW w:w="3510" w:type="dxa"/>
            <w:tcBorders>
              <w:top w:val="nil"/>
              <w:left w:val="nil"/>
              <w:bottom w:val="nil"/>
              <w:right w:val="nil"/>
            </w:tcBorders>
            <w:vAlign w:val="bottom"/>
          </w:tcPr>
          <w:p w14:paraId="3775E7E1" w14:textId="77777777" w:rsidR="0028048B" w:rsidRPr="009572B4" w:rsidRDefault="0028048B" w:rsidP="00BB7A67">
            <w:pPr>
              <w:pStyle w:val="Table"/>
              <w:spacing w:before="60" w:after="60"/>
              <w:rPr>
                <w:rFonts w:asciiTheme="minorHAnsi" w:hAnsiTheme="minorHAnsi" w:cstheme="minorHAnsi"/>
                <w:sz w:val="24"/>
              </w:rPr>
            </w:pPr>
            <w:r w:rsidRPr="009572B4">
              <w:rPr>
                <w:rFonts w:asciiTheme="minorHAnsi" w:hAnsiTheme="minorHAnsi" w:cstheme="minorHAnsi"/>
                <w:sz w:val="24"/>
              </w:rPr>
              <w:t>Project Name</w:t>
            </w:r>
          </w:p>
        </w:tc>
        <w:tc>
          <w:tcPr>
            <w:tcW w:w="5929" w:type="dxa"/>
            <w:tcBorders>
              <w:top w:val="nil"/>
              <w:left w:val="nil"/>
              <w:right w:val="nil"/>
            </w:tcBorders>
            <w:vAlign w:val="bottom"/>
          </w:tcPr>
          <w:p w14:paraId="414D7130" w14:textId="77777777" w:rsidR="0028048B" w:rsidRPr="009572B4" w:rsidRDefault="0028048B" w:rsidP="00BB7A67">
            <w:pPr>
              <w:pStyle w:val="Table"/>
              <w:spacing w:before="60" w:after="60"/>
              <w:rPr>
                <w:rFonts w:asciiTheme="minorHAnsi" w:hAnsiTheme="minorHAnsi" w:cstheme="minorHAnsi"/>
                <w:sz w:val="22"/>
                <w:szCs w:val="22"/>
              </w:rPr>
            </w:pPr>
          </w:p>
        </w:tc>
      </w:tr>
    </w:tbl>
    <w:p w14:paraId="2D41C1B3" w14:textId="77777777" w:rsidR="0028048B" w:rsidRPr="009572B4" w:rsidRDefault="0028048B" w:rsidP="0028048B">
      <w:pPr>
        <w:pStyle w:val="instructions"/>
        <w:rPr>
          <w:rFonts w:asciiTheme="minorHAnsi" w:hAnsiTheme="minorHAnsi" w:cstheme="minorHAnsi"/>
        </w:rPr>
      </w:pPr>
    </w:p>
    <w:p w14:paraId="4EB0ABAB" w14:textId="77777777" w:rsidR="0028048B" w:rsidRPr="009572B4" w:rsidRDefault="0028048B" w:rsidP="0028048B">
      <w:pPr>
        <w:pStyle w:val="Body"/>
        <w:rPr>
          <w:rStyle w:val="Emphasis"/>
          <w:rFonts w:asciiTheme="minorHAnsi" w:hAnsiTheme="minorHAnsi" w:cstheme="minorHAnsi"/>
        </w:rPr>
      </w:pPr>
      <w:r w:rsidRPr="009572B4">
        <w:rPr>
          <w:rStyle w:val="Emphasis"/>
          <w:rFonts w:asciiTheme="minorHAnsi" w:hAnsiTheme="minorHAnsi" w:cstheme="minorHAnsi"/>
        </w:rPr>
        <w:t xml:space="preserve">Include references to section of WPCP that has been amended, add additional pages as needed. </w:t>
      </w: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1080"/>
        <w:gridCol w:w="4320"/>
        <w:gridCol w:w="2680"/>
      </w:tblGrid>
      <w:tr w:rsidR="0028048B" w:rsidRPr="009572B4" w14:paraId="25316C1B" w14:textId="77777777" w:rsidTr="00BB7A67">
        <w:trPr>
          <w:trHeight w:val="720"/>
          <w:tblHeader/>
          <w:jc w:val="center"/>
        </w:trPr>
        <w:tc>
          <w:tcPr>
            <w:tcW w:w="1600" w:type="dxa"/>
            <w:vAlign w:val="center"/>
          </w:tcPr>
          <w:p w14:paraId="6AB6AF70" w14:textId="77777777" w:rsidR="0028048B" w:rsidRPr="009572B4" w:rsidRDefault="0028048B" w:rsidP="00BB7A67">
            <w:pPr>
              <w:pStyle w:val="Table"/>
              <w:spacing w:before="60" w:after="60"/>
              <w:rPr>
                <w:rFonts w:asciiTheme="minorHAnsi" w:hAnsiTheme="minorHAnsi" w:cstheme="minorHAnsi"/>
                <w:b/>
                <w:sz w:val="22"/>
                <w:szCs w:val="22"/>
              </w:rPr>
            </w:pPr>
            <w:r w:rsidRPr="009572B4">
              <w:rPr>
                <w:rFonts w:asciiTheme="minorHAnsi" w:hAnsiTheme="minorHAnsi" w:cstheme="minorHAnsi"/>
                <w:b/>
                <w:sz w:val="22"/>
                <w:szCs w:val="22"/>
              </w:rPr>
              <w:t>Amendment No.</w:t>
            </w:r>
          </w:p>
        </w:tc>
        <w:tc>
          <w:tcPr>
            <w:tcW w:w="1080" w:type="dxa"/>
            <w:vAlign w:val="center"/>
          </w:tcPr>
          <w:p w14:paraId="7D75403D" w14:textId="77777777" w:rsidR="0028048B" w:rsidRPr="009572B4" w:rsidRDefault="0028048B" w:rsidP="00BB7A67">
            <w:pPr>
              <w:pStyle w:val="Table"/>
              <w:spacing w:before="60" w:after="60"/>
              <w:rPr>
                <w:rFonts w:asciiTheme="minorHAnsi" w:hAnsiTheme="minorHAnsi" w:cstheme="minorHAnsi"/>
                <w:b/>
                <w:sz w:val="22"/>
                <w:szCs w:val="22"/>
              </w:rPr>
            </w:pPr>
            <w:r w:rsidRPr="009572B4">
              <w:rPr>
                <w:rFonts w:asciiTheme="minorHAnsi" w:hAnsiTheme="minorHAnsi" w:cstheme="minorHAnsi"/>
                <w:b/>
                <w:sz w:val="22"/>
                <w:szCs w:val="22"/>
              </w:rPr>
              <w:t>Date</w:t>
            </w:r>
          </w:p>
        </w:tc>
        <w:tc>
          <w:tcPr>
            <w:tcW w:w="4320" w:type="dxa"/>
            <w:vAlign w:val="center"/>
          </w:tcPr>
          <w:p w14:paraId="162E5B39" w14:textId="77777777" w:rsidR="0028048B" w:rsidRPr="009572B4" w:rsidRDefault="0028048B" w:rsidP="00BB7A67">
            <w:pPr>
              <w:pStyle w:val="Table"/>
              <w:spacing w:before="60" w:after="60"/>
              <w:rPr>
                <w:rFonts w:asciiTheme="minorHAnsi" w:hAnsiTheme="minorHAnsi" w:cstheme="minorHAnsi"/>
                <w:b/>
                <w:sz w:val="22"/>
                <w:szCs w:val="22"/>
              </w:rPr>
            </w:pPr>
            <w:proofErr w:type="gramStart"/>
            <w:r w:rsidRPr="009572B4">
              <w:rPr>
                <w:rFonts w:asciiTheme="minorHAnsi" w:hAnsiTheme="minorHAnsi" w:cstheme="minorHAnsi"/>
                <w:b/>
                <w:sz w:val="22"/>
                <w:szCs w:val="22"/>
              </w:rPr>
              <w:t>Brief Description of Amendment,</w:t>
            </w:r>
            <w:proofErr w:type="gramEnd"/>
            <w:r w:rsidRPr="009572B4">
              <w:rPr>
                <w:rFonts w:asciiTheme="minorHAnsi" w:hAnsiTheme="minorHAnsi" w:cstheme="minorHAnsi"/>
                <w:b/>
                <w:sz w:val="22"/>
                <w:szCs w:val="22"/>
              </w:rPr>
              <w:t xml:space="preserve"> include section and page number</w:t>
            </w:r>
          </w:p>
        </w:tc>
        <w:tc>
          <w:tcPr>
            <w:tcW w:w="2680" w:type="dxa"/>
            <w:vAlign w:val="center"/>
          </w:tcPr>
          <w:p w14:paraId="0B6E6550" w14:textId="77777777" w:rsidR="0028048B" w:rsidRPr="009572B4" w:rsidRDefault="0028048B" w:rsidP="00BB7A67">
            <w:pPr>
              <w:pStyle w:val="Table"/>
              <w:spacing w:before="60" w:after="60"/>
              <w:rPr>
                <w:rFonts w:asciiTheme="minorHAnsi" w:hAnsiTheme="minorHAnsi" w:cstheme="minorHAnsi"/>
                <w:b/>
                <w:sz w:val="22"/>
                <w:szCs w:val="22"/>
              </w:rPr>
            </w:pPr>
            <w:r w:rsidRPr="009572B4">
              <w:rPr>
                <w:rFonts w:asciiTheme="minorHAnsi" w:hAnsiTheme="minorHAnsi" w:cstheme="minorHAnsi"/>
                <w:b/>
                <w:sz w:val="22"/>
                <w:szCs w:val="22"/>
              </w:rPr>
              <w:t>Prepared and Approved By</w:t>
            </w:r>
          </w:p>
        </w:tc>
      </w:tr>
      <w:tr w:rsidR="0028048B" w:rsidRPr="009572B4" w14:paraId="629E24E8" w14:textId="77777777" w:rsidTr="00BB7A67">
        <w:trPr>
          <w:trHeight w:val="720"/>
          <w:jc w:val="center"/>
        </w:trPr>
        <w:tc>
          <w:tcPr>
            <w:tcW w:w="1600" w:type="dxa"/>
            <w:vAlign w:val="center"/>
          </w:tcPr>
          <w:p w14:paraId="740D0A91" w14:textId="77777777" w:rsidR="0028048B" w:rsidRPr="009572B4" w:rsidRDefault="0028048B" w:rsidP="00BB7A67">
            <w:pPr>
              <w:spacing w:before="60" w:after="60"/>
              <w:rPr>
                <w:rFonts w:asciiTheme="minorHAnsi" w:hAnsiTheme="minorHAnsi" w:cstheme="minorHAnsi"/>
                <w:sz w:val="22"/>
              </w:rPr>
            </w:pPr>
          </w:p>
        </w:tc>
        <w:tc>
          <w:tcPr>
            <w:tcW w:w="1080" w:type="dxa"/>
            <w:vAlign w:val="center"/>
          </w:tcPr>
          <w:p w14:paraId="335B56CF" w14:textId="77777777" w:rsidR="0028048B" w:rsidRPr="009572B4" w:rsidRDefault="0028048B" w:rsidP="00BB7A67">
            <w:pPr>
              <w:spacing w:before="60" w:after="60"/>
              <w:rPr>
                <w:rFonts w:asciiTheme="minorHAnsi" w:hAnsiTheme="minorHAnsi" w:cstheme="minorHAnsi"/>
                <w:sz w:val="22"/>
              </w:rPr>
            </w:pPr>
          </w:p>
        </w:tc>
        <w:tc>
          <w:tcPr>
            <w:tcW w:w="4320" w:type="dxa"/>
            <w:vAlign w:val="center"/>
          </w:tcPr>
          <w:p w14:paraId="521E2009" w14:textId="77777777" w:rsidR="0028048B" w:rsidRPr="009572B4" w:rsidRDefault="0028048B" w:rsidP="00BB7A67">
            <w:pPr>
              <w:spacing w:before="60" w:after="60"/>
              <w:rPr>
                <w:rFonts w:asciiTheme="minorHAnsi" w:hAnsiTheme="minorHAnsi" w:cstheme="minorHAnsi"/>
                <w:sz w:val="22"/>
              </w:rPr>
            </w:pPr>
          </w:p>
        </w:tc>
        <w:tc>
          <w:tcPr>
            <w:tcW w:w="2680" w:type="dxa"/>
            <w:vAlign w:val="center"/>
          </w:tcPr>
          <w:p w14:paraId="68BFD521" w14:textId="77777777" w:rsidR="0028048B" w:rsidRPr="009572B4" w:rsidRDefault="0028048B" w:rsidP="00BB7A67">
            <w:pPr>
              <w:spacing w:before="60" w:after="60"/>
              <w:rPr>
                <w:rFonts w:asciiTheme="minorHAnsi" w:hAnsiTheme="minorHAnsi" w:cstheme="minorHAnsi"/>
                <w:sz w:val="22"/>
              </w:rPr>
            </w:pPr>
            <w:r w:rsidRPr="009572B4">
              <w:rPr>
                <w:rFonts w:asciiTheme="minorHAnsi" w:hAnsiTheme="minorHAnsi" w:cstheme="minorHAnsi"/>
                <w:sz w:val="22"/>
              </w:rPr>
              <w:t>Name:</w:t>
            </w:r>
          </w:p>
          <w:p w14:paraId="2260475B" w14:textId="77777777" w:rsidR="0028048B" w:rsidRPr="009572B4" w:rsidRDefault="0028048B" w:rsidP="00BB7A67">
            <w:pPr>
              <w:spacing w:before="60" w:after="60"/>
              <w:rPr>
                <w:rFonts w:asciiTheme="minorHAnsi" w:hAnsiTheme="minorHAnsi" w:cstheme="minorHAnsi"/>
                <w:sz w:val="22"/>
              </w:rPr>
            </w:pPr>
            <w:r w:rsidRPr="009572B4">
              <w:rPr>
                <w:rFonts w:asciiTheme="minorHAnsi" w:hAnsiTheme="minorHAnsi" w:cstheme="minorHAnsi"/>
                <w:sz w:val="22"/>
              </w:rPr>
              <w:t>Title:</w:t>
            </w:r>
          </w:p>
        </w:tc>
      </w:tr>
      <w:tr w:rsidR="0028048B" w:rsidRPr="009572B4" w14:paraId="03566594" w14:textId="77777777" w:rsidTr="00BB7A67">
        <w:trPr>
          <w:trHeight w:val="720"/>
          <w:jc w:val="center"/>
        </w:trPr>
        <w:tc>
          <w:tcPr>
            <w:tcW w:w="1600" w:type="dxa"/>
            <w:vAlign w:val="center"/>
          </w:tcPr>
          <w:p w14:paraId="67FAB09F" w14:textId="77777777" w:rsidR="0028048B" w:rsidRPr="009572B4" w:rsidRDefault="0028048B" w:rsidP="00BB7A67">
            <w:pPr>
              <w:spacing w:before="60" w:after="60"/>
              <w:rPr>
                <w:rFonts w:asciiTheme="minorHAnsi" w:hAnsiTheme="minorHAnsi" w:cstheme="minorHAnsi"/>
                <w:sz w:val="22"/>
              </w:rPr>
            </w:pPr>
          </w:p>
        </w:tc>
        <w:tc>
          <w:tcPr>
            <w:tcW w:w="1080" w:type="dxa"/>
            <w:vAlign w:val="center"/>
          </w:tcPr>
          <w:p w14:paraId="1756A386" w14:textId="77777777" w:rsidR="0028048B" w:rsidRPr="009572B4" w:rsidRDefault="0028048B" w:rsidP="00BB7A67">
            <w:pPr>
              <w:spacing w:before="60" w:after="60"/>
              <w:rPr>
                <w:rFonts w:asciiTheme="minorHAnsi" w:hAnsiTheme="minorHAnsi" w:cstheme="minorHAnsi"/>
                <w:sz w:val="22"/>
              </w:rPr>
            </w:pPr>
          </w:p>
        </w:tc>
        <w:tc>
          <w:tcPr>
            <w:tcW w:w="4320" w:type="dxa"/>
            <w:vAlign w:val="center"/>
          </w:tcPr>
          <w:p w14:paraId="71CC0466" w14:textId="77777777" w:rsidR="0028048B" w:rsidRPr="009572B4" w:rsidRDefault="0028048B" w:rsidP="00BB7A67">
            <w:pPr>
              <w:spacing w:before="60" w:after="60"/>
              <w:rPr>
                <w:rFonts w:asciiTheme="minorHAnsi" w:hAnsiTheme="minorHAnsi" w:cstheme="minorHAnsi"/>
                <w:sz w:val="22"/>
              </w:rPr>
            </w:pPr>
          </w:p>
        </w:tc>
        <w:tc>
          <w:tcPr>
            <w:tcW w:w="2680" w:type="dxa"/>
            <w:vAlign w:val="center"/>
          </w:tcPr>
          <w:p w14:paraId="3AD1AA27" w14:textId="77777777" w:rsidR="0028048B" w:rsidRPr="009572B4" w:rsidRDefault="0028048B" w:rsidP="00BB7A67">
            <w:pPr>
              <w:spacing w:before="60" w:after="60"/>
              <w:rPr>
                <w:rFonts w:asciiTheme="minorHAnsi" w:hAnsiTheme="minorHAnsi" w:cstheme="minorHAnsi"/>
                <w:sz w:val="22"/>
              </w:rPr>
            </w:pPr>
            <w:r w:rsidRPr="009572B4">
              <w:rPr>
                <w:rFonts w:asciiTheme="minorHAnsi" w:hAnsiTheme="minorHAnsi" w:cstheme="minorHAnsi"/>
                <w:sz w:val="22"/>
              </w:rPr>
              <w:t>Name:</w:t>
            </w:r>
          </w:p>
          <w:p w14:paraId="18795FA1" w14:textId="77777777" w:rsidR="0028048B" w:rsidRPr="009572B4" w:rsidRDefault="0028048B" w:rsidP="00BB7A67">
            <w:pPr>
              <w:spacing w:before="60" w:after="60"/>
              <w:rPr>
                <w:rFonts w:asciiTheme="minorHAnsi" w:hAnsiTheme="minorHAnsi" w:cstheme="minorHAnsi"/>
                <w:sz w:val="22"/>
              </w:rPr>
            </w:pPr>
            <w:r w:rsidRPr="009572B4">
              <w:rPr>
                <w:rFonts w:asciiTheme="minorHAnsi" w:hAnsiTheme="minorHAnsi" w:cstheme="minorHAnsi"/>
                <w:sz w:val="22"/>
              </w:rPr>
              <w:t>Title:</w:t>
            </w:r>
          </w:p>
        </w:tc>
      </w:tr>
      <w:tr w:rsidR="0028048B" w:rsidRPr="009572B4" w14:paraId="690B947C" w14:textId="77777777" w:rsidTr="00BB7A67">
        <w:trPr>
          <w:trHeight w:val="720"/>
          <w:jc w:val="center"/>
        </w:trPr>
        <w:tc>
          <w:tcPr>
            <w:tcW w:w="1600" w:type="dxa"/>
            <w:vAlign w:val="center"/>
          </w:tcPr>
          <w:p w14:paraId="24839A30" w14:textId="77777777" w:rsidR="0028048B" w:rsidRPr="009572B4" w:rsidRDefault="0028048B" w:rsidP="00BB7A67">
            <w:pPr>
              <w:spacing w:before="60" w:after="60"/>
              <w:rPr>
                <w:rFonts w:asciiTheme="minorHAnsi" w:hAnsiTheme="minorHAnsi" w:cstheme="minorHAnsi"/>
                <w:sz w:val="22"/>
              </w:rPr>
            </w:pPr>
          </w:p>
        </w:tc>
        <w:tc>
          <w:tcPr>
            <w:tcW w:w="1080" w:type="dxa"/>
            <w:vAlign w:val="center"/>
          </w:tcPr>
          <w:p w14:paraId="67BED87C" w14:textId="77777777" w:rsidR="0028048B" w:rsidRPr="009572B4" w:rsidRDefault="0028048B" w:rsidP="00BB7A67">
            <w:pPr>
              <w:spacing w:before="60" w:after="60"/>
              <w:rPr>
                <w:rFonts w:asciiTheme="minorHAnsi" w:hAnsiTheme="minorHAnsi" w:cstheme="minorHAnsi"/>
                <w:sz w:val="22"/>
              </w:rPr>
            </w:pPr>
          </w:p>
        </w:tc>
        <w:tc>
          <w:tcPr>
            <w:tcW w:w="4320" w:type="dxa"/>
            <w:vAlign w:val="center"/>
          </w:tcPr>
          <w:p w14:paraId="1F83FDF7" w14:textId="77777777" w:rsidR="0028048B" w:rsidRPr="009572B4" w:rsidRDefault="0028048B" w:rsidP="00BB7A67">
            <w:pPr>
              <w:spacing w:before="60" w:after="60"/>
              <w:rPr>
                <w:rFonts w:asciiTheme="minorHAnsi" w:hAnsiTheme="minorHAnsi" w:cstheme="minorHAnsi"/>
                <w:sz w:val="22"/>
              </w:rPr>
            </w:pPr>
          </w:p>
        </w:tc>
        <w:tc>
          <w:tcPr>
            <w:tcW w:w="2680" w:type="dxa"/>
            <w:vAlign w:val="center"/>
          </w:tcPr>
          <w:p w14:paraId="25B2BC4E" w14:textId="77777777" w:rsidR="0028048B" w:rsidRPr="009572B4" w:rsidRDefault="0028048B" w:rsidP="00BB7A67">
            <w:pPr>
              <w:spacing w:before="60" w:after="60"/>
              <w:rPr>
                <w:rFonts w:asciiTheme="minorHAnsi" w:hAnsiTheme="minorHAnsi" w:cstheme="minorHAnsi"/>
                <w:sz w:val="22"/>
              </w:rPr>
            </w:pPr>
            <w:r w:rsidRPr="009572B4">
              <w:rPr>
                <w:rFonts w:asciiTheme="minorHAnsi" w:hAnsiTheme="minorHAnsi" w:cstheme="minorHAnsi"/>
                <w:sz w:val="22"/>
              </w:rPr>
              <w:t>Name:</w:t>
            </w:r>
          </w:p>
          <w:p w14:paraId="54EED26D" w14:textId="77777777" w:rsidR="0028048B" w:rsidRPr="009572B4" w:rsidRDefault="0028048B" w:rsidP="00BB7A67">
            <w:pPr>
              <w:spacing w:before="60" w:after="60"/>
              <w:rPr>
                <w:rFonts w:asciiTheme="minorHAnsi" w:hAnsiTheme="minorHAnsi" w:cstheme="minorHAnsi"/>
                <w:sz w:val="22"/>
              </w:rPr>
            </w:pPr>
            <w:r w:rsidRPr="009572B4">
              <w:rPr>
                <w:rFonts w:asciiTheme="minorHAnsi" w:hAnsiTheme="minorHAnsi" w:cstheme="minorHAnsi"/>
                <w:sz w:val="22"/>
              </w:rPr>
              <w:t>Title:</w:t>
            </w:r>
          </w:p>
        </w:tc>
      </w:tr>
      <w:tr w:rsidR="0028048B" w:rsidRPr="009572B4" w14:paraId="2EA87C59" w14:textId="77777777" w:rsidTr="00BB7A67">
        <w:trPr>
          <w:trHeight w:val="720"/>
          <w:jc w:val="center"/>
        </w:trPr>
        <w:tc>
          <w:tcPr>
            <w:tcW w:w="1600" w:type="dxa"/>
            <w:vAlign w:val="center"/>
          </w:tcPr>
          <w:p w14:paraId="7C4C40AB" w14:textId="77777777" w:rsidR="0028048B" w:rsidRPr="009572B4" w:rsidRDefault="0028048B" w:rsidP="00BB7A67">
            <w:pPr>
              <w:spacing w:before="60" w:after="60"/>
              <w:rPr>
                <w:rFonts w:asciiTheme="minorHAnsi" w:hAnsiTheme="minorHAnsi" w:cstheme="minorHAnsi"/>
                <w:sz w:val="22"/>
              </w:rPr>
            </w:pPr>
          </w:p>
        </w:tc>
        <w:tc>
          <w:tcPr>
            <w:tcW w:w="1080" w:type="dxa"/>
            <w:vAlign w:val="center"/>
          </w:tcPr>
          <w:p w14:paraId="1459E858" w14:textId="77777777" w:rsidR="0028048B" w:rsidRPr="009572B4" w:rsidRDefault="0028048B" w:rsidP="00BB7A67">
            <w:pPr>
              <w:spacing w:before="60" w:after="60"/>
              <w:rPr>
                <w:rFonts w:asciiTheme="minorHAnsi" w:hAnsiTheme="minorHAnsi" w:cstheme="minorHAnsi"/>
                <w:sz w:val="22"/>
              </w:rPr>
            </w:pPr>
          </w:p>
        </w:tc>
        <w:tc>
          <w:tcPr>
            <w:tcW w:w="4320" w:type="dxa"/>
            <w:vAlign w:val="center"/>
          </w:tcPr>
          <w:p w14:paraId="58333423" w14:textId="77777777" w:rsidR="0028048B" w:rsidRPr="009572B4" w:rsidRDefault="0028048B" w:rsidP="00BB7A67">
            <w:pPr>
              <w:spacing w:before="60" w:after="60"/>
              <w:rPr>
                <w:rFonts w:asciiTheme="minorHAnsi" w:hAnsiTheme="minorHAnsi" w:cstheme="minorHAnsi"/>
                <w:sz w:val="22"/>
              </w:rPr>
            </w:pPr>
          </w:p>
        </w:tc>
        <w:tc>
          <w:tcPr>
            <w:tcW w:w="2680" w:type="dxa"/>
            <w:vAlign w:val="center"/>
          </w:tcPr>
          <w:p w14:paraId="3F63F716" w14:textId="77777777" w:rsidR="0028048B" w:rsidRPr="009572B4" w:rsidRDefault="0028048B" w:rsidP="00BB7A67">
            <w:pPr>
              <w:spacing w:before="60" w:after="60"/>
              <w:rPr>
                <w:rFonts w:asciiTheme="minorHAnsi" w:hAnsiTheme="minorHAnsi" w:cstheme="minorHAnsi"/>
                <w:sz w:val="22"/>
              </w:rPr>
            </w:pPr>
            <w:r w:rsidRPr="009572B4">
              <w:rPr>
                <w:rFonts w:asciiTheme="minorHAnsi" w:hAnsiTheme="minorHAnsi" w:cstheme="minorHAnsi"/>
                <w:sz w:val="22"/>
              </w:rPr>
              <w:t>Name:</w:t>
            </w:r>
          </w:p>
          <w:p w14:paraId="790ACEB2" w14:textId="77777777" w:rsidR="0028048B" w:rsidRPr="009572B4" w:rsidRDefault="0028048B" w:rsidP="00BB7A67">
            <w:pPr>
              <w:spacing w:before="60" w:after="60"/>
              <w:rPr>
                <w:rFonts w:asciiTheme="minorHAnsi" w:hAnsiTheme="minorHAnsi" w:cstheme="minorHAnsi"/>
                <w:sz w:val="22"/>
              </w:rPr>
            </w:pPr>
            <w:r w:rsidRPr="009572B4">
              <w:rPr>
                <w:rFonts w:asciiTheme="minorHAnsi" w:hAnsiTheme="minorHAnsi" w:cstheme="minorHAnsi"/>
                <w:sz w:val="22"/>
              </w:rPr>
              <w:t>Title:</w:t>
            </w:r>
          </w:p>
        </w:tc>
      </w:tr>
      <w:tr w:rsidR="0028048B" w:rsidRPr="009572B4" w14:paraId="35E4E27D" w14:textId="77777777" w:rsidTr="00BB7A67">
        <w:trPr>
          <w:trHeight w:val="720"/>
          <w:jc w:val="center"/>
        </w:trPr>
        <w:tc>
          <w:tcPr>
            <w:tcW w:w="1600" w:type="dxa"/>
            <w:vAlign w:val="center"/>
          </w:tcPr>
          <w:p w14:paraId="10B73B93" w14:textId="77777777" w:rsidR="0028048B" w:rsidRPr="009572B4" w:rsidRDefault="0028048B" w:rsidP="00BB7A67">
            <w:pPr>
              <w:spacing w:before="60" w:after="60"/>
              <w:rPr>
                <w:rFonts w:asciiTheme="minorHAnsi" w:hAnsiTheme="minorHAnsi" w:cstheme="minorHAnsi"/>
                <w:sz w:val="22"/>
              </w:rPr>
            </w:pPr>
          </w:p>
        </w:tc>
        <w:tc>
          <w:tcPr>
            <w:tcW w:w="1080" w:type="dxa"/>
            <w:vAlign w:val="center"/>
          </w:tcPr>
          <w:p w14:paraId="607536B0" w14:textId="77777777" w:rsidR="0028048B" w:rsidRPr="009572B4" w:rsidRDefault="0028048B" w:rsidP="00BB7A67">
            <w:pPr>
              <w:spacing w:before="60" w:after="60"/>
              <w:rPr>
                <w:rFonts w:asciiTheme="minorHAnsi" w:hAnsiTheme="minorHAnsi" w:cstheme="minorHAnsi"/>
                <w:sz w:val="22"/>
              </w:rPr>
            </w:pPr>
          </w:p>
        </w:tc>
        <w:tc>
          <w:tcPr>
            <w:tcW w:w="4320" w:type="dxa"/>
            <w:vAlign w:val="center"/>
          </w:tcPr>
          <w:p w14:paraId="0BBFF84D" w14:textId="77777777" w:rsidR="0028048B" w:rsidRPr="009572B4" w:rsidRDefault="0028048B" w:rsidP="00BB7A67">
            <w:pPr>
              <w:spacing w:before="60" w:after="60"/>
              <w:rPr>
                <w:rFonts w:asciiTheme="minorHAnsi" w:hAnsiTheme="minorHAnsi" w:cstheme="minorHAnsi"/>
                <w:sz w:val="22"/>
              </w:rPr>
            </w:pPr>
          </w:p>
        </w:tc>
        <w:tc>
          <w:tcPr>
            <w:tcW w:w="2680" w:type="dxa"/>
            <w:vAlign w:val="center"/>
          </w:tcPr>
          <w:p w14:paraId="5EA546D6" w14:textId="77777777" w:rsidR="0028048B" w:rsidRPr="009572B4" w:rsidRDefault="0028048B" w:rsidP="00BB7A67">
            <w:pPr>
              <w:spacing w:before="60" w:after="60"/>
              <w:rPr>
                <w:rFonts w:asciiTheme="minorHAnsi" w:hAnsiTheme="minorHAnsi" w:cstheme="minorHAnsi"/>
                <w:sz w:val="22"/>
              </w:rPr>
            </w:pPr>
            <w:r w:rsidRPr="009572B4">
              <w:rPr>
                <w:rFonts w:asciiTheme="minorHAnsi" w:hAnsiTheme="minorHAnsi" w:cstheme="minorHAnsi"/>
                <w:sz w:val="22"/>
              </w:rPr>
              <w:t>Name:</w:t>
            </w:r>
          </w:p>
          <w:p w14:paraId="059B67AC" w14:textId="77777777" w:rsidR="0028048B" w:rsidRPr="009572B4" w:rsidRDefault="0028048B" w:rsidP="00BB7A67">
            <w:pPr>
              <w:spacing w:before="60" w:after="60"/>
              <w:rPr>
                <w:rFonts w:asciiTheme="minorHAnsi" w:hAnsiTheme="minorHAnsi" w:cstheme="minorHAnsi"/>
                <w:sz w:val="22"/>
              </w:rPr>
            </w:pPr>
            <w:r w:rsidRPr="009572B4">
              <w:rPr>
                <w:rFonts w:asciiTheme="minorHAnsi" w:hAnsiTheme="minorHAnsi" w:cstheme="minorHAnsi"/>
                <w:sz w:val="22"/>
              </w:rPr>
              <w:t>Title:</w:t>
            </w:r>
          </w:p>
        </w:tc>
      </w:tr>
      <w:tr w:rsidR="0028048B" w:rsidRPr="009572B4" w14:paraId="07567F2D" w14:textId="77777777" w:rsidTr="00BB7A67">
        <w:trPr>
          <w:trHeight w:val="720"/>
          <w:jc w:val="center"/>
        </w:trPr>
        <w:tc>
          <w:tcPr>
            <w:tcW w:w="1600" w:type="dxa"/>
            <w:vAlign w:val="center"/>
          </w:tcPr>
          <w:p w14:paraId="28D1A74F" w14:textId="77777777" w:rsidR="0028048B" w:rsidRPr="009572B4" w:rsidRDefault="0028048B" w:rsidP="00BB7A67">
            <w:pPr>
              <w:spacing w:before="60" w:after="60"/>
              <w:rPr>
                <w:rFonts w:asciiTheme="minorHAnsi" w:hAnsiTheme="minorHAnsi" w:cstheme="minorHAnsi"/>
                <w:sz w:val="22"/>
              </w:rPr>
            </w:pPr>
          </w:p>
        </w:tc>
        <w:tc>
          <w:tcPr>
            <w:tcW w:w="1080" w:type="dxa"/>
            <w:vAlign w:val="center"/>
          </w:tcPr>
          <w:p w14:paraId="0E0C49A2" w14:textId="77777777" w:rsidR="0028048B" w:rsidRPr="009572B4" w:rsidRDefault="0028048B" w:rsidP="00BB7A67">
            <w:pPr>
              <w:spacing w:before="60" w:after="60"/>
              <w:rPr>
                <w:rFonts w:asciiTheme="minorHAnsi" w:hAnsiTheme="minorHAnsi" w:cstheme="minorHAnsi"/>
                <w:sz w:val="22"/>
              </w:rPr>
            </w:pPr>
          </w:p>
        </w:tc>
        <w:tc>
          <w:tcPr>
            <w:tcW w:w="4320" w:type="dxa"/>
            <w:vAlign w:val="center"/>
          </w:tcPr>
          <w:p w14:paraId="08718DB8" w14:textId="77777777" w:rsidR="0028048B" w:rsidRPr="009572B4" w:rsidRDefault="0028048B" w:rsidP="00BB7A67">
            <w:pPr>
              <w:spacing w:before="60" w:after="60"/>
              <w:rPr>
                <w:rFonts w:asciiTheme="minorHAnsi" w:hAnsiTheme="minorHAnsi" w:cstheme="minorHAnsi"/>
                <w:sz w:val="22"/>
              </w:rPr>
            </w:pPr>
          </w:p>
        </w:tc>
        <w:tc>
          <w:tcPr>
            <w:tcW w:w="2680" w:type="dxa"/>
            <w:vAlign w:val="center"/>
          </w:tcPr>
          <w:p w14:paraId="0756725C" w14:textId="77777777" w:rsidR="0028048B" w:rsidRPr="009572B4" w:rsidRDefault="0028048B" w:rsidP="00BB7A67">
            <w:pPr>
              <w:spacing w:before="60" w:after="60"/>
              <w:rPr>
                <w:rFonts w:asciiTheme="minorHAnsi" w:hAnsiTheme="minorHAnsi" w:cstheme="minorHAnsi"/>
                <w:sz w:val="22"/>
              </w:rPr>
            </w:pPr>
            <w:r w:rsidRPr="009572B4">
              <w:rPr>
                <w:rFonts w:asciiTheme="minorHAnsi" w:hAnsiTheme="minorHAnsi" w:cstheme="minorHAnsi"/>
                <w:sz w:val="22"/>
              </w:rPr>
              <w:t>Name:</w:t>
            </w:r>
          </w:p>
          <w:p w14:paraId="1A6DF4D6" w14:textId="77777777" w:rsidR="0028048B" w:rsidRPr="009572B4" w:rsidRDefault="0028048B" w:rsidP="00BB7A67">
            <w:pPr>
              <w:spacing w:before="60" w:after="60"/>
              <w:rPr>
                <w:rFonts w:asciiTheme="minorHAnsi" w:hAnsiTheme="minorHAnsi" w:cstheme="minorHAnsi"/>
                <w:sz w:val="22"/>
              </w:rPr>
            </w:pPr>
            <w:r w:rsidRPr="009572B4">
              <w:rPr>
                <w:rFonts w:asciiTheme="minorHAnsi" w:hAnsiTheme="minorHAnsi" w:cstheme="minorHAnsi"/>
                <w:sz w:val="22"/>
              </w:rPr>
              <w:t>Title:</w:t>
            </w:r>
          </w:p>
        </w:tc>
      </w:tr>
      <w:tr w:rsidR="0028048B" w:rsidRPr="009572B4" w14:paraId="4198BC0C" w14:textId="77777777" w:rsidTr="00BB7A67">
        <w:trPr>
          <w:trHeight w:val="720"/>
          <w:jc w:val="center"/>
        </w:trPr>
        <w:tc>
          <w:tcPr>
            <w:tcW w:w="1600" w:type="dxa"/>
            <w:vAlign w:val="center"/>
          </w:tcPr>
          <w:p w14:paraId="1C599520" w14:textId="77777777" w:rsidR="0028048B" w:rsidRPr="009572B4" w:rsidRDefault="0028048B" w:rsidP="00BB7A67">
            <w:pPr>
              <w:spacing w:before="60" w:after="60"/>
              <w:rPr>
                <w:rFonts w:asciiTheme="minorHAnsi" w:hAnsiTheme="minorHAnsi" w:cstheme="minorHAnsi"/>
                <w:sz w:val="22"/>
              </w:rPr>
            </w:pPr>
          </w:p>
        </w:tc>
        <w:tc>
          <w:tcPr>
            <w:tcW w:w="1080" w:type="dxa"/>
            <w:vAlign w:val="center"/>
          </w:tcPr>
          <w:p w14:paraId="33BAB3CF" w14:textId="77777777" w:rsidR="0028048B" w:rsidRPr="009572B4" w:rsidRDefault="0028048B" w:rsidP="00BB7A67">
            <w:pPr>
              <w:spacing w:before="60" w:after="60"/>
              <w:rPr>
                <w:rFonts w:asciiTheme="minorHAnsi" w:hAnsiTheme="minorHAnsi" w:cstheme="minorHAnsi"/>
                <w:sz w:val="22"/>
              </w:rPr>
            </w:pPr>
          </w:p>
        </w:tc>
        <w:tc>
          <w:tcPr>
            <w:tcW w:w="4320" w:type="dxa"/>
            <w:vAlign w:val="center"/>
          </w:tcPr>
          <w:p w14:paraId="1C90D51B" w14:textId="77777777" w:rsidR="0028048B" w:rsidRPr="009572B4" w:rsidRDefault="0028048B" w:rsidP="00BB7A67">
            <w:pPr>
              <w:spacing w:before="60" w:after="60"/>
              <w:rPr>
                <w:rFonts w:asciiTheme="minorHAnsi" w:hAnsiTheme="minorHAnsi" w:cstheme="minorHAnsi"/>
                <w:sz w:val="22"/>
              </w:rPr>
            </w:pPr>
          </w:p>
        </w:tc>
        <w:tc>
          <w:tcPr>
            <w:tcW w:w="2680" w:type="dxa"/>
            <w:vAlign w:val="center"/>
          </w:tcPr>
          <w:p w14:paraId="7B4C3C87" w14:textId="77777777" w:rsidR="0028048B" w:rsidRPr="009572B4" w:rsidRDefault="0028048B" w:rsidP="00BB7A67">
            <w:pPr>
              <w:spacing w:before="60" w:after="60"/>
              <w:rPr>
                <w:rFonts w:asciiTheme="minorHAnsi" w:hAnsiTheme="minorHAnsi" w:cstheme="minorHAnsi"/>
                <w:sz w:val="22"/>
              </w:rPr>
            </w:pPr>
            <w:r w:rsidRPr="009572B4">
              <w:rPr>
                <w:rFonts w:asciiTheme="minorHAnsi" w:hAnsiTheme="minorHAnsi" w:cstheme="minorHAnsi"/>
                <w:sz w:val="22"/>
              </w:rPr>
              <w:t>Name:</w:t>
            </w:r>
          </w:p>
          <w:p w14:paraId="36BB1170" w14:textId="77777777" w:rsidR="0028048B" w:rsidRPr="009572B4" w:rsidRDefault="0028048B" w:rsidP="00BB7A67">
            <w:pPr>
              <w:spacing w:before="60" w:after="60"/>
              <w:rPr>
                <w:rFonts w:asciiTheme="minorHAnsi" w:hAnsiTheme="minorHAnsi" w:cstheme="minorHAnsi"/>
                <w:sz w:val="22"/>
              </w:rPr>
            </w:pPr>
            <w:r w:rsidRPr="009572B4">
              <w:rPr>
                <w:rFonts w:asciiTheme="minorHAnsi" w:hAnsiTheme="minorHAnsi" w:cstheme="minorHAnsi"/>
                <w:sz w:val="22"/>
              </w:rPr>
              <w:t>Title:</w:t>
            </w:r>
          </w:p>
        </w:tc>
      </w:tr>
      <w:tr w:rsidR="0028048B" w:rsidRPr="009572B4" w14:paraId="206CD446" w14:textId="77777777" w:rsidTr="00BB7A67">
        <w:trPr>
          <w:trHeight w:val="720"/>
          <w:jc w:val="center"/>
        </w:trPr>
        <w:tc>
          <w:tcPr>
            <w:tcW w:w="1600" w:type="dxa"/>
            <w:vAlign w:val="center"/>
          </w:tcPr>
          <w:p w14:paraId="1B72E158" w14:textId="77777777" w:rsidR="0028048B" w:rsidRPr="009572B4" w:rsidRDefault="0028048B" w:rsidP="00BB7A67">
            <w:pPr>
              <w:spacing w:before="60" w:after="60"/>
              <w:rPr>
                <w:rFonts w:asciiTheme="minorHAnsi" w:hAnsiTheme="minorHAnsi" w:cstheme="minorHAnsi"/>
                <w:sz w:val="22"/>
              </w:rPr>
            </w:pPr>
          </w:p>
        </w:tc>
        <w:tc>
          <w:tcPr>
            <w:tcW w:w="1080" w:type="dxa"/>
            <w:vAlign w:val="center"/>
          </w:tcPr>
          <w:p w14:paraId="213B9D4D" w14:textId="77777777" w:rsidR="0028048B" w:rsidRPr="009572B4" w:rsidRDefault="0028048B" w:rsidP="00BB7A67">
            <w:pPr>
              <w:spacing w:before="60" w:after="60"/>
              <w:rPr>
                <w:rFonts w:asciiTheme="minorHAnsi" w:hAnsiTheme="minorHAnsi" w:cstheme="minorHAnsi"/>
                <w:sz w:val="22"/>
              </w:rPr>
            </w:pPr>
          </w:p>
        </w:tc>
        <w:tc>
          <w:tcPr>
            <w:tcW w:w="4320" w:type="dxa"/>
            <w:vAlign w:val="center"/>
          </w:tcPr>
          <w:p w14:paraId="070E4C85" w14:textId="77777777" w:rsidR="0028048B" w:rsidRPr="009572B4" w:rsidRDefault="0028048B" w:rsidP="00BB7A67">
            <w:pPr>
              <w:spacing w:before="60" w:after="60"/>
              <w:rPr>
                <w:rFonts w:asciiTheme="minorHAnsi" w:hAnsiTheme="minorHAnsi" w:cstheme="minorHAnsi"/>
                <w:sz w:val="22"/>
              </w:rPr>
            </w:pPr>
          </w:p>
        </w:tc>
        <w:tc>
          <w:tcPr>
            <w:tcW w:w="2680" w:type="dxa"/>
            <w:vAlign w:val="center"/>
          </w:tcPr>
          <w:p w14:paraId="4A9A50F9" w14:textId="77777777" w:rsidR="0028048B" w:rsidRPr="009572B4" w:rsidRDefault="0028048B" w:rsidP="00BB7A67">
            <w:pPr>
              <w:spacing w:before="60" w:after="60"/>
              <w:rPr>
                <w:rFonts w:asciiTheme="minorHAnsi" w:hAnsiTheme="minorHAnsi" w:cstheme="minorHAnsi"/>
                <w:sz w:val="22"/>
              </w:rPr>
            </w:pPr>
            <w:r w:rsidRPr="009572B4">
              <w:rPr>
                <w:rFonts w:asciiTheme="minorHAnsi" w:hAnsiTheme="minorHAnsi" w:cstheme="minorHAnsi"/>
                <w:sz w:val="22"/>
              </w:rPr>
              <w:t>Name:</w:t>
            </w:r>
          </w:p>
          <w:p w14:paraId="1D214550" w14:textId="77777777" w:rsidR="0028048B" w:rsidRPr="009572B4" w:rsidRDefault="0028048B" w:rsidP="00BB7A67">
            <w:pPr>
              <w:spacing w:before="60" w:after="60"/>
              <w:rPr>
                <w:rFonts w:asciiTheme="minorHAnsi" w:hAnsiTheme="minorHAnsi" w:cstheme="minorHAnsi"/>
                <w:sz w:val="22"/>
              </w:rPr>
            </w:pPr>
            <w:r w:rsidRPr="009572B4">
              <w:rPr>
                <w:rFonts w:asciiTheme="minorHAnsi" w:hAnsiTheme="minorHAnsi" w:cstheme="minorHAnsi"/>
                <w:sz w:val="22"/>
              </w:rPr>
              <w:t>Title:</w:t>
            </w:r>
          </w:p>
        </w:tc>
      </w:tr>
      <w:tr w:rsidR="0028048B" w:rsidRPr="009572B4" w14:paraId="6AA7B556" w14:textId="77777777" w:rsidTr="00BB7A67">
        <w:trPr>
          <w:trHeight w:val="720"/>
          <w:jc w:val="center"/>
        </w:trPr>
        <w:tc>
          <w:tcPr>
            <w:tcW w:w="1600" w:type="dxa"/>
            <w:vAlign w:val="center"/>
          </w:tcPr>
          <w:p w14:paraId="0A183C7A" w14:textId="77777777" w:rsidR="0028048B" w:rsidRPr="009572B4" w:rsidRDefault="0028048B" w:rsidP="00BB7A67">
            <w:pPr>
              <w:spacing w:before="60" w:after="60"/>
              <w:rPr>
                <w:rFonts w:asciiTheme="minorHAnsi" w:hAnsiTheme="minorHAnsi" w:cstheme="minorHAnsi"/>
                <w:sz w:val="22"/>
              </w:rPr>
            </w:pPr>
          </w:p>
        </w:tc>
        <w:tc>
          <w:tcPr>
            <w:tcW w:w="1080" w:type="dxa"/>
            <w:vAlign w:val="center"/>
          </w:tcPr>
          <w:p w14:paraId="5ED4CCE4" w14:textId="77777777" w:rsidR="0028048B" w:rsidRPr="009572B4" w:rsidRDefault="0028048B" w:rsidP="00BB7A67">
            <w:pPr>
              <w:spacing w:before="60" w:after="60"/>
              <w:rPr>
                <w:rFonts w:asciiTheme="minorHAnsi" w:hAnsiTheme="minorHAnsi" w:cstheme="minorHAnsi"/>
                <w:sz w:val="22"/>
              </w:rPr>
            </w:pPr>
          </w:p>
        </w:tc>
        <w:tc>
          <w:tcPr>
            <w:tcW w:w="4320" w:type="dxa"/>
            <w:vAlign w:val="center"/>
          </w:tcPr>
          <w:p w14:paraId="24C525FD" w14:textId="77777777" w:rsidR="0028048B" w:rsidRPr="009572B4" w:rsidRDefault="0028048B" w:rsidP="00BB7A67">
            <w:pPr>
              <w:spacing w:before="60" w:after="60"/>
              <w:rPr>
                <w:rFonts w:asciiTheme="minorHAnsi" w:hAnsiTheme="minorHAnsi" w:cstheme="minorHAnsi"/>
                <w:sz w:val="22"/>
              </w:rPr>
            </w:pPr>
          </w:p>
        </w:tc>
        <w:tc>
          <w:tcPr>
            <w:tcW w:w="2680" w:type="dxa"/>
            <w:vAlign w:val="center"/>
          </w:tcPr>
          <w:p w14:paraId="3A4F289D" w14:textId="77777777" w:rsidR="0028048B" w:rsidRPr="009572B4" w:rsidRDefault="0028048B" w:rsidP="00BB7A67">
            <w:pPr>
              <w:spacing w:before="60" w:after="60"/>
              <w:rPr>
                <w:rFonts w:asciiTheme="minorHAnsi" w:hAnsiTheme="minorHAnsi" w:cstheme="minorHAnsi"/>
                <w:sz w:val="22"/>
              </w:rPr>
            </w:pPr>
            <w:r w:rsidRPr="009572B4">
              <w:rPr>
                <w:rFonts w:asciiTheme="minorHAnsi" w:hAnsiTheme="minorHAnsi" w:cstheme="minorHAnsi"/>
                <w:sz w:val="22"/>
              </w:rPr>
              <w:t>Name:</w:t>
            </w:r>
          </w:p>
          <w:p w14:paraId="09D5D060" w14:textId="77777777" w:rsidR="0028048B" w:rsidRPr="009572B4" w:rsidRDefault="0028048B" w:rsidP="00BB7A67">
            <w:pPr>
              <w:spacing w:before="60" w:after="60"/>
              <w:rPr>
                <w:rFonts w:asciiTheme="minorHAnsi" w:hAnsiTheme="minorHAnsi" w:cstheme="minorHAnsi"/>
                <w:sz w:val="22"/>
              </w:rPr>
            </w:pPr>
            <w:r w:rsidRPr="009572B4">
              <w:rPr>
                <w:rFonts w:asciiTheme="minorHAnsi" w:hAnsiTheme="minorHAnsi" w:cstheme="minorHAnsi"/>
                <w:sz w:val="22"/>
              </w:rPr>
              <w:t>Title:</w:t>
            </w:r>
          </w:p>
        </w:tc>
      </w:tr>
      <w:tr w:rsidR="0028048B" w:rsidRPr="009572B4" w14:paraId="1A5385EE" w14:textId="77777777" w:rsidTr="00BB7A67">
        <w:trPr>
          <w:trHeight w:val="720"/>
          <w:jc w:val="center"/>
        </w:trPr>
        <w:tc>
          <w:tcPr>
            <w:tcW w:w="1600" w:type="dxa"/>
            <w:vAlign w:val="center"/>
          </w:tcPr>
          <w:p w14:paraId="3EE48281" w14:textId="77777777" w:rsidR="0028048B" w:rsidRPr="009572B4" w:rsidRDefault="0028048B" w:rsidP="00BB7A67">
            <w:pPr>
              <w:spacing w:before="60" w:after="60"/>
              <w:rPr>
                <w:rFonts w:asciiTheme="minorHAnsi" w:hAnsiTheme="minorHAnsi" w:cstheme="minorHAnsi"/>
                <w:sz w:val="22"/>
              </w:rPr>
            </w:pPr>
          </w:p>
        </w:tc>
        <w:tc>
          <w:tcPr>
            <w:tcW w:w="1080" w:type="dxa"/>
            <w:vAlign w:val="center"/>
          </w:tcPr>
          <w:p w14:paraId="5F6F55AB" w14:textId="77777777" w:rsidR="0028048B" w:rsidRPr="009572B4" w:rsidRDefault="0028048B" w:rsidP="00BB7A67">
            <w:pPr>
              <w:spacing w:before="60" w:after="60"/>
              <w:rPr>
                <w:rFonts w:asciiTheme="minorHAnsi" w:hAnsiTheme="minorHAnsi" w:cstheme="minorHAnsi"/>
                <w:sz w:val="22"/>
              </w:rPr>
            </w:pPr>
          </w:p>
        </w:tc>
        <w:tc>
          <w:tcPr>
            <w:tcW w:w="4320" w:type="dxa"/>
            <w:vAlign w:val="center"/>
          </w:tcPr>
          <w:p w14:paraId="4D3673E9" w14:textId="77777777" w:rsidR="0028048B" w:rsidRPr="009572B4" w:rsidRDefault="0028048B" w:rsidP="00BB7A67">
            <w:pPr>
              <w:spacing w:before="60" w:after="60"/>
              <w:rPr>
                <w:rFonts w:asciiTheme="minorHAnsi" w:hAnsiTheme="minorHAnsi" w:cstheme="minorHAnsi"/>
                <w:sz w:val="22"/>
              </w:rPr>
            </w:pPr>
          </w:p>
        </w:tc>
        <w:tc>
          <w:tcPr>
            <w:tcW w:w="2680" w:type="dxa"/>
            <w:vAlign w:val="center"/>
          </w:tcPr>
          <w:p w14:paraId="3D0995F9" w14:textId="77777777" w:rsidR="0028048B" w:rsidRPr="009572B4" w:rsidRDefault="0028048B" w:rsidP="00BB7A67">
            <w:pPr>
              <w:spacing w:before="60" w:after="60"/>
              <w:rPr>
                <w:rFonts w:asciiTheme="minorHAnsi" w:hAnsiTheme="minorHAnsi" w:cstheme="minorHAnsi"/>
                <w:sz w:val="22"/>
              </w:rPr>
            </w:pPr>
            <w:r w:rsidRPr="009572B4">
              <w:rPr>
                <w:rFonts w:asciiTheme="minorHAnsi" w:hAnsiTheme="minorHAnsi" w:cstheme="minorHAnsi"/>
                <w:sz w:val="22"/>
              </w:rPr>
              <w:t>Name:</w:t>
            </w:r>
          </w:p>
          <w:p w14:paraId="33CB539D" w14:textId="77777777" w:rsidR="0028048B" w:rsidRPr="009572B4" w:rsidRDefault="0028048B" w:rsidP="00BB7A67">
            <w:pPr>
              <w:spacing w:before="60" w:after="60"/>
              <w:rPr>
                <w:rFonts w:asciiTheme="minorHAnsi" w:hAnsiTheme="minorHAnsi" w:cstheme="minorHAnsi"/>
                <w:sz w:val="22"/>
              </w:rPr>
            </w:pPr>
            <w:r w:rsidRPr="009572B4">
              <w:rPr>
                <w:rFonts w:asciiTheme="minorHAnsi" w:hAnsiTheme="minorHAnsi" w:cstheme="minorHAnsi"/>
                <w:sz w:val="22"/>
              </w:rPr>
              <w:t>Title:</w:t>
            </w:r>
          </w:p>
        </w:tc>
      </w:tr>
    </w:tbl>
    <w:p w14:paraId="1145B16A" w14:textId="77777777" w:rsidR="0028048B" w:rsidRPr="00AC0C4C" w:rsidRDefault="0028048B" w:rsidP="0028048B">
      <w:pPr>
        <w:pStyle w:val="BodyText"/>
        <w:jc w:val="center"/>
        <w:rPr>
          <w:rFonts w:ascii="Arial" w:hAnsi="Arial" w:cs="Arial"/>
          <w:b/>
          <w:color w:val="000000" w:themeColor="text1"/>
          <w:sz w:val="20"/>
          <w:szCs w:val="20"/>
        </w:rPr>
        <w:sectPr w:rsidR="0028048B" w:rsidRPr="00AC0C4C" w:rsidSect="00BB2677">
          <w:footerReference w:type="default" r:id="rId36"/>
          <w:pgSz w:w="12240" w:h="15840" w:code="1"/>
          <w:pgMar w:top="1296" w:right="1440" w:bottom="1296" w:left="1440" w:header="1080" w:footer="864" w:gutter="0"/>
          <w:cols w:space="720"/>
          <w:docGrid w:linePitch="299"/>
        </w:sectPr>
      </w:pPr>
    </w:p>
    <w:p w14:paraId="50F98E50" w14:textId="21E06431" w:rsidR="0003732F" w:rsidRDefault="0028048B" w:rsidP="00A7180A">
      <w:pPr>
        <w:pStyle w:val="Blank"/>
        <w:spacing w:before="0" w:after="0"/>
        <w:rPr>
          <w:rFonts w:ascii="Arial" w:hAnsi="Arial" w:cs="Arial"/>
          <w:sz w:val="20"/>
          <w:szCs w:val="20"/>
        </w:rPr>
        <w:sectPr w:rsidR="0003732F" w:rsidSect="00A7180A">
          <w:headerReference w:type="even" r:id="rId37"/>
          <w:headerReference w:type="default" r:id="rId38"/>
          <w:footerReference w:type="even" r:id="rId39"/>
          <w:footerReference w:type="default" r:id="rId40"/>
          <w:pgSz w:w="12240" w:h="15840" w:code="1"/>
          <w:pgMar w:top="1440" w:right="1296" w:bottom="1440" w:left="1296" w:header="1080" w:footer="864" w:gutter="0"/>
          <w:cols w:space="720"/>
          <w:vAlign w:val="center"/>
          <w:docGrid w:linePitch="326"/>
        </w:sectPr>
      </w:pPr>
      <w:r w:rsidRPr="00003DD2">
        <w:rPr>
          <w:rFonts w:ascii="Merriweather" w:hAnsi="Merriweather" w:cs="Arial"/>
          <w:color w:val="000000" w:themeColor="text1"/>
          <w:sz w:val="24"/>
        </w:rPr>
        <w:lastRenderedPageBreak/>
        <w:t>THIS PAGE INTENTIONALLY LEFT BLANK FOR DOUBLE-SIDED PRINTING</w:t>
      </w:r>
    </w:p>
    <w:p w14:paraId="388D37EE" w14:textId="2133881D" w:rsidR="0008083D" w:rsidRDefault="0008083D" w:rsidP="0003732F">
      <w:pPr>
        <w:pStyle w:val="Blank"/>
        <w:rPr>
          <w:rFonts w:ascii="Arial" w:hAnsi="Arial" w:cs="Arial"/>
          <w:b/>
          <w:color w:val="000000" w:themeColor="text1"/>
          <w:sz w:val="20"/>
          <w:szCs w:val="20"/>
        </w:rPr>
        <w:sectPr w:rsidR="0008083D" w:rsidSect="003F41E4">
          <w:footerReference w:type="default" r:id="rId41"/>
          <w:pgSz w:w="12240" w:h="15840" w:code="1"/>
          <w:pgMar w:top="1440" w:right="1296" w:bottom="1440" w:left="1296" w:header="1080" w:footer="864" w:gutter="0"/>
          <w:cols w:space="720"/>
          <w:docGrid w:linePitch="326"/>
        </w:sectPr>
      </w:pPr>
    </w:p>
    <w:p w14:paraId="1CA7830D" w14:textId="22D06A21" w:rsidR="00D2381F" w:rsidRPr="0008083D" w:rsidRDefault="00D2381F" w:rsidP="006F77B2">
      <w:pPr>
        <w:pStyle w:val="Blank"/>
        <w:spacing w:before="0" w:after="0"/>
        <w:rPr>
          <w:rFonts w:ascii="Arial" w:hAnsi="Arial" w:cs="Arial"/>
          <w:sz w:val="20"/>
          <w:szCs w:val="20"/>
        </w:rPr>
        <w:sectPr w:rsidR="00D2381F" w:rsidRPr="0008083D" w:rsidSect="006F77B2">
          <w:headerReference w:type="even" r:id="rId42"/>
          <w:headerReference w:type="default" r:id="rId43"/>
          <w:footerReference w:type="even" r:id="rId44"/>
          <w:footerReference w:type="default" r:id="rId45"/>
          <w:pgSz w:w="12240" w:h="15840" w:code="1"/>
          <w:pgMar w:top="1296" w:right="1440" w:bottom="1296" w:left="1440" w:header="720" w:footer="720" w:gutter="0"/>
          <w:pgNumType w:start="1"/>
          <w:cols w:space="720"/>
          <w:vAlign w:val="center"/>
          <w:docGrid w:linePitch="360"/>
        </w:sectPr>
      </w:pPr>
      <w:r w:rsidRPr="00003DD2">
        <w:rPr>
          <w:rFonts w:ascii="Merriweather" w:hAnsi="Merriweather" w:cs="Arial"/>
          <w:color w:val="000000" w:themeColor="text1"/>
          <w:sz w:val="24"/>
        </w:rPr>
        <w:lastRenderedPageBreak/>
        <w:t>THIS PAGE INTENTIONALLY LEFT BLANK FOR DOUBLE-SIDED PRINTING</w:t>
      </w:r>
    </w:p>
    <w:p w14:paraId="615B382D" w14:textId="77777777" w:rsidR="00D2381F" w:rsidRPr="00AC0C4C" w:rsidRDefault="00D2381F" w:rsidP="00E444C9">
      <w:pPr>
        <w:pStyle w:val="BodyText"/>
        <w:rPr>
          <w:rFonts w:ascii="Arial" w:hAnsi="Arial" w:cs="Arial"/>
          <w:sz w:val="20"/>
          <w:szCs w:val="20"/>
        </w:rPr>
        <w:sectPr w:rsidR="00D2381F" w:rsidRPr="00AC0C4C" w:rsidSect="009A6CE4">
          <w:footerReference w:type="default" r:id="rId46"/>
          <w:pgSz w:w="12240" w:h="15840" w:code="1"/>
          <w:pgMar w:top="1440" w:right="1296" w:bottom="1440" w:left="1296" w:header="1080" w:footer="864" w:gutter="0"/>
          <w:cols w:space="720"/>
          <w:docGrid w:linePitch="326"/>
        </w:sectPr>
      </w:pPr>
    </w:p>
    <w:p w14:paraId="038707DE" w14:textId="7B79A587" w:rsidR="00D2381F" w:rsidRPr="0008083D" w:rsidRDefault="00D2381F" w:rsidP="00937533">
      <w:pPr>
        <w:pStyle w:val="Blank"/>
        <w:spacing w:before="0" w:after="0"/>
        <w:rPr>
          <w:rFonts w:ascii="Arial" w:hAnsi="Arial" w:cs="Arial"/>
          <w:sz w:val="20"/>
          <w:szCs w:val="20"/>
        </w:rPr>
        <w:sectPr w:rsidR="00D2381F" w:rsidRPr="0008083D" w:rsidSect="00937533">
          <w:headerReference w:type="even" r:id="rId47"/>
          <w:headerReference w:type="default" r:id="rId48"/>
          <w:footerReference w:type="even" r:id="rId49"/>
          <w:footerReference w:type="default" r:id="rId50"/>
          <w:pgSz w:w="12240" w:h="15840"/>
          <w:pgMar w:top="1296" w:right="1440" w:bottom="1296" w:left="1440" w:header="720" w:footer="720" w:gutter="0"/>
          <w:pgNumType w:start="1"/>
          <w:cols w:space="720"/>
          <w:vAlign w:val="center"/>
          <w:docGrid w:linePitch="360"/>
        </w:sectPr>
      </w:pPr>
      <w:r w:rsidRPr="00003DD2">
        <w:rPr>
          <w:rFonts w:ascii="Merriweather" w:hAnsi="Merriweather" w:cs="Arial"/>
          <w:color w:val="000000" w:themeColor="text1"/>
          <w:sz w:val="24"/>
        </w:rPr>
        <w:lastRenderedPageBreak/>
        <w:t>THIS PAGE INTENTIONALLY LEFT BLANK FOR DOUBLE-SIDED PRINTING</w:t>
      </w:r>
    </w:p>
    <w:p w14:paraId="6E458A3D" w14:textId="2D51334C" w:rsidR="00E444C9" w:rsidRPr="009D37CD" w:rsidRDefault="00E444C9" w:rsidP="00D2381F">
      <w:pPr>
        <w:pStyle w:val="BodyText"/>
        <w:pageBreakBefore/>
        <w:jc w:val="center"/>
        <w:rPr>
          <w:rFonts w:asciiTheme="majorHAnsi" w:hAnsiTheme="majorHAnsi" w:cs="Arial"/>
          <w:color w:val="0098DB" w:themeColor="text2"/>
          <w:sz w:val="48"/>
          <w:szCs w:val="48"/>
        </w:rPr>
      </w:pPr>
      <w:r w:rsidRPr="009D37CD">
        <w:rPr>
          <w:rFonts w:asciiTheme="majorHAnsi" w:hAnsiTheme="majorHAnsi" w:cs="Arial"/>
          <w:color w:val="0098DB" w:themeColor="text2"/>
          <w:sz w:val="48"/>
          <w:szCs w:val="48"/>
        </w:rPr>
        <w:lastRenderedPageBreak/>
        <w:t xml:space="preserve">Appendix </w:t>
      </w:r>
      <w:r w:rsidR="009572B4">
        <w:rPr>
          <w:rFonts w:asciiTheme="majorHAnsi" w:hAnsiTheme="majorHAnsi" w:cs="Arial"/>
          <w:color w:val="0098DB" w:themeColor="text2"/>
          <w:sz w:val="48"/>
          <w:szCs w:val="48"/>
        </w:rPr>
        <w:t>C</w:t>
      </w:r>
    </w:p>
    <w:p w14:paraId="7CD54802" w14:textId="77777777" w:rsidR="00E444C9" w:rsidRPr="00377E91" w:rsidRDefault="00E444C9" w:rsidP="00E444C9">
      <w:pPr>
        <w:pStyle w:val="BodyText"/>
        <w:jc w:val="left"/>
        <w:rPr>
          <w:rFonts w:asciiTheme="minorHAnsi" w:hAnsiTheme="minorHAnsi" w:cstheme="minorHAnsi"/>
          <w:color w:val="000000" w:themeColor="text1"/>
          <w:sz w:val="20"/>
          <w:szCs w:val="20"/>
        </w:rPr>
      </w:pPr>
      <w:r w:rsidRPr="00377E91">
        <w:rPr>
          <w:rFonts w:asciiTheme="minorHAnsi" w:hAnsiTheme="minorHAnsi" w:cstheme="minorHAnsi"/>
          <w:color w:val="000000" w:themeColor="text1"/>
          <w:sz w:val="20"/>
          <w:szCs w:val="20"/>
        </w:rPr>
        <w:t>This WPCP must be certified by the applicant.</w:t>
      </w:r>
    </w:p>
    <w:p w14:paraId="1D386CB0" w14:textId="77777777" w:rsidR="00E444C9" w:rsidRPr="00377E91" w:rsidRDefault="00E444C9" w:rsidP="00E444C9">
      <w:pPr>
        <w:pStyle w:val="BodyText"/>
        <w:jc w:val="left"/>
        <w:rPr>
          <w:rFonts w:asciiTheme="minorHAnsi" w:hAnsiTheme="minorHAnsi" w:cstheme="minorHAnsi"/>
          <w:i/>
          <w:color w:val="000000" w:themeColor="text1"/>
          <w:sz w:val="20"/>
          <w:szCs w:val="20"/>
        </w:rPr>
      </w:pPr>
      <w:r w:rsidRPr="00377E91">
        <w:rPr>
          <w:rFonts w:asciiTheme="minorHAnsi" w:hAnsiTheme="minorHAnsi" w:cstheme="minorHAnsi"/>
          <w:i/>
          <w:color w:val="FF0000"/>
          <w:sz w:val="20"/>
          <w:szCs w:val="20"/>
        </w:rPr>
        <w:t>[Please sign and date below.]</w:t>
      </w:r>
    </w:p>
    <w:tbl>
      <w:tblPr>
        <w:tblW w:w="9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3278"/>
        <w:gridCol w:w="918"/>
        <w:gridCol w:w="3200"/>
      </w:tblGrid>
      <w:tr w:rsidR="00E444C9" w:rsidRPr="00AC0C4C" w14:paraId="76CF71A3" w14:textId="77777777" w:rsidTr="00377E91">
        <w:trPr>
          <w:trHeight w:val="304"/>
          <w:jc w:val="center"/>
        </w:trPr>
        <w:tc>
          <w:tcPr>
            <w:tcW w:w="9452" w:type="dxa"/>
            <w:gridSpan w:val="4"/>
            <w:shd w:val="clear" w:color="auto" w:fill="00C7B2" w:themeFill="accent2"/>
          </w:tcPr>
          <w:p w14:paraId="18AE6E70" w14:textId="77777777" w:rsidR="00E444C9" w:rsidRPr="00377E91" w:rsidRDefault="00E444C9" w:rsidP="004B76DF">
            <w:pPr>
              <w:autoSpaceDE w:val="0"/>
              <w:autoSpaceDN w:val="0"/>
              <w:adjustRightInd w:val="0"/>
              <w:spacing w:after="120"/>
              <w:ind w:right="1382"/>
              <w:rPr>
                <w:rFonts w:ascii="Merriweather" w:hAnsi="Merriweather" w:cs="Arial"/>
                <w:b/>
                <w:color w:val="FFFFFF" w:themeColor="background1"/>
                <w:sz w:val="20"/>
                <w:szCs w:val="20"/>
              </w:rPr>
            </w:pPr>
            <w:r w:rsidRPr="00377E91">
              <w:rPr>
                <w:rFonts w:ascii="Merriweather" w:hAnsi="Merriweather" w:cs="Arial"/>
                <w:b/>
                <w:bCs/>
                <w:iCs/>
                <w:color w:val="FFFFFF" w:themeColor="background1"/>
                <w:sz w:val="20"/>
                <w:szCs w:val="20"/>
              </w:rPr>
              <w:t>The</w:t>
            </w:r>
            <w:r w:rsidRPr="00377E91">
              <w:rPr>
                <w:rFonts w:ascii="Merriweather" w:hAnsi="Merriweather" w:cs="Arial"/>
                <w:b/>
                <w:bCs/>
                <w:iCs/>
                <w:color w:val="FFFFFF" w:themeColor="background1"/>
                <w:spacing w:val="-4"/>
                <w:sz w:val="20"/>
                <w:szCs w:val="20"/>
              </w:rPr>
              <w:t xml:space="preserve"> </w:t>
            </w:r>
            <w:r w:rsidRPr="00377E91">
              <w:rPr>
                <w:rFonts w:ascii="Merriweather" w:hAnsi="Merriweather" w:cs="Arial"/>
                <w:b/>
                <w:bCs/>
                <w:iCs/>
                <w:color w:val="FFFFFF" w:themeColor="background1"/>
                <w:sz w:val="20"/>
                <w:szCs w:val="20"/>
              </w:rPr>
              <w:t>applicant</w:t>
            </w:r>
            <w:r w:rsidRPr="00377E91">
              <w:rPr>
                <w:rFonts w:ascii="Merriweather" w:hAnsi="Merriweather" w:cs="Arial"/>
                <w:b/>
                <w:bCs/>
                <w:iCs/>
                <w:color w:val="FFFFFF" w:themeColor="background1"/>
                <w:spacing w:val="-10"/>
                <w:sz w:val="20"/>
                <w:szCs w:val="20"/>
              </w:rPr>
              <w:t xml:space="preserve"> </w:t>
            </w:r>
            <w:r w:rsidRPr="00377E91">
              <w:rPr>
                <w:rFonts w:ascii="Merriweather" w:hAnsi="Merriweather" w:cs="Arial"/>
                <w:b/>
                <w:bCs/>
                <w:iCs/>
                <w:color w:val="FFFFFF" w:themeColor="background1"/>
                <w:sz w:val="20"/>
                <w:szCs w:val="20"/>
              </w:rPr>
              <w:t>must</w:t>
            </w:r>
            <w:r w:rsidRPr="00377E91">
              <w:rPr>
                <w:rFonts w:ascii="Merriweather" w:hAnsi="Merriweather" w:cs="Arial"/>
                <w:b/>
                <w:bCs/>
                <w:iCs/>
                <w:color w:val="FFFFFF" w:themeColor="background1"/>
                <w:spacing w:val="-5"/>
                <w:sz w:val="20"/>
                <w:szCs w:val="20"/>
              </w:rPr>
              <w:t xml:space="preserve"> </w:t>
            </w:r>
            <w:r w:rsidRPr="00377E91">
              <w:rPr>
                <w:rFonts w:ascii="Merriweather" w:hAnsi="Merriweather" w:cs="Arial"/>
                <w:b/>
                <w:bCs/>
                <w:iCs/>
                <w:color w:val="FFFFFF" w:themeColor="background1"/>
                <w:sz w:val="20"/>
                <w:szCs w:val="20"/>
              </w:rPr>
              <w:t>print</w:t>
            </w:r>
            <w:r w:rsidRPr="00377E91">
              <w:rPr>
                <w:rFonts w:ascii="Merriweather" w:hAnsi="Merriweather" w:cs="Arial"/>
                <w:b/>
                <w:bCs/>
                <w:iCs/>
                <w:color w:val="FFFFFF" w:themeColor="background1"/>
                <w:spacing w:val="-5"/>
                <w:sz w:val="20"/>
                <w:szCs w:val="20"/>
              </w:rPr>
              <w:t xml:space="preserve"> </w:t>
            </w:r>
            <w:r w:rsidRPr="00377E91">
              <w:rPr>
                <w:rFonts w:ascii="Merriweather" w:hAnsi="Merriweather" w:cs="Arial"/>
                <w:b/>
                <w:bCs/>
                <w:iCs/>
                <w:color w:val="FFFFFF" w:themeColor="background1"/>
                <w:sz w:val="20"/>
                <w:szCs w:val="20"/>
              </w:rPr>
              <w:t>and</w:t>
            </w:r>
            <w:r w:rsidRPr="00377E91">
              <w:rPr>
                <w:rFonts w:ascii="Merriweather" w:hAnsi="Merriweather" w:cs="Arial"/>
                <w:b/>
                <w:bCs/>
                <w:iCs/>
                <w:color w:val="FFFFFF" w:themeColor="background1"/>
                <w:spacing w:val="-4"/>
                <w:sz w:val="20"/>
                <w:szCs w:val="20"/>
              </w:rPr>
              <w:t xml:space="preserve"> </w:t>
            </w:r>
            <w:r w:rsidRPr="00377E91">
              <w:rPr>
                <w:rFonts w:ascii="Merriweather" w:hAnsi="Merriweather" w:cs="Arial"/>
                <w:b/>
                <w:bCs/>
                <w:iCs/>
                <w:color w:val="FFFFFF" w:themeColor="background1"/>
                <w:sz w:val="20"/>
                <w:szCs w:val="20"/>
              </w:rPr>
              <w:t>sign</w:t>
            </w:r>
            <w:r w:rsidRPr="00377E91">
              <w:rPr>
                <w:rFonts w:ascii="Merriweather" w:hAnsi="Merriweather" w:cs="Arial"/>
                <w:b/>
                <w:bCs/>
                <w:iCs/>
                <w:color w:val="FFFFFF" w:themeColor="background1"/>
                <w:spacing w:val="-5"/>
                <w:sz w:val="20"/>
                <w:szCs w:val="20"/>
              </w:rPr>
              <w:t xml:space="preserve"> </w:t>
            </w:r>
            <w:r w:rsidRPr="00377E91">
              <w:rPr>
                <w:rFonts w:ascii="Merriweather" w:hAnsi="Merriweather" w:cs="Arial"/>
                <w:b/>
                <w:bCs/>
                <w:iCs/>
                <w:color w:val="FFFFFF" w:themeColor="background1"/>
                <w:sz w:val="20"/>
                <w:szCs w:val="20"/>
              </w:rPr>
              <w:t>the</w:t>
            </w:r>
            <w:r w:rsidRPr="00377E91">
              <w:rPr>
                <w:rFonts w:ascii="Merriweather" w:hAnsi="Merriweather" w:cs="Arial"/>
                <w:b/>
                <w:bCs/>
                <w:iCs/>
                <w:color w:val="FFFFFF" w:themeColor="background1"/>
                <w:spacing w:val="-3"/>
                <w:sz w:val="20"/>
                <w:szCs w:val="20"/>
              </w:rPr>
              <w:t xml:space="preserve"> </w:t>
            </w:r>
            <w:r w:rsidRPr="00377E91">
              <w:rPr>
                <w:rFonts w:ascii="Merriweather" w:hAnsi="Merriweather" w:cs="Arial"/>
                <w:b/>
                <w:bCs/>
                <w:iCs/>
                <w:color w:val="FFFFFF" w:themeColor="background1"/>
                <w:sz w:val="20"/>
                <w:szCs w:val="20"/>
              </w:rPr>
              <w:t>following</w:t>
            </w:r>
            <w:r w:rsidRPr="00377E91">
              <w:rPr>
                <w:rFonts w:ascii="Merriweather" w:hAnsi="Merriweather" w:cs="Arial"/>
                <w:b/>
                <w:bCs/>
                <w:iCs/>
                <w:color w:val="FFFFFF" w:themeColor="background1"/>
                <w:spacing w:val="-10"/>
                <w:sz w:val="20"/>
                <w:szCs w:val="20"/>
              </w:rPr>
              <w:t xml:space="preserve"> </w:t>
            </w:r>
            <w:r w:rsidRPr="00377E91">
              <w:rPr>
                <w:rFonts w:ascii="Merriweather" w:hAnsi="Merriweather" w:cs="Arial"/>
                <w:b/>
                <w:bCs/>
                <w:iCs/>
                <w:color w:val="FFFFFF" w:themeColor="background1"/>
                <w:sz w:val="20"/>
                <w:szCs w:val="20"/>
              </w:rPr>
              <w:t>certification</w:t>
            </w:r>
            <w:r w:rsidRPr="00377E91">
              <w:rPr>
                <w:rFonts w:ascii="Merriweather" w:hAnsi="Merriweather" w:cs="Arial"/>
                <w:b/>
                <w:bCs/>
                <w:iCs/>
                <w:color w:val="FFFFFF" w:themeColor="background1"/>
                <w:spacing w:val="-12"/>
                <w:sz w:val="20"/>
                <w:szCs w:val="20"/>
              </w:rPr>
              <w:t xml:space="preserve"> </w:t>
            </w:r>
            <w:r w:rsidRPr="00377E91">
              <w:rPr>
                <w:rFonts w:ascii="Merriweather" w:hAnsi="Merriweather" w:cs="Arial"/>
                <w:b/>
                <w:bCs/>
                <w:iCs/>
                <w:color w:val="FFFFFF" w:themeColor="background1"/>
                <w:sz w:val="20"/>
                <w:szCs w:val="20"/>
              </w:rPr>
              <w:t>before</w:t>
            </w:r>
            <w:r w:rsidRPr="00377E91">
              <w:rPr>
                <w:rFonts w:ascii="Merriweather" w:hAnsi="Merriweather" w:cs="Arial"/>
                <w:b/>
                <w:bCs/>
                <w:iCs/>
                <w:color w:val="FFFFFF" w:themeColor="background1"/>
                <w:spacing w:val="-7"/>
                <w:sz w:val="20"/>
                <w:szCs w:val="20"/>
              </w:rPr>
              <w:t xml:space="preserve"> </w:t>
            </w:r>
            <w:r w:rsidRPr="00377E91">
              <w:rPr>
                <w:rFonts w:ascii="Merriweather" w:hAnsi="Merriweather" w:cs="Arial"/>
                <w:b/>
                <w:bCs/>
                <w:iCs/>
                <w:color w:val="FFFFFF" w:themeColor="background1"/>
                <w:sz w:val="20"/>
                <w:szCs w:val="20"/>
              </w:rPr>
              <w:t>a</w:t>
            </w:r>
            <w:r w:rsidRPr="00377E91">
              <w:rPr>
                <w:rFonts w:ascii="Merriweather" w:hAnsi="Merriweather" w:cs="Arial"/>
                <w:b/>
                <w:bCs/>
                <w:iCs/>
                <w:color w:val="FFFFFF" w:themeColor="background1"/>
                <w:spacing w:val="-1"/>
                <w:sz w:val="20"/>
                <w:szCs w:val="20"/>
              </w:rPr>
              <w:t xml:space="preserve"> </w:t>
            </w:r>
            <w:r w:rsidRPr="00377E91">
              <w:rPr>
                <w:rFonts w:ascii="Merriweather" w:hAnsi="Merriweather" w:cs="Arial"/>
                <w:b/>
                <w:bCs/>
                <w:iCs/>
                <w:color w:val="FFFFFF" w:themeColor="background1"/>
                <w:sz w:val="20"/>
                <w:szCs w:val="20"/>
              </w:rPr>
              <w:t>permit</w:t>
            </w:r>
            <w:r w:rsidRPr="00377E91">
              <w:rPr>
                <w:rFonts w:ascii="Merriweather" w:hAnsi="Merriweather" w:cs="Arial"/>
                <w:b/>
                <w:bCs/>
                <w:iCs/>
                <w:color w:val="FFFFFF" w:themeColor="background1"/>
                <w:spacing w:val="-7"/>
                <w:sz w:val="20"/>
                <w:szCs w:val="20"/>
              </w:rPr>
              <w:t xml:space="preserve"> </w:t>
            </w:r>
            <w:r w:rsidRPr="00377E91">
              <w:rPr>
                <w:rFonts w:ascii="Merriweather" w:hAnsi="Merriweather" w:cs="Arial"/>
                <w:b/>
                <w:bCs/>
                <w:iCs/>
                <w:color w:val="FFFFFF" w:themeColor="background1"/>
                <w:sz w:val="20"/>
                <w:szCs w:val="20"/>
              </w:rPr>
              <w:t>wi</w:t>
            </w:r>
            <w:r w:rsidRPr="00377E91">
              <w:rPr>
                <w:rFonts w:ascii="Merriweather" w:hAnsi="Merriweather" w:cs="Arial"/>
                <w:b/>
                <w:bCs/>
                <w:iCs/>
                <w:color w:val="FFFFFF" w:themeColor="background1"/>
                <w:spacing w:val="1"/>
                <w:sz w:val="20"/>
                <w:szCs w:val="20"/>
              </w:rPr>
              <w:t>l</w:t>
            </w:r>
            <w:r w:rsidRPr="00377E91">
              <w:rPr>
                <w:rFonts w:ascii="Merriweather" w:hAnsi="Merriweather" w:cs="Arial"/>
                <w:b/>
                <w:bCs/>
                <w:iCs/>
                <w:color w:val="FFFFFF" w:themeColor="background1"/>
                <w:sz w:val="20"/>
                <w:szCs w:val="20"/>
              </w:rPr>
              <w:t>l</w:t>
            </w:r>
            <w:r w:rsidRPr="00377E91">
              <w:rPr>
                <w:rFonts w:ascii="Merriweather" w:hAnsi="Merriweather" w:cs="Arial"/>
                <w:b/>
                <w:bCs/>
                <w:iCs/>
                <w:color w:val="FFFFFF" w:themeColor="background1"/>
                <w:spacing w:val="-4"/>
                <w:sz w:val="20"/>
                <w:szCs w:val="20"/>
              </w:rPr>
              <w:t xml:space="preserve"> </w:t>
            </w:r>
            <w:r w:rsidRPr="00377E91">
              <w:rPr>
                <w:rFonts w:ascii="Merriweather" w:hAnsi="Merriweather" w:cs="Arial"/>
                <w:b/>
                <w:bCs/>
                <w:iCs/>
                <w:color w:val="FFFFFF" w:themeColor="background1"/>
                <w:sz w:val="20"/>
                <w:szCs w:val="20"/>
              </w:rPr>
              <w:t>be</w:t>
            </w:r>
            <w:r w:rsidRPr="00377E91">
              <w:rPr>
                <w:rFonts w:ascii="Merriweather" w:hAnsi="Merriweather" w:cs="Arial"/>
                <w:b/>
                <w:bCs/>
                <w:iCs/>
                <w:color w:val="FFFFFF" w:themeColor="background1"/>
                <w:spacing w:val="-3"/>
                <w:sz w:val="20"/>
                <w:szCs w:val="20"/>
              </w:rPr>
              <w:t xml:space="preserve"> </w:t>
            </w:r>
            <w:r w:rsidRPr="00377E91">
              <w:rPr>
                <w:rFonts w:ascii="Merriweather" w:hAnsi="Merriweather" w:cs="Arial"/>
                <w:b/>
                <w:bCs/>
                <w:iCs/>
                <w:color w:val="FFFFFF" w:themeColor="background1"/>
                <w:sz w:val="20"/>
                <w:szCs w:val="20"/>
              </w:rPr>
              <w:t>issued.</w:t>
            </w:r>
          </w:p>
        </w:tc>
      </w:tr>
      <w:tr w:rsidR="00E444C9" w:rsidRPr="00AC0C4C" w14:paraId="41674CB1" w14:textId="77777777" w:rsidTr="004B76DF">
        <w:trPr>
          <w:trHeight w:val="1722"/>
          <w:jc w:val="center"/>
        </w:trPr>
        <w:tc>
          <w:tcPr>
            <w:tcW w:w="9452" w:type="dxa"/>
            <w:gridSpan w:val="4"/>
            <w:shd w:val="clear" w:color="000000" w:fill="FFFFFF" w:themeFill="background1"/>
          </w:tcPr>
          <w:p w14:paraId="0F4767D7" w14:textId="77777777" w:rsidR="00E444C9" w:rsidRPr="00377E91" w:rsidRDefault="00E444C9" w:rsidP="004B76DF">
            <w:pPr>
              <w:autoSpaceDE w:val="0"/>
              <w:autoSpaceDN w:val="0"/>
              <w:adjustRightInd w:val="0"/>
              <w:spacing w:after="120"/>
              <w:ind w:right="101"/>
              <w:contextualSpacing/>
              <w:rPr>
                <w:rFonts w:ascii="Merriweather" w:hAnsi="Merriweather" w:cs="Arial"/>
                <w:b/>
                <w:i/>
                <w:color w:val="000000" w:themeColor="text1"/>
                <w:sz w:val="20"/>
                <w:szCs w:val="20"/>
              </w:rPr>
            </w:pPr>
            <w:r w:rsidRPr="00377E91">
              <w:rPr>
                <w:rFonts w:ascii="Merriweather" w:hAnsi="Merriweather" w:cs="Arial"/>
                <w:i/>
                <w:color w:val="000000" w:themeColor="text1"/>
                <w:sz w:val="20"/>
                <w:szCs w:val="20"/>
              </w:rPr>
              <w:t>I</w:t>
            </w:r>
            <w:r w:rsidRPr="00377E91">
              <w:rPr>
                <w:rFonts w:ascii="Merriweather" w:hAnsi="Merriweather" w:cs="Arial"/>
                <w:i/>
                <w:color w:val="000000" w:themeColor="text1"/>
                <w:spacing w:val="15"/>
                <w:sz w:val="20"/>
                <w:szCs w:val="20"/>
              </w:rPr>
              <w:t xml:space="preserve"> </w:t>
            </w:r>
            <w:r w:rsidRPr="00377E91">
              <w:rPr>
                <w:rFonts w:ascii="Merriweather" w:hAnsi="Merriweather" w:cs="Arial"/>
                <w:i/>
                <w:color w:val="000000" w:themeColor="text1"/>
                <w:sz w:val="20"/>
                <w:szCs w:val="20"/>
              </w:rPr>
              <w:t>have</w:t>
            </w:r>
            <w:r w:rsidRPr="00377E91">
              <w:rPr>
                <w:rFonts w:ascii="Merriweather" w:hAnsi="Merriweather" w:cs="Arial"/>
                <w:i/>
                <w:color w:val="000000" w:themeColor="text1"/>
                <w:spacing w:val="11"/>
                <w:sz w:val="20"/>
                <w:szCs w:val="20"/>
              </w:rPr>
              <w:t xml:space="preserve"> </w:t>
            </w:r>
            <w:r w:rsidRPr="00377E91">
              <w:rPr>
                <w:rFonts w:ascii="Merriweather" w:hAnsi="Merriweather" w:cs="Arial"/>
                <w:i/>
                <w:color w:val="000000" w:themeColor="text1"/>
                <w:sz w:val="20"/>
                <w:szCs w:val="20"/>
              </w:rPr>
              <w:t>read</w:t>
            </w:r>
            <w:r w:rsidRPr="00377E91">
              <w:rPr>
                <w:rFonts w:ascii="Merriweather" w:hAnsi="Merriweather" w:cs="Arial"/>
                <w:i/>
                <w:color w:val="000000" w:themeColor="text1"/>
                <w:spacing w:val="10"/>
                <w:sz w:val="20"/>
                <w:szCs w:val="20"/>
              </w:rPr>
              <w:t xml:space="preserve"> </w:t>
            </w:r>
            <w:r w:rsidRPr="00377E91">
              <w:rPr>
                <w:rFonts w:ascii="Merriweather" w:hAnsi="Merriweather" w:cs="Arial"/>
                <w:i/>
                <w:color w:val="000000" w:themeColor="text1"/>
                <w:sz w:val="20"/>
                <w:szCs w:val="20"/>
              </w:rPr>
              <w:t>and</w:t>
            </w:r>
            <w:r w:rsidRPr="00377E91">
              <w:rPr>
                <w:rFonts w:ascii="Merriweather" w:hAnsi="Merriweather" w:cs="Arial"/>
                <w:i/>
                <w:color w:val="000000" w:themeColor="text1"/>
                <w:spacing w:val="12"/>
                <w:sz w:val="20"/>
                <w:szCs w:val="20"/>
              </w:rPr>
              <w:t xml:space="preserve"> </w:t>
            </w:r>
            <w:r w:rsidRPr="00377E91">
              <w:rPr>
                <w:rFonts w:ascii="Merriweather" w:hAnsi="Merriweather" w:cs="Arial"/>
                <w:i/>
                <w:color w:val="000000" w:themeColor="text1"/>
                <w:sz w:val="20"/>
                <w:szCs w:val="20"/>
              </w:rPr>
              <w:t>unders</w:t>
            </w:r>
            <w:r w:rsidRPr="00377E91">
              <w:rPr>
                <w:rFonts w:ascii="Merriweather" w:hAnsi="Merriweather" w:cs="Arial"/>
                <w:i/>
                <w:color w:val="000000" w:themeColor="text1"/>
                <w:spacing w:val="-1"/>
                <w:sz w:val="20"/>
                <w:szCs w:val="20"/>
              </w:rPr>
              <w:t>t</w:t>
            </w:r>
            <w:r w:rsidRPr="00377E91">
              <w:rPr>
                <w:rFonts w:ascii="Merriweather" w:hAnsi="Merriweather" w:cs="Arial"/>
                <w:i/>
                <w:color w:val="000000" w:themeColor="text1"/>
                <w:sz w:val="20"/>
                <w:szCs w:val="20"/>
              </w:rPr>
              <w:t>and</w:t>
            </w:r>
            <w:r w:rsidRPr="00377E91">
              <w:rPr>
                <w:rFonts w:ascii="Merriweather" w:hAnsi="Merriweather" w:cs="Arial"/>
                <w:i/>
                <w:color w:val="000000" w:themeColor="text1"/>
                <w:spacing w:val="5"/>
                <w:sz w:val="20"/>
                <w:szCs w:val="20"/>
              </w:rPr>
              <w:t xml:space="preserve"> </w:t>
            </w:r>
            <w:r w:rsidRPr="00377E91">
              <w:rPr>
                <w:rFonts w:ascii="Merriweather" w:hAnsi="Merriweather" w:cs="Arial"/>
                <w:i/>
                <w:color w:val="000000" w:themeColor="text1"/>
                <w:sz w:val="20"/>
                <w:szCs w:val="20"/>
              </w:rPr>
              <w:t>that</w:t>
            </w:r>
            <w:r w:rsidRPr="00377E91">
              <w:rPr>
                <w:rFonts w:ascii="Merriweather" w:hAnsi="Merriweather" w:cs="Arial"/>
                <w:i/>
                <w:color w:val="000000" w:themeColor="text1"/>
                <w:spacing w:val="12"/>
                <w:sz w:val="20"/>
                <w:szCs w:val="20"/>
              </w:rPr>
              <w:t xml:space="preserve"> </w:t>
            </w:r>
            <w:r w:rsidRPr="00377E91">
              <w:rPr>
                <w:rFonts w:ascii="Merriweather" w:hAnsi="Merriweather" w:cs="Arial"/>
                <w:i/>
                <w:color w:val="000000" w:themeColor="text1"/>
                <w:sz w:val="20"/>
                <w:szCs w:val="20"/>
              </w:rPr>
              <w:t>the</w:t>
            </w:r>
            <w:r w:rsidRPr="00377E91">
              <w:rPr>
                <w:rFonts w:ascii="Merriweather" w:hAnsi="Merriweather" w:cs="Arial"/>
                <w:i/>
                <w:color w:val="000000" w:themeColor="text1"/>
                <w:spacing w:val="12"/>
                <w:sz w:val="20"/>
                <w:szCs w:val="20"/>
              </w:rPr>
              <w:t xml:space="preserve"> </w:t>
            </w:r>
            <w:r w:rsidRPr="00377E91">
              <w:rPr>
                <w:rFonts w:ascii="Merriweather" w:hAnsi="Merriweather" w:cs="Arial"/>
                <w:i/>
                <w:color w:val="000000" w:themeColor="text1"/>
                <w:sz w:val="20"/>
                <w:szCs w:val="20"/>
              </w:rPr>
              <w:t>City</w:t>
            </w:r>
            <w:r w:rsidRPr="00377E91">
              <w:rPr>
                <w:rFonts w:ascii="Merriweather" w:hAnsi="Merriweather" w:cs="Arial"/>
                <w:i/>
                <w:color w:val="000000" w:themeColor="text1"/>
                <w:spacing w:val="9"/>
                <w:sz w:val="20"/>
                <w:szCs w:val="20"/>
              </w:rPr>
              <w:t xml:space="preserve"> </w:t>
            </w:r>
            <w:r w:rsidRPr="00377E91">
              <w:rPr>
                <w:rFonts w:ascii="Merriweather" w:hAnsi="Merriweather" w:cs="Arial"/>
                <w:i/>
                <w:color w:val="000000" w:themeColor="text1"/>
                <w:sz w:val="20"/>
                <w:szCs w:val="20"/>
              </w:rPr>
              <w:t>of</w:t>
            </w:r>
            <w:r w:rsidRPr="00377E91">
              <w:rPr>
                <w:rFonts w:ascii="Merriweather" w:hAnsi="Merriweather" w:cs="Arial"/>
                <w:i/>
                <w:color w:val="000000" w:themeColor="text1"/>
                <w:spacing w:val="13"/>
                <w:sz w:val="20"/>
                <w:szCs w:val="20"/>
              </w:rPr>
              <w:t xml:space="preserve"> </w:t>
            </w:r>
            <w:r w:rsidRPr="00377E91">
              <w:rPr>
                <w:rFonts w:ascii="Merriweather" w:hAnsi="Merriweather" w:cs="Arial"/>
                <w:i/>
                <w:color w:val="000000" w:themeColor="text1"/>
                <w:sz w:val="20"/>
                <w:szCs w:val="20"/>
              </w:rPr>
              <w:t>San</w:t>
            </w:r>
            <w:r w:rsidRPr="00377E91">
              <w:rPr>
                <w:rFonts w:ascii="Merriweather" w:hAnsi="Merriweather" w:cs="Arial"/>
                <w:i/>
                <w:color w:val="000000" w:themeColor="text1"/>
                <w:spacing w:val="12"/>
                <w:sz w:val="20"/>
                <w:szCs w:val="20"/>
              </w:rPr>
              <w:t xml:space="preserve"> </w:t>
            </w:r>
            <w:r w:rsidRPr="00377E91">
              <w:rPr>
                <w:rFonts w:ascii="Merriweather" w:hAnsi="Merriweather" w:cs="Arial"/>
                <w:i/>
                <w:color w:val="000000" w:themeColor="text1"/>
                <w:sz w:val="20"/>
                <w:szCs w:val="20"/>
              </w:rPr>
              <w:t>Diego</w:t>
            </w:r>
            <w:r w:rsidRPr="00377E91">
              <w:rPr>
                <w:rFonts w:ascii="Merriweather" w:hAnsi="Merriweather" w:cs="Arial"/>
                <w:i/>
                <w:color w:val="000000" w:themeColor="text1"/>
                <w:spacing w:val="8"/>
                <w:sz w:val="20"/>
                <w:szCs w:val="20"/>
              </w:rPr>
              <w:t xml:space="preserve"> </w:t>
            </w:r>
            <w:r w:rsidRPr="00377E91">
              <w:rPr>
                <w:rFonts w:ascii="Merriweather" w:hAnsi="Merriweather" w:cs="Arial"/>
                <w:i/>
                <w:color w:val="000000" w:themeColor="text1"/>
                <w:sz w:val="20"/>
                <w:szCs w:val="20"/>
              </w:rPr>
              <w:t>has</w:t>
            </w:r>
            <w:r w:rsidRPr="00377E91">
              <w:rPr>
                <w:rFonts w:ascii="Merriweather" w:hAnsi="Merriweather" w:cs="Arial"/>
                <w:i/>
                <w:color w:val="000000" w:themeColor="text1"/>
                <w:spacing w:val="12"/>
                <w:sz w:val="20"/>
                <w:szCs w:val="20"/>
              </w:rPr>
              <w:t xml:space="preserve"> </w:t>
            </w:r>
            <w:r w:rsidRPr="00377E91">
              <w:rPr>
                <w:rFonts w:ascii="Merriweather" w:hAnsi="Merriweather" w:cs="Arial"/>
                <w:i/>
                <w:color w:val="000000" w:themeColor="text1"/>
                <w:sz w:val="20"/>
                <w:szCs w:val="20"/>
              </w:rPr>
              <w:t>adopted</w:t>
            </w:r>
            <w:r w:rsidRPr="00377E91">
              <w:rPr>
                <w:rFonts w:ascii="Merriweather" w:hAnsi="Merriweather" w:cs="Arial"/>
                <w:i/>
                <w:color w:val="000000" w:themeColor="text1"/>
                <w:spacing w:val="7"/>
                <w:sz w:val="20"/>
                <w:szCs w:val="20"/>
              </w:rPr>
              <w:t xml:space="preserve"> </w:t>
            </w:r>
            <w:r w:rsidRPr="00377E91">
              <w:rPr>
                <w:rFonts w:ascii="Merriweather" w:hAnsi="Merriweather" w:cs="Arial"/>
                <w:i/>
                <w:color w:val="000000" w:themeColor="text1"/>
                <w:sz w:val="20"/>
                <w:szCs w:val="20"/>
              </w:rPr>
              <w:t>minimum</w:t>
            </w:r>
            <w:r w:rsidRPr="00377E91">
              <w:rPr>
                <w:rFonts w:ascii="Merriweather" w:hAnsi="Merriweather" w:cs="Arial"/>
                <w:i/>
                <w:color w:val="000000" w:themeColor="text1"/>
                <w:spacing w:val="7"/>
                <w:sz w:val="20"/>
                <w:szCs w:val="20"/>
              </w:rPr>
              <w:t xml:space="preserve"> </w:t>
            </w:r>
            <w:r w:rsidRPr="00377E91">
              <w:rPr>
                <w:rFonts w:ascii="Merriweather" w:hAnsi="Merriweather" w:cs="Arial"/>
                <w:i/>
                <w:color w:val="000000" w:themeColor="text1"/>
                <w:sz w:val="20"/>
                <w:szCs w:val="20"/>
              </w:rPr>
              <w:t>requirements</w:t>
            </w:r>
            <w:r w:rsidRPr="00377E91">
              <w:rPr>
                <w:rFonts w:ascii="Merriweather" w:hAnsi="Merriweather" w:cs="Arial"/>
                <w:i/>
                <w:color w:val="000000" w:themeColor="text1"/>
                <w:spacing w:val="3"/>
                <w:sz w:val="20"/>
                <w:szCs w:val="20"/>
              </w:rPr>
              <w:t xml:space="preserve"> </w:t>
            </w:r>
            <w:r w:rsidRPr="00377E91">
              <w:rPr>
                <w:rFonts w:ascii="Merriweather" w:hAnsi="Merriweather" w:cs="Arial"/>
                <w:i/>
                <w:color w:val="000000" w:themeColor="text1"/>
                <w:sz w:val="20"/>
                <w:szCs w:val="20"/>
              </w:rPr>
              <w:t>for</w:t>
            </w:r>
            <w:r w:rsidRPr="00377E91">
              <w:rPr>
                <w:rFonts w:ascii="Merriweather" w:hAnsi="Merriweather" w:cs="Arial"/>
                <w:i/>
                <w:color w:val="000000" w:themeColor="text1"/>
                <w:spacing w:val="13"/>
                <w:sz w:val="20"/>
                <w:szCs w:val="20"/>
              </w:rPr>
              <w:t xml:space="preserve"> </w:t>
            </w:r>
            <w:r w:rsidRPr="00377E91">
              <w:rPr>
                <w:rFonts w:ascii="Merriweather" w:hAnsi="Merriweather" w:cs="Arial"/>
                <w:i/>
                <w:color w:val="000000" w:themeColor="text1"/>
                <w:sz w:val="20"/>
                <w:szCs w:val="20"/>
              </w:rPr>
              <w:t>managing urban</w:t>
            </w:r>
            <w:r w:rsidRPr="00377E91">
              <w:rPr>
                <w:rFonts w:ascii="Merriweather" w:hAnsi="Merriweather" w:cs="Arial"/>
                <w:i/>
                <w:color w:val="000000" w:themeColor="text1"/>
                <w:spacing w:val="3"/>
                <w:sz w:val="20"/>
                <w:szCs w:val="20"/>
              </w:rPr>
              <w:t xml:space="preserve"> </w:t>
            </w:r>
            <w:r w:rsidRPr="00377E91">
              <w:rPr>
                <w:rFonts w:ascii="Merriweather" w:hAnsi="Merriweather" w:cs="Arial"/>
                <w:i/>
                <w:color w:val="000000" w:themeColor="text1"/>
                <w:sz w:val="20"/>
                <w:szCs w:val="20"/>
              </w:rPr>
              <w:t>runoff,</w:t>
            </w:r>
            <w:r w:rsidRPr="00377E91">
              <w:rPr>
                <w:rFonts w:ascii="Merriweather" w:hAnsi="Merriweather" w:cs="Arial"/>
                <w:i/>
                <w:color w:val="000000" w:themeColor="text1"/>
                <w:spacing w:val="3"/>
                <w:sz w:val="20"/>
                <w:szCs w:val="20"/>
              </w:rPr>
              <w:t xml:space="preserve"> </w:t>
            </w:r>
            <w:r w:rsidRPr="00377E91">
              <w:rPr>
                <w:rFonts w:ascii="Merriweather" w:hAnsi="Merriweather" w:cs="Arial"/>
                <w:i/>
                <w:color w:val="000000" w:themeColor="text1"/>
                <w:sz w:val="20"/>
                <w:szCs w:val="20"/>
              </w:rPr>
              <w:t>including</w:t>
            </w:r>
            <w:r w:rsidRPr="00377E91">
              <w:rPr>
                <w:rFonts w:ascii="Merriweather" w:hAnsi="Merriweather" w:cs="Arial"/>
                <w:i/>
                <w:color w:val="000000" w:themeColor="text1"/>
                <w:spacing w:val="-1"/>
                <w:sz w:val="20"/>
                <w:szCs w:val="20"/>
              </w:rPr>
              <w:t xml:space="preserve"> </w:t>
            </w:r>
            <w:r w:rsidRPr="00377E91">
              <w:rPr>
                <w:rFonts w:ascii="Merriweather" w:hAnsi="Merriweather" w:cs="Arial"/>
                <w:i/>
                <w:color w:val="000000" w:themeColor="text1"/>
                <w:sz w:val="20"/>
                <w:szCs w:val="20"/>
              </w:rPr>
              <w:t>storm water</w:t>
            </w:r>
            <w:r w:rsidRPr="00377E91">
              <w:rPr>
                <w:rFonts w:ascii="Merriweather" w:hAnsi="Merriweather" w:cs="Arial"/>
                <w:i/>
                <w:color w:val="000000" w:themeColor="text1"/>
                <w:spacing w:val="-3"/>
                <w:sz w:val="20"/>
                <w:szCs w:val="20"/>
              </w:rPr>
              <w:t xml:space="preserve"> </w:t>
            </w:r>
            <w:r w:rsidRPr="00377E91">
              <w:rPr>
                <w:rFonts w:ascii="Merriweather" w:hAnsi="Merriweather" w:cs="Arial"/>
                <w:i/>
                <w:color w:val="000000" w:themeColor="text1"/>
                <w:spacing w:val="1"/>
                <w:sz w:val="20"/>
                <w:szCs w:val="20"/>
              </w:rPr>
              <w:t>f</w:t>
            </w:r>
            <w:r w:rsidRPr="00377E91">
              <w:rPr>
                <w:rFonts w:ascii="Merriweather" w:hAnsi="Merriweather" w:cs="Arial"/>
                <w:i/>
                <w:color w:val="000000" w:themeColor="text1"/>
                <w:sz w:val="20"/>
                <w:szCs w:val="20"/>
              </w:rPr>
              <w:t>rom</w:t>
            </w:r>
            <w:r w:rsidRPr="00377E91">
              <w:rPr>
                <w:rFonts w:ascii="Merriweather" w:hAnsi="Merriweather" w:cs="Arial"/>
                <w:i/>
                <w:color w:val="000000" w:themeColor="text1"/>
                <w:spacing w:val="5"/>
                <w:sz w:val="20"/>
                <w:szCs w:val="20"/>
              </w:rPr>
              <w:t xml:space="preserve"> </w:t>
            </w:r>
            <w:r w:rsidRPr="00377E91">
              <w:rPr>
                <w:rFonts w:ascii="Merriweather" w:hAnsi="Merriweather" w:cs="Arial"/>
                <w:i/>
                <w:color w:val="000000" w:themeColor="text1"/>
                <w:sz w:val="20"/>
                <w:szCs w:val="20"/>
              </w:rPr>
              <w:t>construction</w:t>
            </w:r>
            <w:r w:rsidRPr="00377E91">
              <w:rPr>
                <w:rFonts w:ascii="Merriweather" w:hAnsi="Merriweather" w:cs="Arial"/>
                <w:i/>
                <w:color w:val="000000" w:themeColor="text1"/>
                <w:spacing w:val="-3"/>
                <w:sz w:val="20"/>
                <w:szCs w:val="20"/>
              </w:rPr>
              <w:t xml:space="preserve"> </w:t>
            </w:r>
            <w:r w:rsidRPr="00377E91">
              <w:rPr>
                <w:rFonts w:ascii="Merriweather" w:hAnsi="Merriweather" w:cs="Arial"/>
                <w:i/>
                <w:color w:val="000000" w:themeColor="text1"/>
                <w:sz w:val="20"/>
                <w:szCs w:val="20"/>
              </w:rPr>
              <w:t>and</w:t>
            </w:r>
            <w:r w:rsidRPr="00377E91">
              <w:rPr>
                <w:rFonts w:ascii="Merriweather" w:hAnsi="Merriweather" w:cs="Arial"/>
                <w:i/>
                <w:color w:val="000000" w:themeColor="text1"/>
                <w:spacing w:val="5"/>
                <w:sz w:val="20"/>
                <w:szCs w:val="20"/>
              </w:rPr>
              <w:t xml:space="preserve"> </w:t>
            </w:r>
            <w:r w:rsidRPr="00377E91">
              <w:rPr>
                <w:rFonts w:ascii="Merriweather" w:hAnsi="Merriweather" w:cs="Arial"/>
                <w:i/>
                <w:color w:val="000000" w:themeColor="text1"/>
                <w:sz w:val="20"/>
                <w:szCs w:val="20"/>
              </w:rPr>
              <w:t>l</w:t>
            </w:r>
            <w:r w:rsidRPr="00377E91">
              <w:rPr>
                <w:rFonts w:ascii="Merriweather" w:hAnsi="Merriweather" w:cs="Arial"/>
                <w:i/>
                <w:color w:val="000000" w:themeColor="text1"/>
                <w:spacing w:val="-1"/>
                <w:sz w:val="20"/>
                <w:szCs w:val="20"/>
              </w:rPr>
              <w:t>a</w:t>
            </w:r>
            <w:r w:rsidRPr="00377E91">
              <w:rPr>
                <w:rFonts w:ascii="Merriweather" w:hAnsi="Merriweather" w:cs="Arial"/>
                <w:i/>
                <w:color w:val="000000" w:themeColor="text1"/>
                <w:sz w:val="20"/>
                <w:szCs w:val="20"/>
              </w:rPr>
              <w:t>nd</w:t>
            </w:r>
            <w:r w:rsidRPr="00377E91">
              <w:rPr>
                <w:rFonts w:ascii="Merriweather" w:hAnsi="Merriweather" w:cs="Arial"/>
                <w:i/>
                <w:color w:val="000000" w:themeColor="text1"/>
                <w:spacing w:val="5"/>
                <w:sz w:val="20"/>
                <w:szCs w:val="20"/>
              </w:rPr>
              <w:t xml:space="preserve"> </w:t>
            </w:r>
            <w:r w:rsidRPr="00377E91">
              <w:rPr>
                <w:rFonts w:ascii="Merriweather" w:hAnsi="Merriweather" w:cs="Arial"/>
                <w:i/>
                <w:color w:val="000000" w:themeColor="text1"/>
                <w:sz w:val="20"/>
                <w:szCs w:val="20"/>
              </w:rPr>
              <w:t>development</w:t>
            </w:r>
            <w:r w:rsidRPr="00377E91">
              <w:rPr>
                <w:rFonts w:ascii="Merriweather" w:hAnsi="Merriweather" w:cs="Arial"/>
                <w:i/>
                <w:color w:val="000000" w:themeColor="text1"/>
                <w:spacing w:val="-5"/>
                <w:sz w:val="20"/>
                <w:szCs w:val="20"/>
              </w:rPr>
              <w:t xml:space="preserve"> </w:t>
            </w:r>
            <w:r w:rsidRPr="00377E91">
              <w:rPr>
                <w:rFonts w:ascii="Merriweather" w:hAnsi="Merriweather" w:cs="Arial"/>
                <w:i/>
                <w:color w:val="000000" w:themeColor="text1"/>
                <w:sz w:val="20"/>
                <w:szCs w:val="20"/>
              </w:rPr>
              <w:t xml:space="preserve">activities. </w:t>
            </w:r>
            <w:r w:rsidRPr="00377E91">
              <w:rPr>
                <w:rFonts w:ascii="Merriweather" w:hAnsi="Merriweather" w:cs="Arial"/>
                <w:i/>
                <w:color w:val="000000" w:themeColor="text1"/>
                <w:spacing w:val="8"/>
                <w:sz w:val="20"/>
                <w:szCs w:val="20"/>
              </w:rPr>
              <w:t xml:space="preserve"> </w:t>
            </w:r>
            <w:r w:rsidRPr="00377E91">
              <w:rPr>
                <w:rFonts w:ascii="Merriweather" w:hAnsi="Merriweather" w:cs="Arial"/>
                <w:i/>
                <w:color w:val="000000" w:themeColor="text1"/>
                <w:sz w:val="20"/>
                <w:szCs w:val="20"/>
              </w:rPr>
              <w:t>I</w:t>
            </w:r>
            <w:r w:rsidRPr="00377E91">
              <w:rPr>
                <w:rFonts w:ascii="Merriweather" w:hAnsi="Merriweather" w:cs="Arial"/>
                <w:i/>
                <w:color w:val="000000" w:themeColor="text1"/>
                <w:spacing w:val="8"/>
                <w:sz w:val="20"/>
                <w:szCs w:val="20"/>
              </w:rPr>
              <w:t xml:space="preserve"> </w:t>
            </w:r>
            <w:r w:rsidRPr="00377E91">
              <w:rPr>
                <w:rFonts w:ascii="Merriweather" w:hAnsi="Merriweather" w:cs="Arial"/>
                <w:i/>
                <w:color w:val="000000" w:themeColor="text1"/>
                <w:sz w:val="20"/>
                <w:szCs w:val="20"/>
              </w:rPr>
              <w:t>certify</w:t>
            </w:r>
            <w:r w:rsidRPr="00377E91">
              <w:rPr>
                <w:rFonts w:ascii="Merriweather" w:hAnsi="Merriweather" w:cs="Arial"/>
                <w:i/>
                <w:color w:val="000000" w:themeColor="text1"/>
                <w:spacing w:val="4"/>
                <w:sz w:val="20"/>
                <w:szCs w:val="20"/>
              </w:rPr>
              <w:t xml:space="preserve"> </w:t>
            </w:r>
            <w:r w:rsidRPr="00377E91">
              <w:rPr>
                <w:rFonts w:ascii="Merriweather" w:hAnsi="Merriweather" w:cs="Arial"/>
                <w:i/>
                <w:color w:val="000000" w:themeColor="text1"/>
                <w:sz w:val="20"/>
                <w:szCs w:val="20"/>
              </w:rPr>
              <w:t>that</w:t>
            </w:r>
            <w:r w:rsidRPr="00377E91">
              <w:rPr>
                <w:rFonts w:ascii="Merriweather" w:hAnsi="Merriweather" w:cs="Arial"/>
                <w:i/>
                <w:color w:val="000000" w:themeColor="text1"/>
                <w:spacing w:val="5"/>
                <w:sz w:val="20"/>
                <w:szCs w:val="20"/>
              </w:rPr>
              <w:t xml:space="preserve"> </w:t>
            </w:r>
            <w:r w:rsidRPr="00377E91">
              <w:rPr>
                <w:rFonts w:ascii="Merriweather" w:hAnsi="Merriweather" w:cs="Arial"/>
                <w:i/>
                <w:color w:val="000000" w:themeColor="text1"/>
                <w:sz w:val="20"/>
                <w:szCs w:val="20"/>
              </w:rPr>
              <w:t>the</w:t>
            </w:r>
            <w:r w:rsidRPr="00377E91">
              <w:rPr>
                <w:rFonts w:ascii="Merriweather" w:hAnsi="Merriweather" w:cs="Arial"/>
                <w:i/>
                <w:color w:val="000000" w:themeColor="text1"/>
                <w:spacing w:val="6"/>
                <w:sz w:val="20"/>
                <w:szCs w:val="20"/>
              </w:rPr>
              <w:t xml:space="preserve"> </w:t>
            </w:r>
            <w:r w:rsidRPr="00377E91">
              <w:rPr>
                <w:rFonts w:ascii="Merriweather" w:hAnsi="Merriweather" w:cs="Arial"/>
                <w:i/>
                <w:color w:val="000000" w:themeColor="text1"/>
                <w:sz w:val="20"/>
                <w:szCs w:val="20"/>
              </w:rPr>
              <w:t>BMPs selected</w:t>
            </w:r>
            <w:r w:rsidRPr="00377E91">
              <w:rPr>
                <w:rFonts w:ascii="Merriweather" w:hAnsi="Merriweather" w:cs="Arial"/>
                <w:i/>
                <w:color w:val="000000" w:themeColor="text1"/>
                <w:spacing w:val="51"/>
                <w:sz w:val="20"/>
                <w:szCs w:val="20"/>
              </w:rPr>
              <w:t xml:space="preserve"> </w:t>
            </w:r>
            <w:r w:rsidRPr="00377E91">
              <w:rPr>
                <w:rFonts w:ascii="Merriweather" w:hAnsi="Merriweather" w:cs="Arial"/>
                <w:i/>
                <w:color w:val="000000" w:themeColor="text1"/>
                <w:sz w:val="20"/>
                <w:szCs w:val="20"/>
              </w:rPr>
              <w:t>on</w:t>
            </w:r>
            <w:r w:rsidRPr="00377E91">
              <w:rPr>
                <w:rFonts w:ascii="Merriweather" w:hAnsi="Merriweather" w:cs="Arial"/>
                <w:i/>
                <w:color w:val="000000" w:themeColor="text1"/>
                <w:spacing w:val="56"/>
                <w:sz w:val="20"/>
                <w:szCs w:val="20"/>
              </w:rPr>
              <w:t xml:space="preserve"> </w:t>
            </w:r>
            <w:r w:rsidRPr="00377E91">
              <w:rPr>
                <w:rFonts w:ascii="Merriweather" w:hAnsi="Merriweather" w:cs="Arial"/>
                <w:i/>
                <w:color w:val="000000" w:themeColor="text1"/>
                <w:sz w:val="20"/>
                <w:szCs w:val="20"/>
              </w:rPr>
              <w:t>this</w:t>
            </w:r>
            <w:r w:rsidRPr="00377E91">
              <w:rPr>
                <w:rFonts w:ascii="Merriweather" w:hAnsi="Merriweather" w:cs="Arial"/>
                <w:i/>
                <w:color w:val="000000" w:themeColor="text1"/>
                <w:spacing w:val="56"/>
                <w:sz w:val="20"/>
                <w:szCs w:val="20"/>
              </w:rPr>
              <w:t xml:space="preserve"> </w:t>
            </w:r>
            <w:r w:rsidRPr="00377E91">
              <w:rPr>
                <w:rFonts w:ascii="Merriweather" w:hAnsi="Merriweather" w:cs="Arial"/>
                <w:i/>
                <w:color w:val="000000" w:themeColor="text1"/>
                <w:sz w:val="20"/>
                <w:szCs w:val="20"/>
              </w:rPr>
              <w:t>form</w:t>
            </w:r>
            <w:r w:rsidRPr="00377E91">
              <w:rPr>
                <w:rFonts w:ascii="Merriweather" w:hAnsi="Merriweather" w:cs="Arial"/>
                <w:i/>
                <w:color w:val="000000" w:themeColor="text1"/>
                <w:spacing w:val="55"/>
                <w:sz w:val="20"/>
                <w:szCs w:val="20"/>
              </w:rPr>
              <w:t xml:space="preserve"> </w:t>
            </w:r>
            <w:r w:rsidRPr="00377E91">
              <w:rPr>
                <w:rFonts w:ascii="Merriweather" w:hAnsi="Merriweather" w:cs="Arial"/>
                <w:i/>
                <w:color w:val="000000" w:themeColor="text1"/>
                <w:sz w:val="20"/>
                <w:szCs w:val="20"/>
              </w:rPr>
              <w:t>will</w:t>
            </w:r>
            <w:r w:rsidRPr="00377E91">
              <w:rPr>
                <w:rFonts w:ascii="Merriweather" w:hAnsi="Merriweather" w:cs="Arial"/>
                <w:i/>
                <w:color w:val="000000" w:themeColor="text1"/>
                <w:spacing w:val="56"/>
                <w:sz w:val="20"/>
                <w:szCs w:val="20"/>
              </w:rPr>
              <w:t xml:space="preserve"> </w:t>
            </w:r>
            <w:r w:rsidRPr="00377E91">
              <w:rPr>
                <w:rFonts w:ascii="Merriweather" w:hAnsi="Merriweather" w:cs="Arial"/>
                <w:i/>
                <w:color w:val="000000" w:themeColor="text1"/>
                <w:sz w:val="20"/>
                <w:szCs w:val="20"/>
              </w:rPr>
              <w:t>be</w:t>
            </w:r>
            <w:r w:rsidRPr="00377E91">
              <w:rPr>
                <w:rFonts w:ascii="Merriweather" w:hAnsi="Merriweather" w:cs="Arial"/>
                <w:i/>
                <w:color w:val="000000" w:themeColor="text1"/>
                <w:spacing w:val="57"/>
                <w:sz w:val="20"/>
                <w:szCs w:val="20"/>
              </w:rPr>
              <w:t xml:space="preserve"> </w:t>
            </w:r>
            <w:r w:rsidRPr="00377E91">
              <w:rPr>
                <w:rFonts w:ascii="Merriweather" w:hAnsi="Merriweather" w:cs="Arial"/>
                <w:i/>
                <w:color w:val="000000" w:themeColor="text1"/>
                <w:sz w:val="20"/>
                <w:szCs w:val="20"/>
              </w:rPr>
              <w:t>implemented</w:t>
            </w:r>
            <w:r w:rsidRPr="00377E91">
              <w:rPr>
                <w:rFonts w:ascii="Merriweather" w:hAnsi="Merriweather" w:cs="Arial"/>
                <w:i/>
                <w:color w:val="000000" w:themeColor="text1"/>
                <w:spacing w:val="47"/>
                <w:sz w:val="20"/>
                <w:szCs w:val="20"/>
              </w:rPr>
              <w:t xml:space="preserve"> </w:t>
            </w:r>
            <w:r w:rsidRPr="00377E91">
              <w:rPr>
                <w:rFonts w:ascii="Merriweather" w:hAnsi="Merriweather" w:cs="Arial"/>
                <w:i/>
                <w:color w:val="000000" w:themeColor="text1"/>
                <w:sz w:val="20"/>
                <w:szCs w:val="20"/>
              </w:rPr>
              <w:t>to</w:t>
            </w:r>
            <w:r w:rsidRPr="00377E91">
              <w:rPr>
                <w:rFonts w:ascii="Merriweather" w:hAnsi="Merriweather" w:cs="Arial"/>
                <w:i/>
                <w:color w:val="000000" w:themeColor="text1"/>
                <w:spacing w:val="57"/>
                <w:sz w:val="20"/>
                <w:szCs w:val="20"/>
              </w:rPr>
              <w:t xml:space="preserve"> </w:t>
            </w:r>
            <w:r w:rsidRPr="00377E91">
              <w:rPr>
                <w:rFonts w:ascii="Merriweather" w:hAnsi="Merriweather" w:cs="Arial"/>
                <w:i/>
                <w:color w:val="000000" w:themeColor="text1"/>
                <w:sz w:val="20"/>
                <w:szCs w:val="20"/>
              </w:rPr>
              <w:t>minimize</w:t>
            </w:r>
            <w:r w:rsidRPr="00377E91">
              <w:rPr>
                <w:rFonts w:ascii="Merriweather" w:hAnsi="Merriweather" w:cs="Arial"/>
                <w:i/>
                <w:color w:val="000000" w:themeColor="text1"/>
                <w:spacing w:val="50"/>
                <w:sz w:val="20"/>
                <w:szCs w:val="20"/>
              </w:rPr>
              <w:t xml:space="preserve"> </w:t>
            </w:r>
            <w:r w:rsidRPr="00377E91">
              <w:rPr>
                <w:rFonts w:ascii="Merriweather" w:hAnsi="Merriweather" w:cs="Arial"/>
                <w:i/>
                <w:color w:val="000000" w:themeColor="text1"/>
                <w:sz w:val="20"/>
                <w:szCs w:val="20"/>
              </w:rPr>
              <w:t>the</w:t>
            </w:r>
            <w:r w:rsidRPr="00377E91">
              <w:rPr>
                <w:rFonts w:ascii="Merriweather" w:hAnsi="Merriweather" w:cs="Arial"/>
                <w:i/>
                <w:color w:val="000000" w:themeColor="text1"/>
                <w:spacing w:val="56"/>
                <w:sz w:val="20"/>
                <w:szCs w:val="20"/>
              </w:rPr>
              <w:t xml:space="preserve"> </w:t>
            </w:r>
            <w:r w:rsidRPr="00377E91">
              <w:rPr>
                <w:rFonts w:ascii="Merriweather" w:hAnsi="Merriweather" w:cs="Arial"/>
                <w:i/>
                <w:color w:val="000000" w:themeColor="text1"/>
                <w:sz w:val="20"/>
                <w:szCs w:val="20"/>
              </w:rPr>
              <w:t>potentia</w:t>
            </w:r>
            <w:r w:rsidRPr="00377E91">
              <w:rPr>
                <w:rFonts w:ascii="Merriweather" w:hAnsi="Merriweather" w:cs="Arial"/>
                <w:i/>
                <w:color w:val="000000" w:themeColor="text1"/>
                <w:spacing w:val="-1"/>
                <w:sz w:val="20"/>
                <w:szCs w:val="20"/>
              </w:rPr>
              <w:t>l</w:t>
            </w:r>
            <w:r w:rsidRPr="00377E91">
              <w:rPr>
                <w:rFonts w:ascii="Merriweather" w:hAnsi="Merriweather" w:cs="Arial"/>
                <w:i/>
                <w:color w:val="000000" w:themeColor="text1"/>
                <w:sz w:val="20"/>
                <w:szCs w:val="20"/>
              </w:rPr>
              <w:t>ly</w:t>
            </w:r>
            <w:r w:rsidRPr="00377E91">
              <w:rPr>
                <w:rFonts w:ascii="Merriweather" w:hAnsi="Merriweather" w:cs="Arial"/>
                <w:i/>
                <w:color w:val="000000" w:themeColor="text1"/>
                <w:spacing w:val="49"/>
                <w:sz w:val="20"/>
                <w:szCs w:val="20"/>
              </w:rPr>
              <w:t xml:space="preserve"> </w:t>
            </w:r>
            <w:r w:rsidRPr="00377E91">
              <w:rPr>
                <w:rFonts w:ascii="Merriweather" w:hAnsi="Merriweather" w:cs="Arial"/>
                <w:i/>
                <w:color w:val="000000" w:themeColor="text1"/>
                <w:sz w:val="20"/>
                <w:szCs w:val="20"/>
              </w:rPr>
              <w:t>negative</w:t>
            </w:r>
            <w:r w:rsidRPr="00377E91">
              <w:rPr>
                <w:rFonts w:ascii="Merriweather" w:hAnsi="Merriweather" w:cs="Arial"/>
                <w:i/>
                <w:color w:val="000000" w:themeColor="text1"/>
                <w:spacing w:val="52"/>
                <w:sz w:val="20"/>
                <w:szCs w:val="20"/>
              </w:rPr>
              <w:t xml:space="preserve"> </w:t>
            </w:r>
            <w:r w:rsidRPr="00377E91">
              <w:rPr>
                <w:rFonts w:ascii="Merriweather" w:hAnsi="Merriweather" w:cs="Arial"/>
                <w:i/>
                <w:color w:val="000000" w:themeColor="text1"/>
                <w:sz w:val="20"/>
                <w:szCs w:val="20"/>
              </w:rPr>
              <w:t>impacts</w:t>
            </w:r>
            <w:r w:rsidRPr="00377E91">
              <w:rPr>
                <w:rFonts w:ascii="Merriweather" w:hAnsi="Merriweather" w:cs="Arial"/>
                <w:i/>
                <w:color w:val="000000" w:themeColor="text1"/>
                <w:spacing w:val="52"/>
                <w:sz w:val="20"/>
                <w:szCs w:val="20"/>
              </w:rPr>
              <w:t xml:space="preserve"> </w:t>
            </w:r>
            <w:r w:rsidRPr="00377E91">
              <w:rPr>
                <w:rFonts w:ascii="Merriweather" w:hAnsi="Merriweather" w:cs="Arial"/>
                <w:i/>
                <w:color w:val="000000" w:themeColor="text1"/>
                <w:sz w:val="20"/>
                <w:szCs w:val="20"/>
              </w:rPr>
              <w:t>of</w:t>
            </w:r>
            <w:r w:rsidRPr="00377E91">
              <w:rPr>
                <w:rFonts w:ascii="Merriweather" w:hAnsi="Merriweather" w:cs="Arial"/>
                <w:i/>
                <w:color w:val="000000" w:themeColor="text1"/>
                <w:spacing w:val="57"/>
                <w:sz w:val="20"/>
                <w:szCs w:val="20"/>
              </w:rPr>
              <w:t xml:space="preserve"> </w:t>
            </w:r>
            <w:r w:rsidRPr="00377E91">
              <w:rPr>
                <w:rFonts w:ascii="Merriweather" w:hAnsi="Merriweather" w:cs="Arial"/>
                <w:i/>
                <w:color w:val="000000" w:themeColor="text1"/>
                <w:sz w:val="20"/>
                <w:szCs w:val="20"/>
              </w:rPr>
              <w:t>this</w:t>
            </w:r>
            <w:r w:rsidRPr="00377E91">
              <w:rPr>
                <w:rFonts w:ascii="Merriweather" w:hAnsi="Merriweather" w:cs="Arial"/>
                <w:i/>
                <w:color w:val="000000" w:themeColor="text1"/>
                <w:spacing w:val="56"/>
                <w:sz w:val="20"/>
                <w:szCs w:val="20"/>
              </w:rPr>
              <w:t xml:space="preserve"> </w:t>
            </w:r>
            <w:r w:rsidRPr="00377E91">
              <w:rPr>
                <w:rFonts w:ascii="Merriweather" w:hAnsi="Merriweather" w:cs="Arial"/>
                <w:i/>
                <w:color w:val="000000" w:themeColor="text1"/>
                <w:sz w:val="20"/>
                <w:szCs w:val="20"/>
              </w:rPr>
              <w:t>project's construction</w:t>
            </w:r>
            <w:r w:rsidRPr="00377E91">
              <w:rPr>
                <w:rFonts w:ascii="Merriweather" w:hAnsi="Merriweather" w:cs="Arial"/>
                <w:i/>
                <w:color w:val="000000" w:themeColor="text1"/>
                <w:spacing w:val="3"/>
                <w:sz w:val="20"/>
                <w:szCs w:val="20"/>
              </w:rPr>
              <w:t xml:space="preserve"> </w:t>
            </w:r>
            <w:r w:rsidRPr="00377E91">
              <w:rPr>
                <w:rFonts w:ascii="Merriweather" w:hAnsi="Merriweather" w:cs="Arial"/>
                <w:i/>
                <w:color w:val="000000" w:themeColor="text1"/>
                <w:sz w:val="20"/>
                <w:szCs w:val="20"/>
              </w:rPr>
              <w:t>and</w:t>
            </w:r>
            <w:r w:rsidRPr="00377E91">
              <w:rPr>
                <w:rFonts w:ascii="Merriweather" w:hAnsi="Merriweather" w:cs="Arial"/>
                <w:i/>
                <w:color w:val="000000" w:themeColor="text1"/>
                <w:spacing w:val="12"/>
                <w:sz w:val="20"/>
                <w:szCs w:val="20"/>
              </w:rPr>
              <w:t xml:space="preserve"> </w:t>
            </w:r>
            <w:r w:rsidRPr="00377E91">
              <w:rPr>
                <w:rFonts w:ascii="Merriweather" w:hAnsi="Merriweather" w:cs="Arial"/>
                <w:i/>
                <w:color w:val="000000" w:themeColor="text1"/>
                <w:sz w:val="20"/>
                <w:szCs w:val="20"/>
              </w:rPr>
              <w:t>land</w:t>
            </w:r>
            <w:r w:rsidRPr="00377E91">
              <w:rPr>
                <w:rFonts w:ascii="Merriweather" w:hAnsi="Merriweather" w:cs="Arial"/>
                <w:i/>
                <w:color w:val="000000" w:themeColor="text1"/>
                <w:spacing w:val="12"/>
                <w:sz w:val="20"/>
                <w:szCs w:val="20"/>
              </w:rPr>
              <w:t xml:space="preserve"> </w:t>
            </w:r>
            <w:r w:rsidRPr="00377E91">
              <w:rPr>
                <w:rFonts w:ascii="Merriweather" w:hAnsi="Merriweather" w:cs="Arial"/>
                <w:i/>
                <w:color w:val="000000" w:themeColor="text1"/>
                <w:sz w:val="20"/>
                <w:szCs w:val="20"/>
              </w:rPr>
              <w:t>development</w:t>
            </w:r>
            <w:r w:rsidRPr="00377E91">
              <w:rPr>
                <w:rFonts w:ascii="Merriweather" w:hAnsi="Merriweather" w:cs="Arial"/>
                <w:i/>
                <w:color w:val="000000" w:themeColor="text1"/>
                <w:spacing w:val="4"/>
                <w:sz w:val="20"/>
                <w:szCs w:val="20"/>
              </w:rPr>
              <w:t xml:space="preserve"> </w:t>
            </w:r>
            <w:r w:rsidRPr="00377E91">
              <w:rPr>
                <w:rFonts w:ascii="Merriweather" w:hAnsi="Merriweather" w:cs="Arial"/>
                <w:i/>
                <w:color w:val="000000" w:themeColor="text1"/>
                <w:sz w:val="20"/>
                <w:szCs w:val="20"/>
              </w:rPr>
              <w:t>activities</w:t>
            </w:r>
            <w:r w:rsidRPr="00377E91">
              <w:rPr>
                <w:rFonts w:ascii="Merriweather" w:hAnsi="Merriweather" w:cs="Arial"/>
                <w:i/>
                <w:color w:val="000000" w:themeColor="text1"/>
                <w:spacing w:val="8"/>
                <w:sz w:val="20"/>
                <w:szCs w:val="20"/>
              </w:rPr>
              <w:t xml:space="preserve"> </w:t>
            </w:r>
            <w:r w:rsidRPr="00377E91">
              <w:rPr>
                <w:rFonts w:ascii="Merriweather" w:hAnsi="Merriweather" w:cs="Arial"/>
                <w:i/>
                <w:color w:val="000000" w:themeColor="text1"/>
                <w:sz w:val="20"/>
                <w:szCs w:val="20"/>
              </w:rPr>
              <w:t>on</w:t>
            </w:r>
            <w:r w:rsidRPr="00377E91">
              <w:rPr>
                <w:rFonts w:ascii="Merriweather" w:hAnsi="Merriweather" w:cs="Arial"/>
                <w:i/>
                <w:color w:val="000000" w:themeColor="text1"/>
                <w:spacing w:val="13"/>
                <w:sz w:val="20"/>
                <w:szCs w:val="20"/>
              </w:rPr>
              <w:t xml:space="preserve"> </w:t>
            </w:r>
            <w:r w:rsidRPr="00377E91">
              <w:rPr>
                <w:rFonts w:ascii="Merriweather" w:hAnsi="Merriweather" w:cs="Arial"/>
                <w:i/>
                <w:color w:val="000000" w:themeColor="text1"/>
                <w:sz w:val="20"/>
                <w:szCs w:val="20"/>
              </w:rPr>
              <w:t>water</w:t>
            </w:r>
            <w:r w:rsidRPr="00377E91">
              <w:rPr>
                <w:rFonts w:ascii="Merriweather" w:hAnsi="Merriweather" w:cs="Arial"/>
                <w:i/>
                <w:color w:val="000000" w:themeColor="text1"/>
                <w:spacing w:val="11"/>
                <w:sz w:val="20"/>
                <w:szCs w:val="20"/>
              </w:rPr>
              <w:t xml:space="preserve"> </w:t>
            </w:r>
            <w:r w:rsidRPr="00377E91">
              <w:rPr>
                <w:rFonts w:ascii="Merriweather" w:hAnsi="Merriweather" w:cs="Arial"/>
                <w:i/>
                <w:color w:val="000000" w:themeColor="text1"/>
                <w:sz w:val="20"/>
                <w:szCs w:val="20"/>
              </w:rPr>
              <w:t xml:space="preserve">quality. </w:t>
            </w:r>
            <w:r w:rsidRPr="00377E91">
              <w:rPr>
                <w:rFonts w:ascii="Merriweather" w:hAnsi="Merriweather" w:cs="Arial"/>
                <w:i/>
                <w:color w:val="000000" w:themeColor="text1"/>
                <w:spacing w:val="25"/>
                <w:sz w:val="20"/>
                <w:szCs w:val="20"/>
              </w:rPr>
              <w:t xml:space="preserve"> </w:t>
            </w:r>
            <w:r w:rsidRPr="00377E91">
              <w:rPr>
                <w:rFonts w:ascii="Merriweather" w:hAnsi="Merriweather" w:cs="Arial"/>
                <w:i/>
                <w:color w:val="000000" w:themeColor="text1"/>
                <w:sz w:val="20"/>
                <w:szCs w:val="20"/>
              </w:rPr>
              <w:t>I</w:t>
            </w:r>
            <w:r w:rsidRPr="00377E91">
              <w:rPr>
                <w:rFonts w:ascii="Merriweather" w:hAnsi="Merriweather" w:cs="Arial"/>
                <w:i/>
                <w:color w:val="000000" w:themeColor="text1"/>
                <w:spacing w:val="15"/>
                <w:sz w:val="20"/>
                <w:szCs w:val="20"/>
              </w:rPr>
              <w:t xml:space="preserve"> </w:t>
            </w:r>
            <w:r w:rsidRPr="00377E91">
              <w:rPr>
                <w:rFonts w:ascii="Merriweather" w:hAnsi="Merriweather" w:cs="Arial"/>
                <w:i/>
                <w:color w:val="000000" w:themeColor="text1"/>
                <w:sz w:val="20"/>
                <w:szCs w:val="20"/>
              </w:rPr>
              <w:t>further</w:t>
            </w:r>
            <w:r w:rsidRPr="00377E91">
              <w:rPr>
                <w:rFonts w:ascii="Merriweather" w:hAnsi="Merriweather" w:cs="Arial"/>
                <w:i/>
                <w:color w:val="000000" w:themeColor="text1"/>
                <w:spacing w:val="11"/>
                <w:sz w:val="20"/>
                <w:szCs w:val="20"/>
              </w:rPr>
              <w:t xml:space="preserve"> </w:t>
            </w:r>
            <w:r w:rsidRPr="00377E91">
              <w:rPr>
                <w:rFonts w:ascii="Merriweather" w:hAnsi="Merriweather" w:cs="Arial"/>
                <w:i/>
                <w:color w:val="000000" w:themeColor="text1"/>
                <w:sz w:val="20"/>
                <w:szCs w:val="20"/>
              </w:rPr>
              <w:t>agree</w:t>
            </w:r>
            <w:r w:rsidRPr="00377E91">
              <w:rPr>
                <w:rFonts w:ascii="Merriweather" w:hAnsi="Merriweather" w:cs="Arial"/>
                <w:i/>
                <w:color w:val="000000" w:themeColor="text1"/>
                <w:spacing w:val="10"/>
                <w:sz w:val="20"/>
                <w:szCs w:val="20"/>
              </w:rPr>
              <w:t xml:space="preserve"> </w:t>
            </w:r>
            <w:r w:rsidRPr="00377E91">
              <w:rPr>
                <w:rFonts w:ascii="Merriweather" w:hAnsi="Merriweather" w:cs="Arial"/>
                <w:i/>
                <w:color w:val="000000" w:themeColor="text1"/>
                <w:sz w:val="20"/>
                <w:szCs w:val="20"/>
              </w:rPr>
              <w:t>to</w:t>
            </w:r>
            <w:r w:rsidRPr="00377E91">
              <w:rPr>
                <w:rFonts w:ascii="Merriweather" w:hAnsi="Merriweather" w:cs="Arial"/>
                <w:i/>
                <w:color w:val="000000" w:themeColor="text1"/>
                <w:spacing w:val="14"/>
                <w:sz w:val="20"/>
                <w:szCs w:val="20"/>
              </w:rPr>
              <w:t xml:space="preserve"> </w:t>
            </w:r>
            <w:r w:rsidRPr="00377E91">
              <w:rPr>
                <w:rFonts w:ascii="Merriweather" w:hAnsi="Merriweather" w:cs="Arial"/>
                <w:i/>
                <w:color w:val="000000" w:themeColor="text1"/>
                <w:sz w:val="20"/>
                <w:szCs w:val="20"/>
              </w:rPr>
              <w:t>install,</w:t>
            </w:r>
            <w:r w:rsidRPr="00377E91">
              <w:rPr>
                <w:rFonts w:ascii="Merriweather" w:hAnsi="Merriweather" w:cs="Arial"/>
                <w:i/>
                <w:color w:val="000000" w:themeColor="text1"/>
                <w:spacing w:val="10"/>
                <w:sz w:val="20"/>
                <w:szCs w:val="20"/>
              </w:rPr>
              <w:t xml:space="preserve"> </w:t>
            </w:r>
            <w:r w:rsidRPr="00377E91">
              <w:rPr>
                <w:rFonts w:ascii="Merriweather" w:hAnsi="Merriweather" w:cs="Arial"/>
                <w:i/>
                <w:color w:val="000000" w:themeColor="text1"/>
                <w:sz w:val="20"/>
                <w:szCs w:val="20"/>
              </w:rPr>
              <w:t>monitor,</w:t>
            </w:r>
            <w:r w:rsidRPr="00377E91">
              <w:rPr>
                <w:rFonts w:ascii="Merriweather" w:hAnsi="Merriweather" w:cs="Arial"/>
                <w:i/>
                <w:color w:val="000000" w:themeColor="text1"/>
                <w:spacing w:val="8"/>
                <w:sz w:val="20"/>
                <w:szCs w:val="20"/>
              </w:rPr>
              <w:t xml:space="preserve"> </w:t>
            </w:r>
            <w:r w:rsidRPr="00377E91">
              <w:rPr>
                <w:rFonts w:ascii="Merriweather" w:hAnsi="Merriweather" w:cs="Arial"/>
                <w:i/>
                <w:color w:val="000000" w:themeColor="text1"/>
                <w:sz w:val="20"/>
                <w:szCs w:val="20"/>
              </w:rPr>
              <w:t>maintain,</w:t>
            </w:r>
            <w:r w:rsidRPr="00377E91">
              <w:rPr>
                <w:rFonts w:ascii="Merriweather" w:hAnsi="Merriweather" w:cs="Arial"/>
                <w:i/>
                <w:color w:val="000000" w:themeColor="text1"/>
                <w:spacing w:val="7"/>
                <w:sz w:val="20"/>
                <w:szCs w:val="20"/>
              </w:rPr>
              <w:t xml:space="preserve"> </w:t>
            </w:r>
            <w:r w:rsidRPr="00377E91">
              <w:rPr>
                <w:rFonts w:ascii="Merriweather" w:hAnsi="Merriweather" w:cs="Arial"/>
                <w:i/>
                <w:color w:val="000000" w:themeColor="text1"/>
                <w:sz w:val="20"/>
                <w:szCs w:val="20"/>
              </w:rPr>
              <w:t>or revise</w:t>
            </w:r>
            <w:r w:rsidRPr="00377E91">
              <w:rPr>
                <w:rFonts w:ascii="Merriweather" w:hAnsi="Merriweather" w:cs="Arial"/>
                <w:i/>
                <w:color w:val="000000" w:themeColor="text1"/>
                <w:spacing w:val="41"/>
                <w:sz w:val="20"/>
                <w:szCs w:val="20"/>
              </w:rPr>
              <w:t xml:space="preserve"> </w:t>
            </w:r>
            <w:r w:rsidRPr="00377E91">
              <w:rPr>
                <w:rFonts w:ascii="Merriweather" w:hAnsi="Merriweather" w:cs="Arial"/>
                <w:i/>
                <w:color w:val="000000" w:themeColor="text1"/>
                <w:sz w:val="20"/>
                <w:szCs w:val="20"/>
              </w:rPr>
              <w:t>the</w:t>
            </w:r>
            <w:r w:rsidRPr="00377E91">
              <w:rPr>
                <w:rFonts w:ascii="Merriweather" w:hAnsi="Merriweather" w:cs="Arial"/>
                <w:i/>
                <w:color w:val="000000" w:themeColor="text1"/>
                <w:spacing w:val="44"/>
                <w:sz w:val="20"/>
                <w:szCs w:val="20"/>
              </w:rPr>
              <w:t xml:space="preserve"> </w:t>
            </w:r>
            <w:r w:rsidRPr="00377E91">
              <w:rPr>
                <w:rFonts w:ascii="Merriweather" w:hAnsi="Merriweather" w:cs="Arial"/>
                <w:i/>
                <w:color w:val="000000" w:themeColor="text1"/>
                <w:sz w:val="20"/>
                <w:szCs w:val="20"/>
              </w:rPr>
              <w:t>selected</w:t>
            </w:r>
            <w:r w:rsidRPr="00377E91">
              <w:rPr>
                <w:rFonts w:ascii="Merriweather" w:hAnsi="Merriweather" w:cs="Arial"/>
                <w:i/>
                <w:color w:val="000000" w:themeColor="text1"/>
                <w:spacing w:val="39"/>
                <w:sz w:val="20"/>
                <w:szCs w:val="20"/>
              </w:rPr>
              <w:t xml:space="preserve"> </w:t>
            </w:r>
            <w:r w:rsidRPr="00377E91">
              <w:rPr>
                <w:rFonts w:ascii="Merriweather" w:hAnsi="Merriweather" w:cs="Arial"/>
                <w:i/>
                <w:color w:val="000000" w:themeColor="text1"/>
                <w:sz w:val="20"/>
                <w:szCs w:val="20"/>
              </w:rPr>
              <w:t>BMPs</w:t>
            </w:r>
            <w:r w:rsidRPr="00377E91">
              <w:rPr>
                <w:rFonts w:ascii="Merriweather" w:hAnsi="Merriweather" w:cs="Arial"/>
                <w:i/>
                <w:color w:val="000000" w:themeColor="text1"/>
                <w:spacing w:val="41"/>
                <w:sz w:val="20"/>
                <w:szCs w:val="20"/>
              </w:rPr>
              <w:t xml:space="preserve"> </w:t>
            </w:r>
            <w:r w:rsidRPr="00377E91">
              <w:rPr>
                <w:rFonts w:ascii="Merriweather" w:hAnsi="Merriweather" w:cs="Arial"/>
                <w:i/>
                <w:color w:val="000000" w:themeColor="text1"/>
                <w:sz w:val="20"/>
                <w:szCs w:val="20"/>
              </w:rPr>
              <w:t>to</w:t>
            </w:r>
            <w:r w:rsidRPr="00377E91">
              <w:rPr>
                <w:rFonts w:ascii="Merriweather" w:hAnsi="Merriweather" w:cs="Arial"/>
                <w:i/>
                <w:color w:val="000000" w:themeColor="text1"/>
                <w:spacing w:val="45"/>
                <w:sz w:val="20"/>
                <w:szCs w:val="20"/>
              </w:rPr>
              <w:t xml:space="preserve"> </w:t>
            </w:r>
            <w:r w:rsidRPr="00377E91">
              <w:rPr>
                <w:rFonts w:ascii="Merriweather" w:hAnsi="Merriweather" w:cs="Arial"/>
                <w:i/>
                <w:color w:val="000000" w:themeColor="text1"/>
                <w:sz w:val="20"/>
                <w:szCs w:val="20"/>
              </w:rPr>
              <w:t>ensure</w:t>
            </w:r>
            <w:r w:rsidRPr="00377E91">
              <w:rPr>
                <w:rFonts w:ascii="Merriweather" w:hAnsi="Merriweather" w:cs="Arial"/>
                <w:i/>
                <w:color w:val="000000" w:themeColor="text1"/>
                <w:spacing w:val="40"/>
                <w:sz w:val="20"/>
                <w:szCs w:val="20"/>
              </w:rPr>
              <w:t xml:space="preserve"> </w:t>
            </w:r>
            <w:r w:rsidRPr="00377E91">
              <w:rPr>
                <w:rFonts w:ascii="Merriweather" w:hAnsi="Merriweather" w:cs="Arial"/>
                <w:i/>
                <w:color w:val="000000" w:themeColor="text1"/>
                <w:sz w:val="20"/>
                <w:szCs w:val="20"/>
              </w:rPr>
              <w:t>their</w:t>
            </w:r>
            <w:r w:rsidRPr="00377E91">
              <w:rPr>
                <w:rFonts w:ascii="Merriweather" w:hAnsi="Merriweather" w:cs="Arial"/>
                <w:i/>
                <w:color w:val="000000" w:themeColor="text1"/>
                <w:spacing w:val="43"/>
                <w:sz w:val="20"/>
                <w:szCs w:val="20"/>
              </w:rPr>
              <w:t xml:space="preserve"> </w:t>
            </w:r>
            <w:r w:rsidRPr="00377E91">
              <w:rPr>
                <w:rFonts w:ascii="Merriweather" w:hAnsi="Merriweather" w:cs="Arial"/>
                <w:i/>
                <w:color w:val="000000" w:themeColor="text1"/>
                <w:sz w:val="20"/>
                <w:szCs w:val="20"/>
              </w:rPr>
              <w:t xml:space="preserve">effectiveness. </w:t>
            </w:r>
            <w:r w:rsidRPr="00377E91">
              <w:rPr>
                <w:rFonts w:ascii="Merriweather" w:hAnsi="Merriweather" w:cs="Arial"/>
                <w:i/>
                <w:color w:val="000000" w:themeColor="text1"/>
                <w:spacing w:val="20"/>
                <w:sz w:val="20"/>
                <w:szCs w:val="20"/>
              </w:rPr>
              <w:t xml:space="preserve"> </w:t>
            </w:r>
            <w:r w:rsidRPr="00377E91">
              <w:rPr>
                <w:rFonts w:ascii="Merriweather" w:hAnsi="Merriweather" w:cs="Arial"/>
                <w:i/>
                <w:color w:val="000000" w:themeColor="text1"/>
                <w:sz w:val="20"/>
                <w:szCs w:val="20"/>
              </w:rPr>
              <w:t>I</w:t>
            </w:r>
            <w:r w:rsidRPr="00377E91">
              <w:rPr>
                <w:rFonts w:ascii="Merriweather" w:hAnsi="Merriweather" w:cs="Arial"/>
                <w:i/>
                <w:color w:val="000000" w:themeColor="text1"/>
                <w:spacing w:val="47"/>
                <w:sz w:val="20"/>
                <w:szCs w:val="20"/>
              </w:rPr>
              <w:t xml:space="preserve"> </w:t>
            </w:r>
            <w:r w:rsidRPr="00377E91">
              <w:rPr>
                <w:rFonts w:ascii="Merriweather" w:hAnsi="Merriweather" w:cs="Arial"/>
                <w:i/>
                <w:color w:val="000000" w:themeColor="text1"/>
                <w:sz w:val="20"/>
                <w:szCs w:val="20"/>
              </w:rPr>
              <w:t>also</w:t>
            </w:r>
            <w:r w:rsidRPr="00377E91">
              <w:rPr>
                <w:rFonts w:ascii="Merriweather" w:hAnsi="Merriweather" w:cs="Arial"/>
                <w:i/>
                <w:color w:val="000000" w:themeColor="text1"/>
                <w:spacing w:val="43"/>
                <w:sz w:val="20"/>
                <w:szCs w:val="20"/>
              </w:rPr>
              <w:t xml:space="preserve"> </w:t>
            </w:r>
            <w:r w:rsidRPr="00377E91">
              <w:rPr>
                <w:rFonts w:ascii="Merriweather" w:hAnsi="Merriweather" w:cs="Arial"/>
                <w:i/>
                <w:color w:val="000000" w:themeColor="text1"/>
                <w:sz w:val="20"/>
                <w:szCs w:val="20"/>
              </w:rPr>
              <w:t>understand</w:t>
            </w:r>
            <w:r w:rsidRPr="00377E91">
              <w:rPr>
                <w:rFonts w:ascii="Merriweather" w:hAnsi="Merriweather" w:cs="Arial"/>
                <w:i/>
                <w:color w:val="000000" w:themeColor="text1"/>
                <w:spacing w:val="36"/>
                <w:sz w:val="20"/>
                <w:szCs w:val="20"/>
              </w:rPr>
              <w:t xml:space="preserve"> </w:t>
            </w:r>
            <w:r w:rsidRPr="00377E91">
              <w:rPr>
                <w:rFonts w:ascii="Merriweather" w:hAnsi="Merriweather" w:cs="Arial"/>
                <w:i/>
                <w:color w:val="000000" w:themeColor="text1"/>
                <w:sz w:val="20"/>
                <w:szCs w:val="20"/>
              </w:rPr>
              <w:t>that</w:t>
            </w:r>
            <w:r w:rsidRPr="00377E91">
              <w:rPr>
                <w:rFonts w:ascii="Merriweather" w:hAnsi="Merriweather" w:cs="Arial"/>
                <w:i/>
                <w:color w:val="000000" w:themeColor="text1"/>
                <w:spacing w:val="43"/>
                <w:sz w:val="20"/>
                <w:szCs w:val="20"/>
              </w:rPr>
              <w:t xml:space="preserve"> </w:t>
            </w:r>
            <w:r w:rsidRPr="00377E91">
              <w:rPr>
                <w:rFonts w:ascii="Merriweather" w:hAnsi="Merriweather" w:cs="Arial"/>
                <w:i/>
                <w:color w:val="000000" w:themeColor="text1"/>
                <w:sz w:val="20"/>
                <w:szCs w:val="20"/>
              </w:rPr>
              <w:t>non-compliance</w:t>
            </w:r>
            <w:r w:rsidRPr="00377E91">
              <w:rPr>
                <w:rFonts w:ascii="Merriweather" w:hAnsi="Merriweather" w:cs="Arial"/>
                <w:i/>
                <w:color w:val="000000" w:themeColor="text1"/>
                <w:spacing w:val="32"/>
                <w:sz w:val="20"/>
                <w:szCs w:val="20"/>
              </w:rPr>
              <w:t xml:space="preserve"> </w:t>
            </w:r>
            <w:r w:rsidRPr="00377E91">
              <w:rPr>
                <w:rFonts w:ascii="Merriweather" w:hAnsi="Merriweather" w:cs="Arial"/>
                <w:i/>
                <w:color w:val="000000" w:themeColor="text1"/>
                <w:sz w:val="20"/>
                <w:szCs w:val="20"/>
              </w:rPr>
              <w:t>with</w:t>
            </w:r>
            <w:r w:rsidRPr="00377E91">
              <w:rPr>
                <w:rFonts w:ascii="Merriweather" w:hAnsi="Merriweather" w:cs="Arial"/>
                <w:i/>
                <w:color w:val="000000" w:themeColor="text1"/>
                <w:spacing w:val="43"/>
                <w:sz w:val="20"/>
                <w:szCs w:val="20"/>
              </w:rPr>
              <w:t xml:space="preserve"> </w:t>
            </w:r>
            <w:r w:rsidRPr="00377E91">
              <w:rPr>
                <w:rFonts w:ascii="Merriweather" w:hAnsi="Merriweather" w:cs="Arial"/>
                <w:i/>
                <w:color w:val="000000" w:themeColor="text1"/>
                <w:sz w:val="20"/>
                <w:szCs w:val="20"/>
              </w:rPr>
              <w:t>the City’s Storm Water Standards</w:t>
            </w:r>
            <w:r w:rsidRPr="00377E91">
              <w:rPr>
                <w:rFonts w:ascii="Merriweather" w:hAnsi="Merriweather" w:cs="Arial"/>
                <w:i/>
                <w:color w:val="000000" w:themeColor="text1"/>
                <w:spacing w:val="9"/>
                <w:sz w:val="20"/>
                <w:szCs w:val="20"/>
              </w:rPr>
              <w:t xml:space="preserve"> </w:t>
            </w:r>
            <w:r w:rsidRPr="00377E91">
              <w:rPr>
                <w:rFonts w:ascii="Merriweather" w:hAnsi="Merriweather" w:cs="Arial"/>
                <w:i/>
                <w:color w:val="000000" w:themeColor="text1"/>
                <w:sz w:val="20"/>
                <w:szCs w:val="20"/>
              </w:rPr>
              <w:t>may</w:t>
            </w:r>
            <w:r w:rsidRPr="00377E91">
              <w:rPr>
                <w:rFonts w:ascii="Merriweather" w:hAnsi="Merriweather" w:cs="Arial"/>
                <w:i/>
                <w:color w:val="000000" w:themeColor="text1"/>
                <w:spacing w:val="15"/>
                <w:sz w:val="20"/>
                <w:szCs w:val="20"/>
              </w:rPr>
              <w:t xml:space="preserve"> </w:t>
            </w:r>
            <w:r w:rsidRPr="00377E91">
              <w:rPr>
                <w:rFonts w:ascii="Merriweather" w:hAnsi="Merriweather" w:cs="Arial"/>
                <w:i/>
                <w:color w:val="000000" w:themeColor="text1"/>
                <w:sz w:val="20"/>
                <w:szCs w:val="20"/>
              </w:rPr>
              <w:t>r</w:t>
            </w:r>
            <w:r w:rsidRPr="00377E91">
              <w:rPr>
                <w:rFonts w:ascii="Merriweather" w:hAnsi="Merriweather" w:cs="Arial"/>
                <w:i/>
                <w:color w:val="000000" w:themeColor="text1"/>
                <w:spacing w:val="1"/>
                <w:sz w:val="20"/>
                <w:szCs w:val="20"/>
              </w:rPr>
              <w:t>e</w:t>
            </w:r>
            <w:r w:rsidRPr="00377E91">
              <w:rPr>
                <w:rFonts w:ascii="Merriweather" w:hAnsi="Merriweather" w:cs="Arial"/>
                <w:i/>
                <w:color w:val="000000" w:themeColor="text1"/>
                <w:sz w:val="20"/>
                <w:szCs w:val="20"/>
              </w:rPr>
              <w:t>sult</w:t>
            </w:r>
            <w:r w:rsidRPr="00377E91">
              <w:rPr>
                <w:rFonts w:ascii="Merriweather" w:hAnsi="Merriweather" w:cs="Arial"/>
                <w:i/>
                <w:color w:val="000000" w:themeColor="text1"/>
                <w:spacing w:val="14"/>
                <w:sz w:val="20"/>
                <w:szCs w:val="20"/>
              </w:rPr>
              <w:t xml:space="preserve"> </w:t>
            </w:r>
            <w:r w:rsidRPr="00377E91">
              <w:rPr>
                <w:rFonts w:ascii="Merriweather" w:hAnsi="Merriweather" w:cs="Arial"/>
                <w:i/>
                <w:color w:val="000000" w:themeColor="text1"/>
                <w:sz w:val="20"/>
                <w:szCs w:val="20"/>
              </w:rPr>
              <w:t>in</w:t>
            </w:r>
            <w:r w:rsidRPr="00377E91">
              <w:rPr>
                <w:rFonts w:ascii="Merriweather" w:hAnsi="Merriweather" w:cs="Arial"/>
                <w:i/>
                <w:color w:val="000000" w:themeColor="text1"/>
                <w:spacing w:val="17"/>
                <w:sz w:val="20"/>
                <w:szCs w:val="20"/>
              </w:rPr>
              <w:t xml:space="preserve"> </w:t>
            </w:r>
            <w:r w:rsidRPr="00377E91">
              <w:rPr>
                <w:rFonts w:ascii="Merriweather" w:hAnsi="Merriweather" w:cs="Arial"/>
                <w:i/>
                <w:color w:val="000000" w:themeColor="text1"/>
                <w:sz w:val="20"/>
                <w:szCs w:val="20"/>
              </w:rPr>
              <w:t>en</w:t>
            </w:r>
            <w:r w:rsidRPr="00377E91">
              <w:rPr>
                <w:rFonts w:ascii="Merriweather" w:hAnsi="Merriweather" w:cs="Arial"/>
                <w:i/>
                <w:color w:val="000000" w:themeColor="text1"/>
                <w:spacing w:val="-1"/>
                <w:sz w:val="20"/>
                <w:szCs w:val="20"/>
              </w:rPr>
              <w:t>f</w:t>
            </w:r>
            <w:r w:rsidRPr="00377E91">
              <w:rPr>
                <w:rFonts w:ascii="Merriweather" w:hAnsi="Merriweather" w:cs="Arial"/>
                <w:i/>
                <w:color w:val="000000" w:themeColor="text1"/>
                <w:sz w:val="20"/>
                <w:szCs w:val="20"/>
              </w:rPr>
              <w:t>orcement</w:t>
            </w:r>
            <w:r w:rsidRPr="00377E91">
              <w:rPr>
                <w:rFonts w:ascii="Merriweather" w:hAnsi="Merriweather" w:cs="Arial"/>
                <w:i/>
                <w:color w:val="000000" w:themeColor="text1"/>
                <w:spacing w:val="7"/>
                <w:sz w:val="20"/>
                <w:szCs w:val="20"/>
              </w:rPr>
              <w:t xml:space="preserve"> </w:t>
            </w:r>
            <w:r w:rsidRPr="00377E91">
              <w:rPr>
                <w:rFonts w:ascii="Merriweather" w:hAnsi="Merriweather" w:cs="Arial"/>
                <w:i/>
                <w:color w:val="000000" w:themeColor="text1"/>
                <w:sz w:val="20"/>
                <w:szCs w:val="20"/>
              </w:rPr>
              <w:t>by</w:t>
            </w:r>
            <w:r w:rsidRPr="00377E91">
              <w:rPr>
                <w:rFonts w:ascii="Merriweather" w:hAnsi="Merriweather" w:cs="Arial"/>
                <w:i/>
                <w:color w:val="000000" w:themeColor="text1"/>
                <w:spacing w:val="17"/>
                <w:sz w:val="20"/>
                <w:szCs w:val="20"/>
              </w:rPr>
              <w:t xml:space="preserve"> </w:t>
            </w:r>
            <w:r w:rsidRPr="00377E91">
              <w:rPr>
                <w:rFonts w:ascii="Merriweather" w:hAnsi="Merriweather" w:cs="Arial"/>
                <w:i/>
                <w:color w:val="000000" w:themeColor="text1"/>
                <w:sz w:val="20"/>
                <w:szCs w:val="20"/>
              </w:rPr>
              <w:t>the</w:t>
            </w:r>
            <w:r w:rsidRPr="00377E91">
              <w:rPr>
                <w:rFonts w:ascii="Merriweather" w:hAnsi="Merriweather" w:cs="Arial"/>
                <w:i/>
                <w:color w:val="000000" w:themeColor="text1"/>
                <w:spacing w:val="16"/>
                <w:sz w:val="20"/>
                <w:szCs w:val="20"/>
              </w:rPr>
              <w:t xml:space="preserve"> </w:t>
            </w:r>
            <w:r w:rsidRPr="00377E91">
              <w:rPr>
                <w:rFonts w:ascii="Merriweather" w:hAnsi="Merriweather" w:cs="Arial"/>
                <w:i/>
                <w:color w:val="000000" w:themeColor="text1"/>
                <w:sz w:val="20"/>
                <w:szCs w:val="20"/>
              </w:rPr>
              <w:t>City,</w:t>
            </w:r>
            <w:r w:rsidRPr="00377E91">
              <w:rPr>
                <w:rFonts w:ascii="Merriweather" w:hAnsi="Merriweather" w:cs="Arial"/>
                <w:i/>
                <w:color w:val="000000" w:themeColor="text1"/>
                <w:spacing w:val="11"/>
                <w:sz w:val="20"/>
                <w:szCs w:val="20"/>
              </w:rPr>
              <w:t xml:space="preserve"> </w:t>
            </w:r>
            <w:r w:rsidRPr="00377E91">
              <w:rPr>
                <w:rFonts w:ascii="Merriweather" w:hAnsi="Merriweather" w:cs="Arial"/>
                <w:i/>
                <w:color w:val="000000" w:themeColor="text1"/>
                <w:sz w:val="20"/>
                <w:szCs w:val="20"/>
              </w:rPr>
              <w:t>including</w:t>
            </w:r>
            <w:r w:rsidRPr="00377E91">
              <w:rPr>
                <w:rFonts w:ascii="Merriweather" w:hAnsi="Merriweather" w:cs="Arial"/>
                <w:i/>
                <w:color w:val="000000" w:themeColor="text1"/>
                <w:spacing w:val="10"/>
                <w:sz w:val="20"/>
                <w:szCs w:val="20"/>
              </w:rPr>
              <w:t xml:space="preserve"> </w:t>
            </w:r>
            <w:r w:rsidRPr="00377E91">
              <w:rPr>
                <w:rFonts w:ascii="Merriweather" w:hAnsi="Merriweather" w:cs="Arial"/>
                <w:i/>
                <w:color w:val="000000" w:themeColor="text1"/>
                <w:spacing w:val="-1"/>
                <w:sz w:val="20"/>
                <w:szCs w:val="20"/>
              </w:rPr>
              <w:t>f</w:t>
            </w:r>
            <w:r w:rsidRPr="00377E91">
              <w:rPr>
                <w:rFonts w:ascii="Merriweather" w:hAnsi="Merriweather" w:cs="Arial"/>
                <w:i/>
                <w:color w:val="000000" w:themeColor="text1"/>
                <w:sz w:val="20"/>
                <w:szCs w:val="20"/>
              </w:rPr>
              <w:t>i</w:t>
            </w:r>
            <w:r w:rsidRPr="00377E91">
              <w:rPr>
                <w:rFonts w:ascii="Merriweather" w:hAnsi="Merriweather" w:cs="Arial"/>
                <w:i/>
                <w:color w:val="000000" w:themeColor="text1"/>
                <w:spacing w:val="-1"/>
                <w:sz w:val="20"/>
                <w:szCs w:val="20"/>
              </w:rPr>
              <w:t>n</w:t>
            </w:r>
            <w:r w:rsidRPr="00377E91">
              <w:rPr>
                <w:rFonts w:ascii="Merriweather" w:hAnsi="Merriweather" w:cs="Arial"/>
                <w:i/>
                <w:color w:val="000000" w:themeColor="text1"/>
                <w:sz w:val="20"/>
                <w:szCs w:val="20"/>
              </w:rPr>
              <w:t>es,</w:t>
            </w:r>
            <w:r w:rsidRPr="00377E91">
              <w:rPr>
                <w:rFonts w:ascii="Merriweather" w:hAnsi="Merriweather" w:cs="Arial"/>
                <w:i/>
                <w:color w:val="000000" w:themeColor="text1"/>
                <w:spacing w:val="14"/>
                <w:sz w:val="20"/>
                <w:szCs w:val="20"/>
              </w:rPr>
              <w:t xml:space="preserve"> </w:t>
            </w:r>
            <w:r w:rsidRPr="00377E91">
              <w:rPr>
                <w:rFonts w:ascii="Merriweather" w:hAnsi="Merriweather" w:cs="Arial"/>
                <w:i/>
                <w:color w:val="000000" w:themeColor="text1"/>
                <w:sz w:val="20"/>
                <w:szCs w:val="20"/>
              </w:rPr>
              <w:t>cease</w:t>
            </w:r>
            <w:r w:rsidRPr="00377E91">
              <w:rPr>
                <w:rFonts w:ascii="Merriweather" w:hAnsi="Merriweather" w:cs="Arial"/>
                <w:i/>
                <w:color w:val="000000" w:themeColor="text1"/>
                <w:spacing w:val="12"/>
                <w:sz w:val="20"/>
                <w:szCs w:val="20"/>
              </w:rPr>
              <w:t xml:space="preserve"> </w:t>
            </w:r>
            <w:r w:rsidRPr="00377E91">
              <w:rPr>
                <w:rFonts w:ascii="Merriweather" w:hAnsi="Merriweather" w:cs="Arial"/>
                <w:i/>
                <w:color w:val="000000" w:themeColor="text1"/>
                <w:spacing w:val="-1"/>
                <w:sz w:val="20"/>
                <w:szCs w:val="20"/>
              </w:rPr>
              <w:t>a</w:t>
            </w:r>
            <w:r w:rsidRPr="00377E91">
              <w:rPr>
                <w:rFonts w:ascii="Merriweather" w:hAnsi="Merriweather" w:cs="Arial"/>
                <w:i/>
                <w:color w:val="000000" w:themeColor="text1"/>
                <w:sz w:val="20"/>
                <w:szCs w:val="20"/>
              </w:rPr>
              <w:t>nd desist</w:t>
            </w:r>
            <w:r w:rsidRPr="00377E91">
              <w:rPr>
                <w:rFonts w:ascii="Merriweather" w:hAnsi="Merriweather" w:cs="Arial"/>
                <w:i/>
                <w:color w:val="000000" w:themeColor="text1"/>
                <w:spacing w:val="-6"/>
                <w:sz w:val="20"/>
                <w:szCs w:val="20"/>
              </w:rPr>
              <w:t xml:space="preserve"> </w:t>
            </w:r>
            <w:r w:rsidRPr="00377E91">
              <w:rPr>
                <w:rFonts w:ascii="Merriweather" w:hAnsi="Merriweather" w:cs="Arial"/>
                <w:i/>
                <w:color w:val="000000" w:themeColor="text1"/>
                <w:sz w:val="20"/>
                <w:szCs w:val="20"/>
              </w:rPr>
              <w:t>orde</w:t>
            </w:r>
            <w:r w:rsidRPr="00377E91">
              <w:rPr>
                <w:rFonts w:ascii="Merriweather" w:hAnsi="Merriweather" w:cs="Arial"/>
                <w:i/>
                <w:color w:val="000000" w:themeColor="text1"/>
                <w:spacing w:val="-1"/>
                <w:sz w:val="20"/>
                <w:szCs w:val="20"/>
              </w:rPr>
              <w:t>r</w:t>
            </w:r>
            <w:r w:rsidRPr="00377E91">
              <w:rPr>
                <w:rFonts w:ascii="Merriweather" w:hAnsi="Merriweather" w:cs="Arial"/>
                <w:i/>
                <w:color w:val="000000" w:themeColor="text1"/>
                <w:sz w:val="20"/>
                <w:szCs w:val="20"/>
              </w:rPr>
              <w:t>s,</w:t>
            </w:r>
            <w:r w:rsidRPr="00377E91">
              <w:rPr>
                <w:rFonts w:ascii="Merriweather" w:hAnsi="Merriweather" w:cs="Arial"/>
                <w:i/>
                <w:color w:val="000000" w:themeColor="text1"/>
                <w:spacing w:val="-7"/>
                <w:sz w:val="20"/>
                <w:szCs w:val="20"/>
              </w:rPr>
              <w:t xml:space="preserve"> </w:t>
            </w:r>
            <w:r w:rsidRPr="00377E91">
              <w:rPr>
                <w:rFonts w:ascii="Merriweather" w:hAnsi="Merriweather" w:cs="Arial"/>
                <w:i/>
                <w:color w:val="000000" w:themeColor="text1"/>
                <w:sz w:val="20"/>
                <w:szCs w:val="20"/>
              </w:rPr>
              <w:t>or</w:t>
            </w:r>
            <w:r w:rsidRPr="00377E91">
              <w:rPr>
                <w:rFonts w:ascii="Merriweather" w:hAnsi="Merriweather" w:cs="Arial"/>
                <w:i/>
                <w:color w:val="000000" w:themeColor="text1"/>
                <w:spacing w:val="-2"/>
                <w:sz w:val="20"/>
                <w:szCs w:val="20"/>
              </w:rPr>
              <w:t xml:space="preserve"> </w:t>
            </w:r>
            <w:r w:rsidRPr="00377E91">
              <w:rPr>
                <w:rFonts w:ascii="Merriweather" w:hAnsi="Merriweather" w:cs="Arial"/>
                <w:i/>
                <w:color w:val="000000" w:themeColor="text1"/>
                <w:sz w:val="20"/>
                <w:szCs w:val="20"/>
              </w:rPr>
              <w:t>other</w:t>
            </w:r>
            <w:r w:rsidRPr="00377E91">
              <w:rPr>
                <w:rFonts w:ascii="Merriweather" w:hAnsi="Merriweather" w:cs="Arial"/>
                <w:i/>
                <w:color w:val="000000" w:themeColor="text1"/>
                <w:spacing w:val="-5"/>
                <w:sz w:val="20"/>
                <w:szCs w:val="20"/>
              </w:rPr>
              <w:t xml:space="preserve"> </w:t>
            </w:r>
            <w:r w:rsidRPr="00377E91">
              <w:rPr>
                <w:rFonts w:ascii="Merriweather" w:hAnsi="Merriweather" w:cs="Arial"/>
                <w:i/>
                <w:color w:val="000000" w:themeColor="text1"/>
                <w:spacing w:val="-1"/>
                <w:sz w:val="20"/>
                <w:szCs w:val="20"/>
              </w:rPr>
              <w:t>a</w:t>
            </w:r>
            <w:r w:rsidRPr="00377E91">
              <w:rPr>
                <w:rFonts w:ascii="Merriweather" w:hAnsi="Merriweather" w:cs="Arial"/>
                <w:i/>
                <w:color w:val="000000" w:themeColor="text1"/>
                <w:spacing w:val="1"/>
                <w:sz w:val="20"/>
                <w:szCs w:val="20"/>
              </w:rPr>
              <w:t>c</w:t>
            </w:r>
            <w:r w:rsidRPr="00377E91">
              <w:rPr>
                <w:rFonts w:ascii="Merriweather" w:hAnsi="Merriweather" w:cs="Arial"/>
                <w:i/>
                <w:color w:val="000000" w:themeColor="text1"/>
                <w:sz w:val="20"/>
                <w:szCs w:val="20"/>
              </w:rPr>
              <w:t xml:space="preserve">tions.   I further understand that approval of this WPCP does not relieve me of my responsibility to comply with storm water regulations including the protection of adjacent properties from inundation </w:t>
            </w:r>
            <w:proofErr w:type="gramStart"/>
            <w:r w:rsidRPr="00377E91">
              <w:rPr>
                <w:rFonts w:ascii="Merriweather" w:hAnsi="Merriweather" w:cs="Arial"/>
                <w:i/>
                <w:color w:val="000000" w:themeColor="text1"/>
                <w:sz w:val="20"/>
                <w:szCs w:val="20"/>
              </w:rPr>
              <w:t>as a result of</w:t>
            </w:r>
            <w:proofErr w:type="gramEnd"/>
            <w:r w:rsidRPr="00377E91">
              <w:rPr>
                <w:rFonts w:ascii="Merriweather" w:hAnsi="Merriweather" w:cs="Arial"/>
                <w:i/>
                <w:color w:val="000000" w:themeColor="text1"/>
                <w:sz w:val="20"/>
                <w:szCs w:val="20"/>
              </w:rPr>
              <w:t xml:space="preserve"> my construction activities.</w:t>
            </w:r>
          </w:p>
        </w:tc>
      </w:tr>
      <w:tr w:rsidR="00E444C9" w:rsidRPr="00AC0C4C" w14:paraId="2728095F" w14:textId="77777777" w:rsidTr="00A7180A">
        <w:trPr>
          <w:trHeight w:val="451"/>
          <w:jc w:val="center"/>
        </w:trPr>
        <w:tc>
          <w:tcPr>
            <w:tcW w:w="2056" w:type="dxa"/>
            <w:shd w:val="clear" w:color="000000" w:fill="FFFFFF" w:themeFill="background1"/>
            <w:vAlign w:val="center"/>
          </w:tcPr>
          <w:p w14:paraId="32F5F4DF" w14:textId="77777777" w:rsidR="00E444C9" w:rsidRPr="00377E91" w:rsidRDefault="00E444C9" w:rsidP="004B76DF">
            <w:pPr>
              <w:autoSpaceDE w:val="0"/>
              <w:autoSpaceDN w:val="0"/>
              <w:adjustRightInd w:val="0"/>
              <w:ind w:right="101"/>
              <w:contextualSpacing/>
              <w:rPr>
                <w:rFonts w:ascii="Merriweather" w:hAnsi="Merriweather" w:cs="Arial"/>
                <w:b/>
                <w:color w:val="000000" w:themeColor="text1"/>
                <w:sz w:val="20"/>
                <w:szCs w:val="20"/>
              </w:rPr>
            </w:pPr>
            <w:r w:rsidRPr="00377E91">
              <w:rPr>
                <w:rFonts w:ascii="Merriweather" w:hAnsi="Merriweather" w:cs="Arial"/>
                <w:b/>
                <w:color w:val="000000" w:themeColor="text1"/>
                <w:sz w:val="20"/>
                <w:szCs w:val="20"/>
              </w:rPr>
              <w:t>Applicant Signature:</w:t>
            </w:r>
          </w:p>
        </w:tc>
        <w:tc>
          <w:tcPr>
            <w:tcW w:w="3278" w:type="dxa"/>
            <w:shd w:val="clear" w:color="000000" w:fill="FFFFFF" w:themeFill="background1"/>
            <w:vAlign w:val="center"/>
          </w:tcPr>
          <w:p w14:paraId="20BFEF4C" w14:textId="77777777" w:rsidR="00E444C9" w:rsidRPr="00377E91" w:rsidRDefault="00E444C9" w:rsidP="004B76DF">
            <w:pPr>
              <w:autoSpaceDE w:val="0"/>
              <w:autoSpaceDN w:val="0"/>
              <w:adjustRightInd w:val="0"/>
              <w:ind w:right="101"/>
              <w:contextualSpacing/>
              <w:rPr>
                <w:rFonts w:ascii="Merriweather" w:hAnsi="Merriweather" w:cs="Arial"/>
                <w:b/>
                <w:color w:val="000000" w:themeColor="text1"/>
                <w:sz w:val="20"/>
                <w:szCs w:val="20"/>
              </w:rPr>
            </w:pPr>
          </w:p>
        </w:tc>
        <w:tc>
          <w:tcPr>
            <w:tcW w:w="918" w:type="dxa"/>
            <w:shd w:val="clear" w:color="000000" w:fill="FFFFFF" w:themeFill="background1"/>
            <w:vAlign w:val="center"/>
          </w:tcPr>
          <w:p w14:paraId="7E4BF9BE" w14:textId="77777777" w:rsidR="00E444C9" w:rsidRPr="00377E91" w:rsidRDefault="00E444C9" w:rsidP="004B76DF">
            <w:pPr>
              <w:autoSpaceDE w:val="0"/>
              <w:autoSpaceDN w:val="0"/>
              <w:adjustRightInd w:val="0"/>
              <w:ind w:right="101"/>
              <w:contextualSpacing/>
              <w:rPr>
                <w:rFonts w:ascii="Merriweather" w:hAnsi="Merriweather" w:cs="Arial"/>
                <w:b/>
                <w:color w:val="000000" w:themeColor="text1"/>
                <w:sz w:val="20"/>
                <w:szCs w:val="20"/>
              </w:rPr>
            </w:pPr>
            <w:r w:rsidRPr="00377E91">
              <w:rPr>
                <w:rFonts w:ascii="Merriweather" w:hAnsi="Merriweather" w:cs="Arial"/>
                <w:b/>
                <w:color w:val="000000" w:themeColor="text1"/>
                <w:sz w:val="20"/>
                <w:szCs w:val="20"/>
              </w:rPr>
              <w:t>Date:</w:t>
            </w:r>
          </w:p>
        </w:tc>
        <w:tc>
          <w:tcPr>
            <w:tcW w:w="3200" w:type="dxa"/>
            <w:shd w:val="clear" w:color="000000" w:fill="FFFFFF" w:themeFill="background1"/>
          </w:tcPr>
          <w:p w14:paraId="43B8E4A3" w14:textId="77777777" w:rsidR="00E444C9" w:rsidRPr="00377E91" w:rsidRDefault="00E444C9" w:rsidP="004B76DF">
            <w:pPr>
              <w:autoSpaceDE w:val="0"/>
              <w:autoSpaceDN w:val="0"/>
              <w:adjustRightInd w:val="0"/>
              <w:ind w:right="101"/>
              <w:contextualSpacing/>
              <w:rPr>
                <w:rFonts w:ascii="Merriweather" w:hAnsi="Merriweather" w:cs="Arial"/>
                <w:color w:val="000000" w:themeColor="text1"/>
                <w:sz w:val="20"/>
                <w:szCs w:val="20"/>
              </w:rPr>
            </w:pPr>
          </w:p>
        </w:tc>
      </w:tr>
    </w:tbl>
    <w:p w14:paraId="5CD25DE5" w14:textId="77777777" w:rsidR="00A7180A" w:rsidRDefault="00A7180A" w:rsidP="00C82585">
      <w:pPr>
        <w:tabs>
          <w:tab w:val="left" w:pos="9259"/>
        </w:tabs>
        <w:autoSpaceDE w:val="0"/>
        <w:autoSpaceDN w:val="0"/>
        <w:adjustRightInd w:val="0"/>
        <w:ind w:right="101"/>
        <w:contextualSpacing/>
        <w:rPr>
          <w:rFonts w:ascii="Merriweather" w:hAnsi="Merriweather" w:cs="Arial"/>
          <w:b/>
          <w:color w:val="000000" w:themeColor="text1"/>
          <w:sz w:val="20"/>
          <w:szCs w:val="20"/>
        </w:rPr>
        <w:sectPr w:rsidR="00A7180A" w:rsidSect="00BB2677">
          <w:headerReference w:type="even" r:id="rId51"/>
          <w:headerReference w:type="default" r:id="rId52"/>
          <w:footerReference w:type="even" r:id="rId53"/>
          <w:footerReference w:type="default" r:id="rId54"/>
          <w:pgSz w:w="12240" w:h="15840"/>
          <w:pgMar w:top="1296" w:right="1440" w:bottom="1296" w:left="1440" w:header="720" w:footer="720" w:gutter="0"/>
          <w:pgNumType w:start="1"/>
          <w:cols w:space="720"/>
          <w:docGrid w:linePitch="360"/>
        </w:sectPr>
      </w:pPr>
    </w:p>
    <w:p w14:paraId="01B9987E" w14:textId="77777777" w:rsidR="00937533" w:rsidRPr="0008083D" w:rsidRDefault="00937533" w:rsidP="00937533">
      <w:pPr>
        <w:pStyle w:val="Blank"/>
        <w:spacing w:before="0" w:after="0"/>
        <w:rPr>
          <w:rFonts w:ascii="Arial" w:hAnsi="Arial" w:cs="Arial"/>
          <w:sz w:val="20"/>
          <w:szCs w:val="20"/>
        </w:rPr>
        <w:sectPr w:rsidR="00937533" w:rsidRPr="0008083D" w:rsidSect="00937533">
          <w:headerReference w:type="even" r:id="rId55"/>
          <w:headerReference w:type="default" r:id="rId56"/>
          <w:footerReference w:type="even" r:id="rId57"/>
          <w:footerReference w:type="default" r:id="rId58"/>
          <w:pgSz w:w="12240" w:h="15840"/>
          <w:pgMar w:top="1296" w:right="1440" w:bottom="1296" w:left="1440" w:header="720" w:footer="720" w:gutter="0"/>
          <w:pgNumType w:start="1"/>
          <w:cols w:space="720"/>
          <w:vAlign w:val="center"/>
          <w:docGrid w:linePitch="360"/>
        </w:sectPr>
      </w:pPr>
      <w:r w:rsidRPr="00003DD2">
        <w:rPr>
          <w:rFonts w:ascii="Merriweather" w:hAnsi="Merriweather" w:cs="Arial"/>
          <w:color w:val="000000" w:themeColor="text1"/>
          <w:sz w:val="24"/>
        </w:rPr>
        <w:lastRenderedPageBreak/>
        <w:t>THIS PAGE INTENTIONALLY LEFT BLANK FOR DOUBLE-SIDED PRINTING</w:t>
      </w:r>
    </w:p>
    <w:p w14:paraId="51042D04" w14:textId="32C41219" w:rsidR="0078742B" w:rsidRDefault="0078742B">
      <w:pPr>
        <w:spacing w:after="160" w:line="259" w:lineRule="auto"/>
        <w:jc w:val="left"/>
        <w:sectPr w:rsidR="0078742B" w:rsidSect="0078742B">
          <w:footerReference w:type="default" r:id="rId59"/>
          <w:pgSz w:w="12240" w:h="15840"/>
          <w:pgMar w:top="1440" w:right="1296" w:bottom="1440" w:left="1296" w:header="720" w:footer="720" w:gutter="0"/>
          <w:pgNumType w:start="1"/>
          <w:cols w:space="720"/>
          <w:docGrid w:linePitch="360"/>
        </w:sectPr>
      </w:pPr>
    </w:p>
    <w:p w14:paraId="08E908A6" w14:textId="77777777" w:rsidR="00440CF3" w:rsidRDefault="00440CF3" w:rsidP="00440CF3">
      <w:pPr>
        <w:jc w:val="center"/>
      </w:pPr>
      <w:r w:rsidRPr="00003DD2">
        <w:rPr>
          <w:rFonts w:ascii="Merriweather" w:hAnsi="Merriweather" w:cs="Arial"/>
          <w:color w:val="000000" w:themeColor="text1"/>
        </w:rPr>
        <w:lastRenderedPageBreak/>
        <w:t>THIS PAGE INTENTIONALLY LEFT BLANK FOR DOUBLE-SIDED PRINTING</w:t>
      </w:r>
    </w:p>
    <w:p w14:paraId="1BEDAB23" w14:textId="77777777" w:rsidR="00440CF3" w:rsidRDefault="00440CF3" w:rsidP="003A67C5">
      <w:pPr>
        <w:spacing w:before="6480" w:after="6480"/>
        <w:jc w:val="left"/>
        <w:rPr>
          <w:rFonts w:ascii="Merriweather" w:hAnsi="Merriweather" w:cs="Arial"/>
          <w:color w:val="000000" w:themeColor="text1"/>
        </w:rPr>
        <w:sectPr w:rsidR="00440CF3" w:rsidSect="00440CF3">
          <w:headerReference w:type="default" r:id="rId60"/>
          <w:footerReference w:type="default" r:id="rId61"/>
          <w:pgSz w:w="12240" w:h="15840"/>
          <w:pgMar w:top="1440" w:right="1296" w:bottom="1440" w:left="1296" w:header="720" w:footer="720" w:gutter="0"/>
          <w:pgNumType w:start="1"/>
          <w:cols w:space="720"/>
          <w:vAlign w:val="center"/>
          <w:docGrid w:linePitch="360"/>
        </w:sectPr>
      </w:pPr>
    </w:p>
    <w:p w14:paraId="0DA44967" w14:textId="483E04B6" w:rsidR="003A67C5" w:rsidRDefault="003A67C5">
      <w:pPr>
        <w:spacing w:after="160" w:line="259" w:lineRule="auto"/>
        <w:jc w:val="left"/>
      </w:pPr>
    </w:p>
    <w:p w14:paraId="065FD397" w14:textId="77777777" w:rsidR="00440CF3" w:rsidRDefault="00440CF3" w:rsidP="003A67C5">
      <w:pPr>
        <w:spacing w:before="6480" w:after="6480"/>
        <w:jc w:val="left"/>
        <w:sectPr w:rsidR="00440CF3" w:rsidSect="0078742B">
          <w:headerReference w:type="default" r:id="rId62"/>
          <w:footerReference w:type="default" r:id="rId63"/>
          <w:pgSz w:w="12240" w:h="15840"/>
          <w:pgMar w:top="1440" w:right="1296" w:bottom="1440" w:left="1296" w:header="720" w:footer="720" w:gutter="0"/>
          <w:pgNumType w:start="1"/>
          <w:cols w:space="720"/>
          <w:docGrid w:linePitch="360"/>
        </w:sectPr>
      </w:pPr>
    </w:p>
    <w:p w14:paraId="4DAB15C5" w14:textId="49BDDDFE" w:rsidR="0078742B" w:rsidRPr="00440CF3" w:rsidRDefault="00440CF3" w:rsidP="00440CF3">
      <w:pPr>
        <w:jc w:val="center"/>
        <w:sectPr w:rsidR="0078742B" w:rsidRPr="00440CF3" w:rsidSect="00440CF3">
          <w:headerReference w:type="default" r:id="rId64"/>
          <w:footerReference w:type="default" r:id="rId65"/>
          <w:pgSz w:w="12240" w:h="15840"/>
          <w:pgMar w:top="1440" w:right="1296" w:bottom="1440" w:left="1296" w:header="720" w:footer="720" w:gutter="0"/>
          <w:pgNumType w:start="1"/>
          <w:cols w:space="720"/>
          <w:vAlign w:val="center"/>
          <w:docGrid w:linePitch="360"/>
        </w:sectPr>
      </w:pPr>
      <w:r w:rsidRPr="00003DD2">
        <w:rPr>
          <w:rFonts w:ascii="Merriweather" w:hAnsi="Merriweather" w:cs="Arial"/>
          <w:color w:val="000000" w:themeColor="text1"/>
        </w:rPr>
        <w:lastRenderedPageBreak/>
        <w:t>THIS PAGE INTENTIONALLY LEFT BLANK FOR DOUBLE-SIDED PRINTING</w:t>
      </w:r>
    </w:p>
    <w:p w14:paraId="2D1A334A" w14:textId="746CD01D" w:rsidR="007C5F74" w:rsidRDefault="007C5F74" w:rsidP="003A67C5">
      <w:pPr>
        <w:spacing w:before="6480" w:after="6480"/>
      </w:pPr>
    </w:p>
    <w:p w14:paraId="0D78E106" w14:textId="77777777" w:rsidR="003A67C5" w:rsidRDefault="003A67C5" w:rsidP="003A67C5">
      <w:pPr>
        <w:spacing w:before="6480" w:after="6480"/>
        <w:sectPr w:rsidR="003A67C5" w:rsidSect="0078742B">
          <w:headerReference w:type="default" r:id="rId66"/>
          <w:footerReference w:type="default" r:id="rId67"/>
          <w:pgSz w:w="12240" w:h="15840"/>
          <w:pgMar w:top="1440" w:right="1296" w:bottom="1440" w:left="1296" w:header="720" w:footer="720" w:gutter="0"/>
          <w:pgNumType w:start="1"/>
          <w:cols w:space="720"/>
          <w:docGrid w:linePitch="360"/>
        </w:sectPr>
      </w:pPr>
    </w:p>
    <w:p w14:paraId="63986A53" w14:textId="5B78BD51" w:rsidR="003A67C5" w:rsidRDefault="003A67C5" w:rsidP="001E44F3">
      <w:pPr>
        <w:pStyle w:val="ListParagraph"/>
        <w:spacing w:before="0" w:after="0"/>
        <w:ind w:left="72"/>
        <w:jc w:val="center"/>
        <w:rPr>
          <w:rFonts w:asciiTheme="minorHAnsi" w:eastAsia="Times New Roman" w:hAnsiTheme="minorHAnsi" w:cstheme="minorHAnsi"/>
          <w:b/>
          <w:szCs w:val="24"/>
        </w:rPr>
      </w:pPr>
      <w:r w:rsidRPr="00003DD2">
        <w:rPr>
          <w:rFonts w:ascii="Merriweather" w:hAnsi="Merriweather" w:cs="Arial"/>
          <w:color w:val="000000" w:themeColor="text1"/>
        </w:rPr>
        <w:lastRenderedPageBreak/>
        <w:t>THIS PAGE INTENTIONALLY LEFT BLANK FOR DOUBLE-SIDED PRINTING</w:t>
      </w:r>
      <w:r w:rsidRPr="006D380D">
        <w:rPr>
          <w:rFonts w:asciiTheme="minorHAnsi" w:eastAsia="Times New Roman" w:hAnsiTheme="minorHAnsi" w:cstheme="minorHAnsi"/>
          <w:b/>
          <w:szCs w:val="24"/>
        </w:rPr>
        <w:t xml:space="preserve"> </w:t>
      </w:r>
    </w:p>
    <w:p w14:paraId="2563DE75" w14:textId="77777777" w:rsidR="001E44F3" w:rsidRDefault="001E44F3">
      <w:pPr>
        <w:spacing w:after="160" w:line="259" w:lineRule="auto"/>
        <w:jc w:val="left"/>
        <w:rPr>
          <w:rFonts w:asciiTheme="minorHAnsi" w:eastAsia="Times New Roman" w:hAnsiTheme="minorHAnsi" w:cstheme="minorHAnsi"/>
          <w:b/>
          <w:szCs w:val="24"/>
        </w:rPr>
        <w:sectPr w:rsidR="001E44F3" w:rsidSect="001E44F3">
          <w:headerReference w:type="default" r:id="rId68"/>
          <w:footerReference w:type="default" r:id="rId69"/>
          <w:pgSz w:w="12240" w:h="15840"/>
          <w:pgMar w:top="1440" w:right="1296" w:bottom="1440" w:left="1296" w:header="720" w:footer="720" w:gutter="0"/>
          <w:pgNumType w:start="1"/>
          <w:cols w:space="720"/>
          <w:vAlign w:val="center"/>
          <w:docGrid w:linePitch="360"/>
        </w:sectPr>
      </w:pPr>
    </w:p>
    <w:p w14:paraId="5670DDDE" w14:textId="6933CB77" w:rsidR="00AA799D" w:rsidRPr="006D380D" w:rsidRDefault="00D30C2E" w:rsidP="009A6CE4">
      <w:pPr>
        <w:pStyle w:val="ListParagraph"/>
        <w:ind w:left="67"/>
        <w:jc w:val="center"/>
        <w:rPr>
          <w:rFonts w:asciiTheme="minorHAnsi" w:eastAsia="Times New Roman" w:hAnsiTheme="minorHAnsi" w:cstheme="minorHAnsi"/>
          <w:b/>
          <w:szCs w:val="24"/>
        </w:rPr>
      </w:pPr>
      <w:r w:rsidRPr="006D380D">
        <w:rPr>
          <w:rFonts w:asciiTheme="minorHAnsi" w:eastAsia="Times New Roman" w:hAnsiTheme="minorHAnsi" w:cstheme="minorHAnsi"/>
          <w:b/>
          <w:szCs w:val="24"/>
        </w:rPr>
        <w:lastRenderedPageBreak/>
        <w:t>Self-Inspection Check List</w:t>
      </w:r>
    </w:p>
    <w:p w14:paraId="5DBA8846" w14:textId="77777777" w:rsidR="00D30C2E" w:rsidRPr="007D5F2F" w:rsidRDefault="00D30C2E" w:rsidP="00AA799D">
      <w:pPr>
        <w:jc w:val="center"/>
        <w:rPr>
          <w:rFonts w:ascii="Merriweather" w:eastAsia="Times New Roman" w:hAnsi="Merriweather" w:cs="Open Sans"/>
          <w:sz w:val="18"/>
          <w:szCs w:val="24"/>
        </w:rPr>
      </w:pPr>
    </w:p>
    <w:tbl>
      <w:tblPr>
        <w:tblStyle w:val="TableGrid"/>
        <w:tblW w:w="9270" w:type="dxa"/>
        <w:tblInd w:w="-5" w:type="dxa"/>
        <w:tblLook w:val="04A0" w:firstRow="1" w:lastRow="0" w:firstColumn="1" w:lastColumn="0" w:noHBand="0" w:noVBand="1"/>
      </w:tblPr>
      <w:tblGrid>
        <w:gridCol w:w="630"/>
        <w:gridCol w:w="4005"/>
        <w:gridCol w:w="4635"/>
      </w:tblGrid>
      <w:tr w:rsidR="00C86197" w:rsidRPr="006D380D" w14:paraId="0DD33367" w14:textId="77777777" w:rsidTr="001276D4">
        <w:tc>
          <w:tcPr>
            <w:tcW w:w="4635" w:type="dxa"/>
            <w:gridSpan w:val="2"/>
            <w:shd w:val="clear" w:color="auto" w:fill="FFFFFF" w:themeFill="background1"/>
            <w:vAlign w:val="center"/>
          </w:tcPr>
          <w:p w14:paraId="09B5070B" w14:textId="14894722" w:rsidR="00C86197" w:rsidRPr="00C86197" w:rsidRDefault="00C86197" w:rsidP="00FC41EE">
            <w:pPr>
              <w:pStyle w:val="ListParagraph"/>
              <w:ind w:left="67"/>
              <w:rPr>
                <w:rFonts w:ascii="Merriweather" w:eastAsia="Times New Roman" w:hAnsi="Merriweather" w:cs="Open Sans"/>
                <w:b/>
                <w:sz w:val="18"/>
                <w:szCs w:val="24"/>
              </w:rPr>
            </w:pPr>
            <w:r w:rsidRPr="00C86197">
              <w:rPr>
                <w:rFonts w:ascii="Merriweather" w:eastAsia="Times New Roman" w:hAnsi="Merriweather" w:cs="Open Sans"/>
                <w:b/>
                <w:sz w:val="18"/>
                <w:szCs w:val="24"/>
              </w:rPr>
              <w:t>Project Name:</w:t>
            </w:r>
          </w:p>
        </w:tc>
        <w:tc>
          <w:tcPr>
            <w:tcW w:w="4635" w:type="dxa"/>
            <w:shd w:val="clear" w:color="auto" w:fill="FFFFFF" w:themeFill="background1"/>
            <w:vAlign w:val="center"/>
          </w:tcPr>
          <w:p w14:paraId="00DBDDA8" w14:textId="778B9A8C" w:rsidR="00C86197" w:rsidRPr="00C86197" w:rsidRDefault="00C86197" w:rsidP="00C86197">
            <w:pPr>
              <w:pStyle w:val="ListParagraph"/>
              <w:ind w:left="67"/>
              <w:rPr>
                <w:rFonts w:ascii="Merriweather" w:eastAsia="Times New Roman" w:hAnsi="Merriweather" w:cs="Open Sans"/>
                <w:b/>
                <w:sz w:val="18"/>
                <w:szCs w:val="24"/>
              </w:rPr>
            </w:pPr>
            <w:r w:rsidRPr="00C86197">
              <w:rPr>
                <w:rFonts w:ascii="Merriweather" w:eastAsia="Times New Roman" w:hAnsi="Merriweather" w:cs="Open Sans"/>
                <w:b/>
                <w:sz w:val="18"/>
                <w:szCs w:val="24"/>
              </w:rPr>
              <w:t>Date/Time of Inspection:</w:t>
            </w:r>
          </w:p>
        </w:tc>
      </w:tr>
      <w:tr w:rsidR="00FB738A" w:rsidRPr="006D380D" w14:paraId="0CE8690B" w14:textId="77777777" w:rsidTr="001276D4">
        <w:tc>
          <w:tcPr>
            <w:tcW w:w="4635" w:type="dxa"/>
            <w:gridSpan w:val="2"/>
            <w:shd w:val="clear" w:color="auto" w:fill="FFFFFF" w:themeFill="background1"/>
            <w:vAlign w:val="center"/>
          </w:tcPr>
          <w:p w14:paraId="448E5204" w14:textId="1D52668A" w:rsidR="00FB738A" w:rsidRPr="00C86197" w:rsidRDefault="00C86197" w:rsidP="00FC41EE">
            <w:pPr>
              <w:pStyle w:val="ListParagraph"/>
              <w:ind w:left="67"/>
              <w:rPr>
                <w:rFonts w:ascii="Merriweather" w:eastAsia="Times New Roman" w:hAnsi="Merriweather" w:cs="Open Sans"/>
                <w:b/>
                <w:sz w:val="18"/>
                <w:szCs w:val="24"/>
              </w:rPr>
            </w:pPr>
            <w:r w:rsidRPr="00C86197">
              <w:rPr>
                <w:rFonts w:ascii="Merriweather" w:eastAsia="Times New Roman" w:hAnsi="Merriweather" w:cs="Open Sans"/>
                <w:b/>
                <w:sz w:val="18"/>
                <w:szCs w:val="24"/>
              </w:rPr>
              <w:t>Inspector Name:</w:t>
            </w:r>
          </w:p>
        </w:tc>
        <w:tc>
          <w:tcPr>
            <w:tcW w:w="4635" w:type="dxa"/>
            <w:shd w:val="clear" w:color="auto" w:fill="FFFFFF" w:themeFill="background1"/>
            <w:vAlign w:val="center"/>
          </w:tcPr>
          <w:p w14:paraId="22AE1F03" w14:textId="72861D04" w:rsidR="00FB738A" w:rsidRPr="00C86197" w:rsidRDefault="00C86197" w:rsidP="00FC41EE">
            <w:pPr>
              <w:pStyle w:val="ListParagraph"/>
              <w:ind w:left="67"/>
              <w:rPr>
                <w:rFonts w:ascii="Merriweather" w:eastAsia="Times New Roman" w:hAnsi="Merriweather" w:cs="Open Sans"/>
                <w:b/>
                <w:sz w:val="18"/>
                <w:szCs w:val="24"/>
              </w:rPr>
            </w:pPr>
            <w:r>
              <w:rPr>
                <w:rFonts w:ascii="Merriweather" w:eastAsia="Times New Roman" w:hAnsi="Merriweather" w:cs="Open Sans"/>
                <w:b/>
                <w:sz w:val="18"/>
                <w:szCs w:val="24"/>
              </w:rPr>
              <w:t xml:space="preserve">Disturbed Area: </w:t>
            </w:r>
          </w:p>
        </w:tc>
      </w:tr>
      <w:tr w:rsidR="00C86197" w:rsidRPr="006D380D" w14:paraId="14B9A789" w14:textId="77777777" w:rsidTr="001276D4">
        <w:tc>
          <w:tcPr>
            <w:tcW w:w="9270" w:type="dxa"/>
            <w:gridSpan w:val="3"/>
            <w:shd w:val="clear" w:color="auto" w:fill="FFFFFF" w:themeFill="background1"/>
            <w:vAlign w:val="center"/>
          </w:tcPr>
          <w:p w14:paraId="08272B26" w14:textId="77777777" w:rsidR="00C86197" w:rsidRDefault="00C86197" w:rsidP="00FC41EE">
            <w:pPr>
              <w:pStyle w:val="ListParagraph"/>
              <w:ind w:left="67"/>
              <w:rPr>
                <w:rFonts w:ascii="Merriweather" w:eastAsia="Times New Roman" w:hAnsi="Merriweather" w:cs="Open Sans"/>
                <w:b/>
                <w:sz w:val="18"/>
                <w:szCs w:val="24"/>
              </w:rPr>
            </w:pPr>
            <w:r>
              <w:rPr>
                <w:rFonts w:ascii="Merriweather" w:eastAsia="Times New Roman" w:hAnsi="Merriweather" w:cs="Open Sans"/>
                <w:b/>
                <w:sz w:val="18"/>
                <w:szCs w:val="24"/>
              </w:rPr>
              <w:t xml:space="preserve">Weather (current and forecasted): </w:t>
            </w:r>
          </w:p>
          <w:p w14:paraId="1714D199" w14:textId="5A468E56" w:rsidR="0041091D" w:rsidRDefault="0041091D" w:rsidP="00FC41EE">
            <w:pPr>
              <w:pStyle w:val="ListParagraph"/>
              <w:ind w:left="67"/>
              <w:rPr>
                <w:rFonts w:ascii="Merriweather" w:eastAsia="Times New Roman" w:hAnsi="Merriweather" w:cs="Open Sans"/>
                <w:b/>
                <w:sz w:val="18"/>
                <w:szCs w:val="24"/>
              </w:rPr>
            </w:pPr>
            <w:r>
              <w:rPr>
                <w:rFonts w:ascii="Merriweather" w:eastAsia="Times New Roman" w:hAnsi="Merriweather" w:cs="Open Sans"/>
                <w:b/>
                <w:sz w:val="18"/>
                <w:szCs w:val="24"/>
              </w:rPr>
              <w:t>Note WTAP Implementation Trigger for POP</w:t>
            </w:r>
            <w:r w:rsidR="005B1DFB">
              <w:rPr>
                <w:rFonts w:ascii="Merriweather" w:eastAsia="Times New Roman" w:hAnsi="Merriweather" w:cs="Open Sans"/>
                <w:b/>
                <w:sz w:val="18"/>
                <w:szCs w:val="24"/>
              </w:rPr>
              <w:t>.</w:t>
            </w:r>
          </w:p>
        </w:tc>
      </w:tr>
      <w:tr w:rsidR="006D380D" w:rsidRPr="006D380D" w14:paraId="6785EF87" w14:textId="77777777" w:rsidTr="00C6544C">
        <w:tc>
          <w:tcPr>
            <w:tcW w:w="630" w:type="dxa"/>
            <w:shd w:val="clear" w:color="auto" w:fill="00C7B2" w:themeFill="accent2"/>
            <w:vAlign w:val="center"/>
          </w:tcPr>
          <w:p w14:paraId="42FC69E3" w14:textId="77777777" w:rsidR="00AA799D" w:rsidRPr="006D380D" w:rsidRDefault="00AA799D" w:rsidP="006D380D">
            <w:pPr>
              <w:jc w:val="center"/>
              <w:rPr>
                <w:rFonts w:ascii="Merriweather" w:eastAsia="Times New Roman" w:hAnsi="Merriweather" w:cs="Open Sans"/>
                <w:b/>
                <w:color w:val="FFFFFF" w:themeColor="background1"/>
                <w:sz w:val="18"/>
                <w:szCs w:val="24"/>
              </w:rPr>
            </w:pPr>
            <w:r w:rsidRPr="006D380D">
              <w:rPr>
                <w:rFonts w:ascii="Merriweather" w:eastAsia="Times New Roman" w:hAnsi="Merriweather" w:cs="Open Sans"/>
                <w:b/>
                <w:color w:val="FFFFFF" w:themeColor="background1"/>
                <w:sz w:val="18"/>
                <w:szCs w:val="24"/>
              </w:rPr>
              <w:t>Y/</w:t>
            </w:r>
            <w:proofErr w:type="gramStart"/>
            <w:r w:rsidRPr="006D380D">
              <w:rPr>
                <w:rFonts w:ascii="Merriweather" w:eastAsia="Times New Roman" w:hAnsi="Merriweather" w:cs="Open Sans"/>
                <w:b/>
                <w:color w:val="FFFFFF" w:themeColor="background1"/>
                <w:sz w:val="18"/>
                <w:szCs w:val="24"/>
              </w:rPr>
              <w:t>N  or</w:t>
            </w:r>
            <w:proofErr w:type="gramEnd"/>
            <w:r w:rsidRPr="006D380D">
              <w:rPr>
                <w:rFonts w:ascii="Merriweather" w:eastAsia="Times New Roman" w:hAnsi="Merriweather" w:cs="Open Sans"/>
                <w:b/>
                <w:color w:val="FFFFFF" w:themeColor="background1"/>
                <w:sz w:val="18"/>
                <w:szCs w:val="24"/>
              </w:rPr>
              <w:t xml:space="preserve"> N/A</w:t>
            </w:r>
          </w:p>
        </w:tc>
        <w:tc>
          <w:tcPr>
            <w:tcW w:w="8640" w:type="dxa"/>
            <w:gridSpan w:val="2"/>
            <w:shd w:val="clear" w:color="auto" w:fill="00C7B2" w:themeFill="accent2"/>
            <w:vAlign w:val="center"/>
          </w:tcPr>
          <w:p w14:paraId="36795385" w14:textId="425E119B" w:rsidR="00AA799D" w:rsidRPr="006D380D" w:rsidRDefault="00AA799D" w:rsidP="00FC41EE">
            <w:pPr>
              <w:pStyle w:val="ListParagraph"/>
              <w:ind w:left="67"/>
              <w:rPr>
                <w:rFonts w:ascii="Merriweather" w:eastAsia="Times New Roman" w:hAnsi="Merriweather" w:cs="Open Sans"/>
                <w:b/>
                <w:color w:val="FFFFFF" w:themeColor="background1"/>
                <w:sz w:val="20"/>
                <w:szCs w:val="24"/>
              </w:rPr>
            </w:pPr>
            <w:r w:rsidRPr="006D380D">
              <w:rPr>
                <w:rFonts w:ascii="Merriweather" w:eastAsia="Times New Roman" w:hAnsi="Merriweather" w:cs="Open Sans"/>
                <w:b/>
                <w:color w:val="FFFFFF" w:themeColor="background1"/>
                <w:sz w:val="20"/>
                <w:szCs w:val="24"/>
              </w:rPr>
              <w:t xml:space="preserve">All items below are required, when applicable. </w:t>
            </w:r>
          </w:p>
        </w:tc>
      </w:tr>
      <w:tr w:rsidR="00AA799D" w:rsidRPr="006D380D" w14:paraId="0D17B866" w14:textId="77777777" w:rsidTr="00C6544C">
        <w:tc>
          <w:tcPr>
            <w:tcW w:w="630" w:type="dxa"/>
            <w:shd w:val="clear" w:color="auto" w:fill="BFBFBF" w:themeFill="background1" w:themeFillShade="BF"/>
          </w:tcPr>
          <w:p w14:paraId="1843028F" w14:textId="77777777" w:rsidR="00AA799D" w:rsidRPr="006D380D" w:rsidRDefault="00AA799D" w:rsidP="00943D62">
            <w:pPr>
              <w:rPr>
                <w:rFonts w:ascii="Merriweather" w:eastAsia="Times New Roman" w:hAnsi="Merriweather" w:cs="Open Sans"/>
                <w:sz w:val="20"/>
                <w:szCs w:val="18"/>
              </w:rPr>
            </w:pPr>
          </w:p>
        </w:tc>
        <w:tc>
          <w:tcPr>
            <w:tcW w:w="8640" w:type="dxa"/>
            <w:gridSpan w:val="2"/>
            <w:shd w:val="clear" w:color="auto" w:fill="BFBFBF" w:themeFill="background1" w:themeFillShade="BF"/>
          </w:tcPr>
          <w:p w14:paraId="5DC5ECBB" w14:textId="4E19BCDE" w:rsidR="00AA799D" w:rsidRPr="006D380D" w:rsidRDefault="00B2343E" w:rsidP="006D380D">
            <w:pPr>
              <w:ind w:left="73"/>
              <w:rPr>
                <w:rFonts w:ascii="Merriweather" w:eastAsia="Times New Roman" w:hAnsi="Merriweather" w:cs="Open Sans"/>
                <w:b/>
                <w:sz w:val="20"/>
                <w:szCs w:val="18"/>
              </w:rPr>
            </w:pPr>
            <w:r w:rsidRPr="006D380D">
              <w:rPr>
                <w:rFonts w:ascii="Merriweather" w:eastAsia="Times New Roman" w:hAnsi="Merriweather" w:cs="Open Sans"/>
                <w:b/>
                <w:sz w:val="20"/>
                <w:szCs w:val="18"/>
              </w:rPr>
              <w:t>Project Planning</w:t>
            </w:r>
          </w:p>
        </w:tc>
      </w:tr>
      <w:tr w:rsidR="00B2343E" w:rsidRPr="007362D7" w14:paraId="6BA1FF47" w14:textId="77777777" w:rsidTr="00C6544C">
        <w:tc>
          <w:tcPr>
            <w:tcW w:w="630" w:type="dxa"/>
            <w:shd w:val="clear" w:color="auto" w:fill="auto"/>
          </w:tcPr>
          <w:p w14:paraId="7FC08AA2" w14:textId="77777777" w:rsidR="00B2343E" w:rsidRPr="006D380D" w:rsidRDefault="00B2343E" w:rsidP="00943D62">
            <w:pPr>
              <w:rPr>
                <w:rFonts w:ascii="Merriweather" w:eastAsia="Times New Roman" w:hAnsi="Merriweather" w:cs="Open Sans"/>
                <w:sz w:val="18"/>
                <w:szCs w:val="18"/>
              </w:rPr>
            </w:pPr>
          </w:p>
        </w:tc>
        <w:tc>
          <w:tcPr>
            <w:tcW w:w="8640" w:type="dxa"/>
            <w:gridSpan w:val="2"/>
            <w:shd w:val="clear" w:color="auto" w:fill="auto"/>
          </w:tcPr>
          <w:p w14:paraId="189372A6" w14:textId="233B939B" w:rsidR="00B2343E" w:rsidRPr="006D380D" w:rsidRDefault="00B2343E" w:rsidP="00943D62">
            <w:pPr>
              <w:ind w:left="162"/>
              <w:rPr>
                <w:rFonts w:ascii="Merriweather" w:eastAsia="Times New Roman" w:hAnsi="Merriweather" w:cs="Open Sans"/>
                <w:b/>
                <w:sz w:val="18"/>
                <w:szCs w:val="18"/>
              </w:rPr>
            </w:pPr>
            <w:r w:rsidRPr="006D380D">
              <w:rPr>
                <w:rFonts w:ascii="Merriweather" w:eastAsia="Times New Roman" w:hAnsi="Merriweather" w:cs="Open Sans"/>
                <w:sz w:val="18"/>
                <w:szCs w:val="18"/>
              </w:rPr>
              <w:t>Is t</w:t>
            </w:r>
            <w:r w:rsidR="004456C3">
              <w:rPr>
                <w:rFonts w:ascii="Merriweather" w:eastAsia="Times New Roman" w:hAnsi="Merriweather" w:cs="Open Sans"/>
                <w:sz w:val="18"/>
                <w:szCs w:val="18"/>
              </w:rPr>
              <w:t>he WPCP Site Map updated and on</w:t>
            </w:r>
            <w:r w:rsidRPr="006D380D">
              <w:rPr>
                <w:rFonts w:ascii="Merriweather" w:eastAsia="Times New Roman" w:hAnsi="Merriweather" w:cs="Open Sans"/>
                <w:sz w:val="18"/>
                <w:szCs w:val="18"/>
              </w:rPr>
              <w:t>site?</w:t>
            </w:r>
          </w:p>
        </w:tc>
      </w:tr>
      <w:tr w:rsidR="00B2343E" w:rsidRPr="007362D7" w14:paraId="0FBE87E7" w14:textId="77777777" w:rsidTr="00C6544C">
        <w:tc>
          <w:tcPr>
            <w:tcW w:w="630" w:type="dxa"/>
            <w:shd w:val="clear" w:color="auto" w:fill="auto"/>
          </w:tcPr>
          <w:p w14:paraId="30C249CA" w14:textId="77777777" w:rsidR="00B2343E" w:rsidRPr="006D380D" w:rsidRDefault="00B2343E" w:rsidP="00943D62">
            <w:pPr>
              <w:rPr>
                <w:rFonts w:ascii="Merriweather" w:eastAsia="Times New Roman" w:hAnsi="Merriweather" w:cs="Open Sans"/>
                <w:sz w:val="18"/>
                <w:szCs w:val="18"/>
              </w:rPr>
            </w:pPr>
          </w:p>
        </w:tc>
        <w:tc>
          <w:tcPr>
            <w:tcW w:w="8640" w:type="dxa"/>
            <w:gridSpan w:val="2"/>
            <w:shd w:val="clear" w:color="auto" w:fill="auto"/>
          </w:tcPr>
          <w:p w14:paraId="2895A3ED" w14:textId="1F29A5F4" w:rsidR="00B2343E" w:rsidRPr="006D380D" w:rsidRDefault="00B2343E" w:rsidP="000867A6">
            <w:pPr>
              <w:ind w:left="162"/>
              <w:rPr>
                <w:rFonts w:ascii="Merriweather" w:eastAsia="Times New Roman" w:hAnsi="Merriweather" w:cs="Open Sans"/>
                <w:sz w:val="18"/>
                <w:szCs w:val="18"/>
              </w:rPr>
            </w:pPr>
            <w:r w:rsidRPr="006D380D">
              <w:rPr>
                <w:rFonts w:ascii="Merriweather" w:eastAsia="Times New Roman" w:hAnsi="Merriweather" w:cs="Open Sans"/>
                <w:sz w:val="18"/>
                <w:szCs w:val="18"/>
              </w:rPr>
              <w:t xml:space="preserve">Are activities consistent with the </w:t>
            </w:r>
            <w:r w:rsidR="000867A6">
              <w:rPr>
                <w:rFonts w:ascii="Merriweather" w:eastAsia="Times New Roman" w:hAnsi="Merriweather" w:cs="Open Sans"/>
                <w:sz w:val="18"/>
                <w:szCs w:val="18"/>
              </w:rPr>
              <w:t>Scheduling/</w:t>
            </w:r>
            <w:r w:rsidR="006D380D">
              <w:rPr>
                <w:rFonts w:ascii="Merriweather" w:eastAsia="Times New Roman" w:hAnsi="Merriweather" w:cs="Open Sans"/>
                <w:sz w:val="18"/>
                <w:szCs w:val="18"/>
              </w:rPr>
              <w:t>P</w:t>
            </w:r>
            <w:r w:rsidRPr="006D380D">
              <w:rPr>
                <w:rFonts w:ascii="Merriweather" w:eastAsia="Times New Roman" w:hAnsi="Merriweather" w:cs="Open Sans"/>
                <w:sz w:val="18"/>
                <w:szCs w:val="18"/>
              </w:rPr>
              <w:t xml:space="preserve">hasing </w:t>
            </w:r>
            <w:r w:rsidR="006D380D">
              <w:rPr>
                <w:rFonts w:ascii="Merriweather" w:eastAsia="Times New Roman" w:hAnsi="Merriweather" w:cs="Open Sans"/>
                <w:sz w:val="18"/>
                <w:szCs w:val="18"/>
              </w:rPr>
              <w:t>P</w:t>
            </w:r>
            <w:r w:rsidRPr="006D380D">
              <w:rPr>
                <w:rFonts w:ascii="Merriweather" w:eastAsia="Times New Roman" w:hAnsi="Merriweather" w:cs="Open Sans"/>
                <w:sz w:val="18"/>
                <w:szCs w:val="18"/>
              </w:rPr>
              <w:t>lan?</w:t>
            </w:r>
          </w:p>
        </w:tc>
      </w:tr>
      <w:tr w:rsidR="00F47054" w:rsidRPr="007362D7" w14:paraId="10582323" w14:textId="77777777" w:rsidTr="00C2255A">
        <w:tc>
          <w:tcPr>
            <w:tcW w:w="630" w:type="dxa"/>
            <w:shd w:val="clear" w:color="auto" w:fill="BFBFBF" w:themeFill="background1" w:themeFillShade="BF"/>
          </w:tcPr>
          <w:p w14:paraId="01076B1C" w14:textId="77777777" w:rsidR="00F47054" w:rsidRPr="006D380D" w:rsidRDefault="00F47054" w:rsidP="00F47054">
            <w:pPr>
              <w:rPr>
                <w:rFonts w:ascii="Merriweather" w:eastAsia="Times New Roman" w:hAnsi="Merriweather" w:cs="Open Sans"/>
                <w:sz w:val="18"/>
                <w:szCs w:val="18"/>
              </w:rPr>
            </w:pPr>
          </w:p>
        </w:tc>
        <w:tc>
          <w:tcPr>
            <w:tcW w:w="8640" w:type="dxa"/>
            <w:gridSpan w:val="2"/>
            <w:shd w:val="clear" w:color="auto" w:fill="BFBFBF" w:themeFill="background1" w:themeFillShade="BF"/>
          </w:tcPr>
          <w:p w14:paraId="14A4C64D" w14:textId="0B1D4A81" w:rsidR="00F47054" w:rsidRPr="006D380D" w:rsidRDefault="00F47054" w:rsidP="00F47054">
            <w:pPr>
              <w:ind w:left="162"/>
              <w:rPr>
                <w:rFonts w:ascii="Merriweather" w:eastAsia="Times New Roman" w:hAnsi="Merriweather" w:cs="Open Sans"/>
                <w:sz w:val="18"/>
                <w:szCs w:val="18"/>
              </w:rPr>
            </w:pPr>
            <w:r w:rsidRPr="006D380D">
              <w:rPr>
                <w:rFonts w:ascii="Merriweather" w:eastAsia="Times New Roman" w:hAnsi="Merriweather" w:cs="Open Sans"/>
                <w:b/>
                <w:sz w:val="20"/>
                <w:szCs w:val="18"/>
              </w:rPr>
              <w:t>Good Housekeeping</w:t>
            </w:r>
          </w:p>
        </w:tc>
      </w:tr>
      <w:tr w:rsidR="00F47054" w:rsidRPr="007362D7" w14:paraId="4F4F21D5" w14:textId="77777777" w:rsidTr="00C2255A">
        <w:tc>
          <w:tcPr>
            <w:tcW w:w="630" w:type="dxa"/>
            <w:shd w:val="clear" w:color="auto" w:fill="auto"/>
          </w:tcPr>
          <w:p w14:paraId="0F3F9DC5" w14:textId="77777777" w:rsidR="00F47054" w:rsidRPr="006D380D" w:rsidRDefault="00F47054" w:rsidP="00F47054">
            <w:pPr>
              <w:rPr>
                <w:rFonts w:ascii="Merriweather" w:eastAsia="Times New Roman" w:hAnsi="Merriweather" w:cs="Open Sans"/>
                <w:sz w:val="18"/>
                <w:szCs w:val="18"/>
              </w:rPr>
            </w:pPr>
          </w:p>
        </w:tc>
        <w:tc>
          <w:tcPr>
            <w:tcW w:w="8640" w:type="dxa"/>
            <w:gridSpan w:val="2"/>
            <w:shd w:val="clear" w:color="auto" w:fill="auto"/>
          </w:tcPr>
          <w:p w14:paraId="169438AE" w14:textId="7DBFEAA3" w:rsidR="00F47054" w:rsidRPr="006D380D" w:rsidRDefault="00F47054" w:rsidP="00F47054">
            <w:pPr>
              <w:ind w:left="162"/>
              <w:rPr>
                <w:rFonts w:ascii="Merriweather" w:eastAsia="Times New Roman" w:hAnsi="Merriweather" w:cs="Open Sans"/>
                <w:sz w:val="18"/>
                <w:szCs w:val="18"/>
              </w:rPr>
            </w:pPr>
            <w:r w:rsidRPr="006D380D">
              <w:rPr>
                <w:rFonts w:ascii="Merriweather" w:eastAsia="Times New Roman" w:hAnsi="Merriweather" w:cs="Open Sans"/>
                <w:sz w:val="18"/>
                <w:szCs w:val="18"/>
              </w:rPr>
              <w:t>Has all waste/litter been properly disposed?</w:t>
            </w:r>
          </w:p>
        </w:tc>
      </w:tr>
      <w:tr w:rsidR="000867A6" w:rsidRPr="007362D7" w14:paraId="3D3735C9" w14:textId="77777777" w:rsidTr="00C2255A">
        <w:tc>
          <w:tcPr>
            <w:tcW w:w="630" w:type="dxa"/>
            <w:shd w:val="clear" w:color="auto" w:fill="auto"/>
          </w:tcPr>
          <w:p w14:paraId="29D822CE" w14:textId="77777777" w:rsidR="000867A6" w:rsidRPr="006D380D" w:rsidRDefault="000867A6" w:rsidP="00F47054">
            <w:pPr>
              <w:rPr>
                <w:rFonts w:ascii="Merriweather" w:eastAsia="Times New Roman" w:hAnsi="Merriweather" w:cs="Open Sans"/>
                <w:sz w:val="18"/>
                <w:szCs w:val="18"/>
              </w:rPr>
            </w:pPr>
          </w:p>
        </w:tc>
        <w:tc>
          <w:tcPr>
            <w:tcW w:w="8640" w:type="dxa"/>
            <w:gridSpan w:val="2"/>
            <w:shd w:val="clear" w:color="auto" w:fill="auto"/>
          </w:tcPr>
          <w:p w14:paraId="63BBF873" w14:textId="3432DF3B" w:rsidR="000867A6" w:rsidRPr="006D380D" w:rsidRDefault="000867A6" w:rsidP="00F47054">
            <w:pPr>
              <w:ind w:left="162"/>
              <w:rPr>
                <w:rFonts w:ascii="Merriweather" w:eastAsia="Times New Roman" w:hAnsi="Merriweather" w:cs="Open Sans"/>
                <w:sz w:val="18"/>
                <w:szCs w:val="18"/>
              </w:rPr>
            </w:pPr>
            <w:r>
              <w:rPr>
                <w:rFonts w:ascii="Merriweather" w:eastAsia="Times New Roman" w:hAnsi="Merriweather" w:cs="Open Sans"/>
                <w:sz w:val="18"/>
                <w:szCs w:val="18"/>
              </w:rPr>
              <w:t>Are all waste containers covered and secured at the end of the day?</w:t>
            </w:r>
          </w:p>
        </w:tc>
      </w:tr>
      <w:tr w:rsidR="00F47054" w:rsidRPr="007362D7" w14:paraId="05AA40A7" w14:textId="77777777" w:rsidTr="00C2255A">
        <w:tc>
          <w:tcPr>
            <w:tcW w:w="630" w:type="dxa"/>
            <w:shd w:val="clear" w:color="auto" w:fill="auto"/>
          </w:tcPr>
          <w:p w14:paraId="0EC991F9" w14:textId="77777777" w:rsidR="00F47054" w:rsidRPr="006D380D" w:rsidRDefault="00F47054" w:rsidP="00F47054">
            <w:pPr>
              <w:rPr>
                <w:rFonts w:ascii="Merriweather" w:eastAsia="Times New Roman" w:hAnsi="Merriweather" w:cs="Open Sans"/>
                <w:sz w:val="18"/>
                <w:szCs w:val="18"/>
              </w:rPr>
            </w:pPr>
          </w:p>
        </w:tc>
        <w:tc>
          <w:tcPr>
            <w:tcW w:w="8640" w:type="dxa"/>
            <w:gridSpan w:val="2"/>
            <w:shd w:val="clear" w:color="auto" w:fill="auto"/>
          </w:tcPr>
          <w:p w14:paraId="65F1BB45" w14:textId="46995CC3" w:rsidR="00F47054" w:rsidRPr="006D380D" w:rsidRDefault="00F47054" w:rsidP="00F47054">
            <w:pPr>
              <w:ind w:left="162"/>
              <w:rPr>
                <w:rFonts w:ascii="Merriweather" w:eastAsia="Times New Roman" w:hAnsi="Merriweather" w:cs="Open Sans"/>
                <w:sz w:val="18"/>
                <w:szCs w:val="18"/>
              </w:rPr>
            </w:pPr>
            <w:r w:rsidRPr="006D380D">
              <w:rPr>
                <w:rFonts w:ascii="Merriweather" w:eastAsia="Times New Roman" w:hAnsi="Merriweather" w:cs="Open Sans"/>
                <w:sz w:val="18"/>
                <w:szCs w:val="18"/>
              </w:rPr>
              <w:t>Does inactive equipment have drip pans to collect leaking oil?</w:t>
            </w:r>
          </w:p>
        </w:tc>
      </w:tr>
      <w:tr w:rsidR="00F47054" w:rsidRPr="007362D7" w14:paraId="3110E2C1" w14:textId="77777777" w:rsidTr="00C2255A">
        <w:tc>
          <w:tcPr>
            <w:tcW w:w="630" w:type="dxa"/>
            <w:shd w:val="clear" w:color="auto" w:fill="auto"/>
          </w:tcPr>
          <w:p w14:paraId="0A6D1C7A" w14:textId="77777777" w:rsidR="00F47054" w:rsidRPr="006D380D" w:rsidRDefault="00F47054" w:rsidP="00F47054">
            <w:pPr>
              <w:rPr>
                <w:rFonts w:ascii="Merriweather" w:eastAsia="Times New Roman" w:hAnsi="Merriweather" w:cs="Open Sans"/>
                <w:sz w:val="18"/>
                <w:szCs w:val="18"/>
              </w:rPr>
            </w:pPr>
          </w:p>
        </w:tc>
        <w:tc>
          <w:tcPr>
            <w:tcW w:w="8640" w:type="dxa"/>
            <w:gridSpan w:val="2"/>
            <w:shd w:val="clear" w:color="auto" w:fill="auto"/>
          </w:tcPr>
          <w:p w14:paraId="16EA2EC4" w14:textId="1BD05616" w:rsidR="00F47054" w:rsidRPr="006D380D" w:rsidRDefault="00F47054" w:rsidP="000867A6">
            <w:pPr>
              <w:ind w:left="162"/>
              <w:rPr>
                <w:rFonts w:ascii="Merriweather" w:eastAsia="Times New Roman" w:hAnsi="Merriweather" w:cs="Open Sans"/>
                <w:sz w:val="18"/>
                <w:szCs w:val="18"/>
              </w:rPr>
            </w:pPr>
            <w:r w:rsidRPr="006D380D">
              <w:rPr>
                <w:rFonts w:ascii="Merriweather" w:eastAsia="Times New Roman" w:hAnsi="Merriweather" w:cs="Open Sans"/>
                <w:sz w:val="18"/>
                <w:szCs w:val="18"/>
              </w:rPr>
              <w:t xml:space="preserve">Are chemicals and hazardous materials stored away from inlets and properly contained? (Includes </w:t>
            </w:r>
            <w:r w:rsidR="000867A6">
              <w:rPr>
                <w:rFonts w:ascii="Merriweather" w:eastAsia="Times New Roman" w:hAnsi="Merriweather" w:cs="Open Sans"/>
                <w:sz w:val="18"/>
                <w:szCs w:val="18"/>
              </w:rPr>
              <w:t>portable toilets</w:t>
            </w:r>
            <w:r w:rsidRPr="006D380D">
              <w:rPr>
                <w:rFonts w:ascii="Merriweather" w:eastAsia="Times New Roman" w:hAnsi="Merriweather" w:cs="Open Sans"/>
                <w:sz w:val="18"/>
                <w:szCs w:val="18"/>
              </w:rPr>
              <w:t>)</w:t>
            </w:r>
          </w:p>
        </w:tc>
      </w:tr>
      <w:tr w:rsidR="00F47054" w:rsidRPr="007362D7" w14:paraId="281CE262" w14:textId="77777777" w:rsidTr="00C2255A">
        <w:tc>
          <w:tcPr>
            <w:tcW w:w="630" w:type="dxa"/>
            <w:shd w:val="clear" w:color="auto" w:fill="auto"/>
          </w:tcPr>
          <w:p w14:paraId="0C1C368F" w14:textId="77777777" w:rsidR="00F47054" w:rsidRPr="006D380D" w:rsidRDefault="00F47054" w:rsidP="00F47054">
            <w:pPr>
              <w:rPr>
                <w:rFonts w:ascii="Merriweather" w:eastAsia="Times New Roman" w:hAnsi="Merriweather" w:cs="Open Sans"/>
                <w:sz w:val="18"/>
                <w:szCs w:val="18"/>
              </w:rPr>
            </w:pPr>
          </w:p>
        </w:tc>
        <w:tc>
          <w:tcPr>
            <w:tcW w:w="8640" w:type="dxa"/>
            <w:gridSpan w:val="2"/>
            <w:shd w:val="clear" w:color="auto" w:fill="auto"/>
          </w:tcPr>
          <w:p w14:paraId="3165C3FF" w14:textId="2C3CB46F" w:rsidR="00F47054" w:rsidRPr="006D380D" w:rsidRDefault="00F47054" w:rsidP="00F47054">
            <w:pPr>
              <w:ind w:left="162"/>
              <w:rPr>
                <w:rFonts w:ascii="Merriweather" w:eastAsia="Times New Roman" w:hAnsi="Merriweather" w:cs="Open Sans"/>
                <w:sz w:val="18"/>
                <w:szCs w:val="18"/>
              </w:rPr>
            </w:pPr>
            <w:r w:rsidRPr="006D380D">
              <w:rPr>
                <w:rFonts w:ascii="Merriweather" w:eastAsia="Times New Roman" w:hAnsi="Merriweather" w:cs="Open Sans"/>
                <w:sz w:val="18"/>
                <w:szCs w:val="18"/>
              </w:rPr>
              <w:t>Are stockpiles properly protected?</w:t>
            </w:r>
          </w:p>
        </w:tc>
      </w:tr>
      <w:tr w:rsidR="00F47054" w:rsidRPr="007362D7" w14:paraId="24283545" w14:textId="77777777" w:rsidTr="00C2255A">
        <w:tc>
          <w:tcPr>
            <w:tcW w:w="630" w:type="dxa"/>
            <w:shd w:val="clear" w:color="auto" w:fill="auto"/>
          </w:tcPr>
          <w:p w14:paraId="60FB4DFC" w14:textId="77777777" w:rsidR="00F47054" w:rsidRPr="006D380D" w:rsidRDefault="00F47054" w:rsidP="00F47054">
            <w:pPr>
              <w:rPr>
                <w:rFonts w:ascii="Merriweather" w:eastAsia="Times New Roman" w:hAnsi="Merriweather" w:cs="Open Sans"/>
                <w:sz w:val="18"/>
                <w:szCs w:val="18"/>
              </w:rPr>
            </w:pPr>
          </w:p>
        </w:tc>
        <w:tc>
          <w:tcPr>
            <w:tcW w:w="8640" w:type="dxa"/>
            <w:gridSpan w:val="2"/>
            <w:shd w:val="clear" w:color="auto" w:fill="auto"/>
          </w:tcPr>
          <w:p w14:paraId="23EBB269" w14:textId="16BBD1FC" w:rsidR="00F47054" w:rsidRPr="006D380D" w:rsidRDefault="00F47054" w:rsidP="00F47054">
            <w:pPr>
              <w:ind w:left="162"/>
              <w:rPr>
                <w:rFonts w:ascii="Merriweather" w:eastAsia="Times New Roman" w:hAnsi="Merriweather" w:cs="Open Sans"/>
                <w:sz w:val="18"/>
                <w:szCs w:val="18"/>
              </w:rPr>
            </w:pPr>
            <w:r>
              <w:rPr>
                <w:rFonts w:ascii="Merriweather" w:eastAsia="Times New Roman" w:hAnsi="Merriweather" w:cs="Open Sans"/>
                <w:sz w:val="18"/>
                <w:szCs w:val="18"/>
              </w:rPr>
              <w:t>Are</w:t>
            </w:r>
            <w:r w:rsidRPr="006D380D">
              <w:rPr>
                <w:rFonts w:ascii="Merriweather" w:eastAsia="Times New Roman" w:hAnsi="Merriweather" w:cs="Open Sans"/>
                <w:sz w:val="18"/>
                <w:szCs w:val="18"/>
              </w:rPr>
              <w:t xml:space="preserve"> landscape materials and waste</w:t>
            </w:r>
            <w:r>
              <w:rPr>
                <w:rFonts w:ascii="Merriweather" w:eastAsia="Times New Roman" w:hAnsi="Merriweather" w:cs="Open Sans"/>
                <w:sz w:val="18"/>
                <w:szCs w:val="18"/>
              </w:rPr>
              <w:t>s</w:t>
            </w:r>
            <w:r w:rsidRPr="006D380D">
              <w:rPr>
                <w:rFonts w:ascii="Merriweather" w:eastAsia="Times New Roman" w:hAnsi="Merriweather" w:cs="Open Sans"/>
                <w:sz w:val="18"/>
                <w:szCs w:val="18"/>
              </w:rPr>
              <w:t xml:space="preserve"> properly contained?</w:t>
            </w:r>
          </w:p>
        </w:tc>
      </w:tr>
      <w:tr w:rsidR="00F47054" w:rsidRPr="007362D7" w14:paraId="4B2A08E6" w14:textId="77777777" w:rsidTr="00C2255A">
        <w:tc>
          <w:tcPr>
            <w:tcW w:w="630" w:type="dxa"/>
            <w:shd w:val="clear" w:color="auto" w:fill="auto"/>
          </w:tcPr>
          <w:p w14:paraId="1AD852B2" w14:textId="77777777" w:rsidR="00F47054" w:rsidRPr="006D380D" w:rsidRDefault="00F47054" w:rsidP="00F47054">
            <w:pPr>
              <w:rPr>
                <w:rFonts w:ascii="Merriweather" w:eastAsia="Times New Roman" w:hAnsi="Merriweather" w:cs="Open Sans"/>
                <w:sz w:val="18"/>
                <w:szCs w:val="18"/>
              </w:rPr>
            </w:pPr>
          </w:p>
        </w:tc>
        <w:tc>
          <w:tcPr>
            <w:tcW w:w="8640" w:type="dxa"/>
            <w:gridSpan w:val="2"/>
            <w:shd w:val="clear" w:color="auto" w:fill="auto"/>
          </w:tcPr>
          <w:p w14:paraId="77E945DC" w14:textId="12A9F98E" w:rsidR="00F47054" w:rsidRPr="006D380D" w:rsidRDefault="00F47054" w:rsidP="00F47054">
            <w:pPr>
              <w:ind w:left="162"/>
              <w:rPr>
                <w:rFonts w:ascii="Merriweather" w:eastAsia="Times New Roman" w:hAnsi="Merriweather" w:cs="Open Sans"/>
                <w:sz w:val="18"/>
                <w:szCs w:val="18"/>
              </w:rPr>
            </w:pPr>
            <w:r w:rsidRPr="006D380D">
              <w:rPr>
                <w:rFonts w:ascii="Merriweather" w:eastAsia="Times New Roman" w:hAnsi="Merriweather" w:cs="Open Sans"/>
                <w:sz w:val="18"/>
                <w:szCs w:val="18"/>
              </w:rPr>
              <w:t>Is there no evidence of chemical/fuel/oil spills onsite?</w:t>
            </w:r>
          </w:p>
        </w:tc>
      </w:tr>
      <w:tr w:rsidR="00F47054" w:rsidRPr="007362D7" w14:paraId="490CABE3" w14:textId="77777777" w:rsidTr="00C2255A">
        <w:tc>
          <w:tcPr>
            <w:tcW w:w="630" w:type="dxa"/>
            <w:shd w:val="clear" w:color="auto" w:fill="auto"/>
          </w:tcPr>
          <w:p w14:paraId="0F243CF8" w14:textId="77777777" w:rsidR="00F47054" w:rsidRPr="006D380D" w:rsidRDefault="00F47054" w:rsidP="00F47054">
            <w:pPr>
              <w:rPr>
                <w:rFonts w:ascii="Merriweather" w:eastAsia="Times New Roman" w:hAnsi="Merriweather" w:cs="Open Sans"/>
                <w:sz w:val="18"/>
                <w:szCs w:val="18"/>
              </w:rPr>
            </w:pPr>
          </w:p>
        </w:tc>
        <w:tc>
          <w:tcPr>
            <w:tcW w:w="8640" w:type="dxa"/>
            <w:gridSpan w:val="2"/>
            <w:shd w:val="clear" w:color="auto" w:fill="auto"/>
          </w:tcPr>
          <w:p w14:paraId="7C439DE1" w14:textId="23ED6753" w:rsidR="00F47054" w:rsidRPr="006D380D" w:rsidRDefault="00B4641C" w:rsidP="00F47054">
            <w:pPr>
              <w:ind w:left="162"/>
              <w:rPr>
                <w:rFonts w:ascii="Merriweather" w:eastAsia="Times New Roman" w:hAnsi="Merriweather" w:cs="Open Sans"/>
                <w:sz w:val="18"/>
                <w:szCs w:val="18"/>
              </w:rPr>
            </w:pPr>
            <w:r>
              <w:rPr>
                <w:rFonts w:ascii="Merriweather" w:eastAsia="Times New Roman" w:hAnsi="Merriweather" w:cs="Open Sans"/>
                <w:sz w:val="18"/>
                <w:szCs w:val="18"/>
              </w:rPr>
              <w:t>Are all</w:t>
            </w:r>
            <w:r w:rsidR="00F47054" w:rsidRPr="006D380D">
              <w:rPr>
                <w:rFonts w:ascii="Merriweather" w:eastAsia="Times New Roman" w:hAnsi="Merriweather" w:cs="Open Sans"/>
                <w:sz w:val="18"/>
                <w:szCs w:val="18"/>
              </w:rPr>
              <w:t xml:space="preserve"> concrete wash areas onsite</w:t>
            </w:r>
            <w:r>
              <w:rPr>
                <w:rFonts w:ascii="Merriweather" w:eastAsia="Times New Roman" w:hAnsi="Merriweather" w:cs="Open Sans"/>
                <w:sz w:val="18"/>
                <w:szCs w:val="18"/>
              </w:rPr>
              <w:t xml:space="preserve"> properly managed</w:t>
            </w:r>
            <w:r w:rsidR="00F47054" w:rsidRPr="006D380D">
              <w:rPr>
                <w:rFonts w:ascii="Merriweather" w:eastAsia="Times New Roman" w:hAnsi="Merriweather" w:cs="Open Sans"/>
                <w:sz w:val="18"/>
                <w:szCs w:val="18"/>
              </w:rPr>
              <w:t>?</w:t>
            </w:r>
          </w:p>
        </w:tc>
      </w:tr>
      <w:tr w:rsidR="00F47054" w:rsidRPr="006D380D" w14:paraId="5576652D" w14:textId="77777777" w:rsidTr="00C86197">
        <w:tc>
          <w:tcPr>
            <w:tcW w:w="630" w:type="dxa"/>
            <w:tcBorders>
              <w:bottom w:val="single" w:sz="4" w:space="0" w:color="auto"/>
            </w:tcBorders>
            <w:shd w:val="clear" w:color="auto" w:fill="BFBFBF" w:themeFill="background1" w:themeFillShade="BF"/>
          </w:tcPr>
          <w:p w14:paraId="388C4788" w14:textId="77777777" w:rsidR="00F47054" w:rsidRPr="006D380D" w:rsidRDefault="00F47054" w:rsidP="00F47054">
            <w:pPr>
              <w:rPr>
                <w:rFonts w:ascii="Merriweather" w:eastAsia="Times New Roman" w:hAnsi="Merriweather" w:cs="Open Sans"/>
                <w:sz w:val="20"/>
                <w:szCs w:val="18"/>
              </w:rPr>
            </w:pPr>
          </w:p>
        </w:tc>
        <w:tc>
          <w:tcPr>
            <w:tcW w:w="8640" w:type="dxa"/>
            <w:gridSpan w:val="2"/>
            <w:tcBorders>
              <w:bottom w:val="single" w:sz="4" w:space="0" w:color="auto"/>
            </w:tcBorders>
            <w:shd w:val="clear" w:color="auto" w:fill="BFBFBF" w:themeFill="background1" w:themeFillShade="BF"/>
          </w:tcPr>
          <w:p w14:paraId="78A10CD6" w14:textId="27E854ED" w:rsidR="00F47054" w:rsidRPr="006D380D" w:rsidRDefault="00F47054" w:rsidP="00F47054">
            <w:pPr>
              <w:ind w:left="73"/>
              <w:rPr>
                <w:rFonts w:ascii="Merriweather" w:eastAsia="Times New Roman" w:hAnsi="Merriweather" w:cs="Open Sans"/>
                <w:b/>
                <w:sz w:val="20"/>
                <w:szCs w:val="18"/>
              </w:rPr>
            </w:pPr>
            <w:r w:rsidRPr="006D380D">
              <w:rPr>
                <w:rFonts w:ascii="Merriweather" w:eastAsia="Times New Roman" w:hAnsi="Merriweather" w:cs="Open Sans"/>
                <w:b/>
                <w:sz w:val="20"/>
                <w:szCs w:val="18"/>
              </w:rPr>
              <w:t>Non-Storm Water Management</w:t>
            </w:r>
          </w:p>
        </w:tc>
      </w:tr>
      <w:tr w:rsidR="00F47054" w:rsidRPr="006D380D" w14:paraId="2220AF6E" w14:textId="77777777" w:rsidTr="00C86197">
        <w:tc>
          <w:tcPr>
            <w:tcW w:w="630" w:type="dxa"/>
            <w:shd w:val="clear" w:color="auto" w:fill="FFFFFF" w:themeFill="background1"/>
          </w:tcPr>
          <w:p w14:paraId="16D1EE25" w14:textId="77777777" w:rsidR="00F47054" w:rsidRPr="006D380D" w:rsidRDefault="00F47054" w:rsidP="00F47054">
            <w:pPr>
              <w:rPr>
                <w:rFonts w:ascii="Merriweather" w:eastAsia="Times New Roman" w:hAnsi="Merriweather" w:cs="Open Sans"/>
                <w:sz w:val="20"/>
                <w:szCs w:val="18"/>
              </w:rPr>
            </w:pPr>
          </w:p>
        </w:tc>
        <w:tc>
          <w:tcPr>
            <w:tcW w:w="8640" w:type="dxa"/>
            <w:gridSpan w:val="2"/>
            <w:shd w:val="clear" w:color="auto" w:fill="FFFFFF" w:themeFill="background1"/>
          </w:tcPr>
          <w:p w14:paraId="0EA9C614" w14:textId="02E42BE8" w:rsidR="00F47054" w:rsidRPr="006D380D" w:rsidRDefault="00F47054" w:rsidP="00F47054">
            <w:pPr>
              <w:ind w:left="73"/>
              <w:rPr>
                <w:rFonts w:ascii="Merriweather" w:eastAsia="Times New Roman" w:hAnsi="Merriweather" w:cs="Open Sans"/>
                <w:b/>
                <w:sz w:val="20"/>
                <w:szCs w:val="18"/>
              </w:rPr>
            </w:pPr>
            <w:r w:rsidRPr="006D380D">
              <w:rPr>
                <w:rFonts w:ascii="Merriweather" w:eastAsia="Times New Roman" w:hAnsi="Merriweather" w:cs="Open Sans"/>
                <w:sz w:val="18"/>
                <w:szCs w:val="18"/>
              </w:rPr>
              <w:t xml:space="preserve">  Is there no evidence of pumping or illegal connection</w:t>
            </w:r>
            <w:r>
              <w:rPr>
                <w:rFonts w:ascii="Merriweather" w:eastAsia="Times New Roman" w:hAnsi="Merriweather" w:cs="Open Sans"/>
                <w:sz w:val="18"/>
                <w:szCs w:val="18"/>
              </w:rPr>
              <w:t>s</w:t>
            </w:r>
            <w:r w:rsidRPr="006D380D">
              <w:rPr>
                <w:rFonts w:ascii="Merriweather" w:eastAsia="Times New Roman" w:hAnsi="Merriweather" w:cs="Open Sans"/>
                <w:sz w:val="18"/>
                <w:szCs w:val="18"/>
              </w:rPr>
              <w:t xml:space="preserve"> at any inlets/canyons/curb</w:t>
            </w:r>
            <w:r>
              <w:rPr>
                <w:rFonts w:ascii="Merriweather" w:eastAsia="Times New Roman" w:hAnsi="Merriweather" w:cs="Open Sans"/>
                <w:sz w:val="18"/>
                <w:szCs w:val="18"/>
              </w:rPr>
              <w:t>s</w:t>
            </w:r>
            <w:r w:rsidRPr="006D380D">
              <w:rPr>
                <w:rFonts w:ascii="Merriweather" w:eastAsia="Times New Roman" w:hAnsi="Merriweather" w:cs="Open Sans"/>
                <w:sz w:val="18"/>
                <w:szCs w:val="18"/>
              </w:rPr>
              <w:t>?</w:t>
            </w:r>
          </w:p>
        </w:tc>
      </w:tr>
      <w:tr w:rsidR="00F47054" w:rsidRPr="006D380D" w14:paraId="1C5B5FA0" w14:textId="77777777" w:rsidTr="00C86197">
        <w:tc>
          <w:tcPr>
            <w:tcW w:w="630" w:type="dxa"/>
            <w:shd w:val="clear" w:color="auto" w:fill="FFFFFF" w:themeFill="background1"/>
          </w:tcPr>
          <w:p w14:paraId="6983931B" w14:textId="77777777" w:rsidR="00F47054" w:rsidRPr="006D380D" w:rsidRDefault="00F47054" w:rsidP="00F47054">
            <w:pPr>
              <w:rPr>
                <w:rFonts w:ascii="Merriweather" w:eastAsia="Times New Roman" w:hAnsi="Merriweather" w:cs="Open Sans"/>
                <w:sz w:val="20"/>
                <w:szCs w:val="18"/>
              </w:rPr>
            </w:pPr>
          </w:p>
        </w:tc>
        <w:tc>
          <w:tcPr>
            <w:tcW w:w="8640" w:type="dxa"/>
            <w:gridSpan w:val="2"/>
            <w:shd w:val="clear" w:color="auto" w:fill="FFFFFF" w:themeFill="background1"/>
          </w:tcPr>
          <w:p w14:paraId="77AF54F6" w14:textId="6FDCB229" w:rsidR="00F47054" w:rsidRPr="006D380D" w:rsidRDefault="00F47054" w:rsidP="00F47054">
            <w:pPr>
              <w:ind w:left="73"/>
              <w:rPr>
                <w:rFonts w:ascii="Merriweather" w:eastAsia="Times New Roman" w:hAnsi="Merriweather" w:cs="Open Sans"/>
                <w:b/>
                <w:sz w:val="20"/>
                <w:szCs w:val="18"/>
              </w:rPr>
            </w:pPr>
            <w:r w:rsidRPr="006D380D">
              <w:rPr>
                <w:rFonts w:ascii="Merriweather" w:eastAsia="Times New Roman" w:hAnsi="Merriweather" w:cs="Open Sans"/>
                <w:sz w:val="18"/>
                <w:szCs w:val="18"/>
              </w:rPr>
              <w:t xml:space="preserve">  Is there no evidence of sediment discharge at any of the discharge points?</w:t>
            </w:r>
          </w:p>
        </w:tc>
      </w:tr>
      <w:tr w:rsidR="00F47054" w:rsidRPr="006D380D" w14:paraId="2414F9D9" w14:textId="77777777" w:rsidTr="00C6544C">
        <w:tc>
          <w:tcPr>
            <w:tcW w:w="630" w:type="dxa"/>
            <w:shd w:val="clear" w:color="auto" w:fill="BFBFBF" w:themeFill="background1" w:themeFillShade="BF"/>
          </w:tcPr>
          <w:p w14:paraId="3EEBA77E" w14:textId="77777777" w:rsidR="00F47054" w:rsidRPr="006D380D" w:rsidRDefault="00F47054" w:rsidP="00F47054">
            <w:pPr>
              <w:rPr>
                <w:rFonts w:ascii="Merriweather" w:eastAsia="Times New Roman" w:hAnsi="Merriweather" w:cs="Open Sans"/>
                <w:sz w:val="20"/>
                <w:szCs w:val="18"/>
              </w:rPr>
            </w:pPr>
          </w:p>
        </w:tc>
        <w:tc>
          <w:tcPr>
            <w:tcW w:w="8640" w:type="dxa"/>
            <w:gridSpan w:val="2"/>
            <w:shd w:val="clear" w:color="auto" w:fill="BFBFBF" w:themeFill="background1" w:themeFillShade="BF"/>
          </w:tcPr>
          <w:p w14:paraId="71855B85" w14:textId="3467329B" w:rsidR="00F47054" w:rsidRPr="006D380D" w:rsidRDefault="00F47054" w:rsidP="00F47054">
            <w:pPr>
              <w:ind w:left="73"/>
              <w:rPr>
                <w:rFonts w:ascii="Merriweather" w:eastAsia="Times New Roman" w:hAnsi="Merriweather" w:cs="Open Sans"/>
                <w:b/>
                <w:sz w:val="20"/>
                <w:szCs w:val="18"/>
              </w:rPr>
            </w:pPr>
            <w:r w:rsidRPr="006D380D">
              <w:rPr>
                <w:rFonts w:ascii="Merriweather" w:eastAsia="Times New Roman" w:hAnsi="Merriweather" w:cs="Open Sans"/>
                <w:b/>
                <w:sz w:val="20"/>
                <w:szCs w:val="18"/>
              </w:rPr>
              <w:t>Erosion Controls</w:t>
            </w:r>
          </w:p>
        </w:tc>
      </w:tr>
      <w:tr w:rsidR="00F47054" w:rsidRPr="007362D7" w14:paraId="2167A3ED" w14:textId="77777777" w:rsidTr="00C6544C">
        <w:tc>
          <w:tcPr>
            <w:tcW w:w="630" w:type="dxa"/>
          </w:tcPr>
          <w:p w14:paraId="6209DB33" w14:textId="77777777" w:rsidR="00F47054" w:rsidRPr="006D380D" w:rsidRDefault="00F47054" w:rsidP="00F47054">
            <w:pPr>
              <w:rPr>
                <w:rFonts w:ascii="Merriweather" w:eastAsia="Times New Roman" w:hAnsi="Merriweather" w:cs="Open Sans"/>
                <w:sz w:val="18"/>
                <w:szCs w:val="18"/>
              </w:rPr>
            </w:pPr>
          </w:p>
        </w:tc>
        <w:tc>
          <w:tcPr>
            <w:tcW w:w="8640" w:type="dxa"/>
            <w:gridSpan w:val="2"/>
          </w:tcPr>
          <w:p w14:paraId="2F2B0B92" w14:textId="65A18E67" w:rsidR="00F47054" w:rsidRPr="006D380D" w:rsidRDefault="00F47054" w:rsidP="00F47054">
            <w:pPr>
              <w:ind w:left="162"/>
              <w:rPr>
                <w:rFonts w:ascii="Merriweather" w:eastAsia="Times New Roman" w:hAnsi="Merriweather" w:cs="Open Sans"/>
                <w:sz w:val="18"/>
                <w:szCs w:val="18"/>
              </w:rPr>
            </w:pPr>
            <w:r w:rsidRPr="006D380D">
              <w:rPr>
                <w:rFonts w:ascii="Merriweather" w:eastAsia="Times New Roman" w:hAnsi="Merriweather" w:cs="Open Sans"/>
                <w:sz w:val="18"/>
                <w:szCs w:val="18"/>
              </w:rPr>
              <w:t>Do finished or inactive area</w:t>
            </w:r>
            <w:r>
              <w:rPr>
                <w:rFonts w:ascii="Merriweather" w:eastAsia="Times New Roman" w:hAnsi="Merriweather" w:cs="Open Sans"/>
                <w:sz w:val="18"/>
                <w:szCs w:val="18"/>
              </w:rPr>
              <w:t>s</w:t>
            </w:r>
            <w:r w:rsidRPr="006D380D">
              <w:rPr>
                <w:rFonts w:ascii="Merriweather" w:eastAsia="Times New Roman" w:hAnsi="Merriweather" w:cs="Open Sans"/>
                <w:sz w:val="18"/>
                <w:szCs w:val="18"/>
              </w:rPr>
              <w:t xml:space="preserve"> have erosion control BMPs?</w:t>
            </w:r>
          </w:p>
        </w:tc>
      </w:tr>
      <w:tr w:rsidR="00F47054" w:rsidRPr="007362D7" w14:paraId="0086D997" w14:textId="77777777" w:rsidTr="00C6544C">
        <w:tc>
          <w:tcPr>
            <w:tcW w:w="630" w:type="dxa"/>
          </w:tcPr>
          <w:p w14:paraId="2008844E" w14:textId="77777777" w:rsidR="00F47054" w:rsidRPr="006D380D" w:rsidRDefault="00F47054" w:rsidP="00F47054">
            <w:pPr>
              <w:rPr>
                <w:rFonts w:ascii="Merriweather" w:eastAsia="Times New Roman" w:hAnsi="Merriweather" w:cs="Open Sans"/>
                <w:sz w:val="18"/>
                <w:szCs w:val="18"/>
              </w:rPr>
            </w:pPr>
          </w:p>
        </w:tc>
        <w:tc>
          <w:tcPr>
            <w:tcW w:w="8640" w:type="dxa"/>
            <w:gridSpan w:val="2"/>
          </w:tcPr>
          <w:p w14:paraId="01C86993" w14:textId="39ECE590" w:rsidR="00F47054" w:rsidRPr="006D380D" w:rsidRDefault="00F47054" w:rsidP="00F47054">
            <w:pPr>
              <w:ind w:left="141"/>
              <w:rPr>
                <w:rFonts w:ascii="Merriweather" w:eastAsia="Times New Roman" w:hAnsi="Merriweather" w:cs="Open Sans"/>
                <w:sz w:val="18"/>
                <w:szCs w:val="18"/>
              </w:rPr>
            </w:pPr>
            <w:r w:rsidRPr="006D380D">
              <w:rPr>
                <w:rFonts w:ascii="Merriweather" w:eastAsia="Times New Roman" w:hAnsi="Merriweather" w:cs="Open Sans"/>
                <w:sz w:val="18"/>
                <w:szCs w:val="18"/>
              </w:rPr>
              <w:t>Are construction support areas stabilized?</w:t>
            </w:r>
          </w:p>
        </w:tc>
      </w:tr>
      <w:tr w:rsidR="00B4641C" w:rsidRPr="007362D7" w14:paraId="5B95D1FB" w14:textId="77777777" w:rsidTr="00C6544C">
        <w:tc>
          <w:tcPr>
            <w:tcW w:w="630" w:type="dxa"/>
          </w:tcPr>
          <w:p w14:paraId="012EFBCF" w14:textId="77777777" w:rsidR="00B4641C" w:rsidRPr="006D380D" w:rsidRDefault="00B4641C" w:rsidP="00F47054">
            <w:pPr>
              <w:rPr>
                <w:rFonts w:ascii="Merriweather" w:eastAsia="Times New Roman" w:hAnsi="Merriweather" w:cs="Open Sans"/>
                <w:sz w:val="18"/>
                <w:szCs w:val="18"/>
              </w:rPr>
            </w:pPr>
          </w:p>
        </w:tc>
        <w:tc>
          <w:tcPr>
            <w:tcW w:w="8640" w:type="dxa"/>
            <w:gridSpan w:val="2"/>
          </w:tcPr>
          <w:p w14:paraId="027EF551" w14:textId="0E955283" w:rsidR="00B4641C" w:rsidRPr="006D380D" w:rsidRDefault="00B4641C" w:rsidP="00F47054">
            <w:pPr>
              <w:ind w:left="141"/>
              <w:rPr>
                <w:rFonts w:ascii="Merriweather" w:eastAsia="Times New Roman" w:hAnsi="Merriweather" w:cs="Open Sans"/>
                <w:sz w:val="18"/>
                <w:szCs w:val="18"/>
              </w:rPr>
            </w:pPr>
            <w:r>
              <w:rPr>
                <w:rFonts w:ascii="Merriweather" w:eastAsia="Times New Roman" w:hAnsi="Merriweather" w:cs="Open Sans"/>
                <w:sz w:val="18"/>
                <w:szCs w:val="18"/>
              </w:rPr>
              <w:t>Is dust control properly implemented?</w:t>
            </w:r>
          </w:p>
        </w:tc>
      </w:tr>
      <w:tr w:rsidR="00F47054" w:rsidRPr="006D380D" w14:paraId="389250CA" w14:textId="77777777" w:rsidTr="00C6544C">
        <w:tc>
          <w:tcPr>
            <w:tcW w:w="630" w:type="dxa"/>
            <w:shd w:val="clear" w:color="auto" w:fill="BFBFBF" w:themeFill="background1" w:themeFillShade="BF"/>
          </w:tcPr>
          <w:p w14:paraId="50561746" w14:textId="77777777" w:rsidR="00F47054" w:rsidRPr="006D380D" w:rsidRDefault="00F47054" w:rsidP="00F47054">
            <w:pPr>
              <w:rPr>
                <w:rFonts w:ascii="Merriweather" w:eastAsia="Times New Roman" w:hAnsi="Merriweather" w:cs="Open Sans"/>
                <w:sz w:val="20"/>
                <w:szCs w:val="18"/>
              </w:rPr>
            </w:pPr>
          </w:p>
        </w:tc>
        <w:tc>
          <w:tcPr>
            <w:tcW w:w="8640" w:type="dxa"/>
            <w:gridSpan w:val="2"/>
            <w:shd w:val="clear" w:color="auto" w:fill="BFBFBF" w:themeFill="background1" w:themeFillShade="BF"/>
          </w:tcPr>
          <w:p w14:paraId="11C7C9B8" w14:textId="77777777" w:rsidR="00F47054" w:rsidRPr="006D380D" w:rsidRDefault="00F47054" w:rsidP="00F47054">
            <w:pPr>
              <w:ind w:left="73"/>
              <w:rPr>
                <w:rFonts w:ascii="Merriweather" w:eastAsia="Times New Roman" w:hAnsi="Merriweather" w:cs="Open Sans"/>
                <w:b/>
                <w:sz w:val="20"/>
                <w:szCs w:val="18"/>
              </w:rPr>
            </w:pPr>
            <w:r w:rsidRPr="006D380D">
              <w:rPr>
                <w:rFonts w:ascii="Merriweather" w:eastAsia="Times New Roman" w:hAnsi="Merriweather" w:cs="Open Sans"/>
                <w:b/>
                <w:sz w:val="20"/>
                <w:szCs w:val="18"/>
              </w:rPr>
              <w:t>Sediment Controls</w:t>
            </w:r>
          </w:p>
        </w:tc>
      </w:tr>
      <w:tr w:rsidR="00F47054" w:rsidRPr="007362D7" w14:paraId="35D25563" w14:textId="77777777" w:rsidTr="00C6544C">
        <w:tc>
          <w:tcPr>
            <w:tcW w:w="630" w:type="dxa"/>
            <w:shd w:val="clear" w:color="auto" w:fill="auto"/>
          </w:tcPr>
          <w:p w14:paraId="478CEA9F" w14:textId="77777777" w:rsidR="00F47054" w:rsidRPr="006D380D" w:rsidRDefault="00F47054" w:rsidP="00F47054">
            <w:pPr>
              <w:rPr>
                <w:rFonts w:ascii="Merriweather" w:eastAsia="Times New Roman" w:hAnsi="Merriweather" w:cs="Open Sans"/>
                <w:sz w:val="18"/>
                <w:szCs w:val="18"/>
              </w:rPr>
            </w:pPr>
          </w:p>
        </w:tc>
        <w:tc>
          <w:tcPr>
            <w:tcW w:w="8640" w:type="dxa"/>
            <w:gridSpan w:val="2"/>
            <w:shd w:val="clear" w:color="auto" w:fill="auto"/>
          </w:tcPr>
          <w:p w14:paraId="0411B17A" w14:textId="534605D1" w:rsidR="00F47054" w:rsidRPr="006D380D" w:rsidRDefault="00F47054" w:rsidP="00F47054">
            <w:pPr>
              <w:ind w:left="162"/>
              <w:rPr>
                <w:rFonts w:ascii="Merriweather" w:eastAsia="Times New Roman" w:hAnsi="Merriweather" w:cs="Open Sans"/>
                <w:b/>
                <w:sz w:val="18"/>
                <w:szCs w:val="18"/>
              </w:rPr>
            </w:pPr>
            <w:r w:rsidRPr="006D380D">
              <w:rPr>
                <w:rFonts w:ascii="Merriweather" w:eastAsia="Times New Roman" w:hAnsi="Merriweather" w:cs="Open Sans"/>
                <w:sz w:val="18"/>
                <w:szCs w:val="18"/>
              </w:rPr>
              <w:t>Does the perimeter of the site have adequate sediment controls with no gaps?</w:t>
            </w:r>
          </w:p>
        </w:tc>
      </w:tr>
      <w:tr w:rsidR="00F47054" w:rsidRPr="007362D7" w14:paraId="07038AAF" w14:textId="77777777" w:rsidTr="00C6544C">
        <w:tc>
          <w:tcPr>
            <w:tcW w:w="630" w:type="dxa"/>
            <w:shd w:val="clear" w:color="auto" w:fill="auto"/>
          </w:tcPr>
          <w:p w14:paraId="147EAC38" w14:textId="77777777" w:rsidR="00F47054" w:rsidRPr="006D380D" w:rsidRDefault="00F47054" w:rsidP="00F47054">
            <w:pPr>
              <w:rPr>
                <w:rFonts w:ascii="Merriweather" w:eastAsia="Times New Roman" w:hAnsi="Merriweather" w:cs="Open Sans"/>
                <w:sz w:val="18"/>
                <w:szCs w:val="18"/>
              </w:rPr>
            </w:pPr>
          </w:p>
        </w:tc>
        <w:tc>
          <w:tcPr>
            <w:tcW w:w="8640" w:type="dxa"/>
            <w:gridSpan w:val="2"/>
            <w:shd w:val="clear" w:color="auto" w:fill="auto"/>
          </w:tcPr>
          <w:p w14:paraId="5AA1A9FF" w14:textId="41CD4579" w:rsidR="00F47054" w:rsidRPr="006D380D" w:rsidRDefault="00F47054" w:rsidP="00F47054">
            <w:pPr>
              <w:ind w:left="162"/>
              <w:rPr>
                <w:rFonts w:ascii="Merriweather" w:eastAsia="Times New Roman" w:hAnsi="Merriweather" w:cs="Open Sans"/>
                <w:sz w:val="18"/>
                <w:szCs w:val="18"/>
              </w:rPr>
            </w:pPr>
            <w:r w:rsidRPr="006D380D">
              <w:rPr>
                <w:rFonts w:ascii="Merriweather" w:eastAsia="Times New Roman" w:hAnsi="Merriweather" w:cs="Open Sans"/>
                <w:sz w:val="18"/>
                <w:szCs w:val="18"/>
              </w:rPr>
              <w:t xml:space="preserve">Are the adjacent streets clean with </w:t>
            </w:r>
            <w:r w:rsidRPr="006D380D">
              <w:rPr>
                <w:rFonts w:ascii="Merriweather" w:eastAsia="Times New Roman" w:hAnsi="Merriweather" w:cs="Open Sans"/>
                <w:b/>
                <w:sz w:val="18"/>
                <w:szCs w:val="18"/>
              </w:rPr>
              <w:t>no tracking of sediment</w:t>
            </w:r>
            <w:r w:rsidRPr="006D380D">
              <w:rPr>
                <w:rFonts w:ascii="Merriweather" w:eastAsia="Times New Roman" w:hAnsi="Merriweather" w:cs="Open Sans"/>
                <w:sz w:val="18"/>
                <w:szCs w:val="18"/>
              </w:rPr>
              <w:t xml:space="preserve"> from the site?</w:t>
            </w:r>
          </w:p>
        </w:tc>
      </w:tr>
      <w:tr w:rsidR="00F47054" w:rsidRPr="007362D7" w14:paraId="68432926" w14:textId="77777777" w:rsidTr="00C6544C">
        <w:tc>
          <w:tcPr>
            <w:tcW w:w="630" w:type="dxa"/>
            <w:shd w:val="clear" w:color="auto" w:fill="auto"/>
          </w:tcPr>
          <w:p w14:paraId="6660A9A6" w14:textId="77777777" w:rsidR="00F47054" w:rsidRPr="006D380D" w:rsidRDefault="00F47054" w:rsidP="00F47054">
            <w:pPr>
              <w:rPr>
                <w:rFonts w:ascii="Merriweather" w:eastAsia="Times New Roman" w:hAnsi="Merriweather" w:cs="Open Sans"/>
                <w:sz w:val="18"/>
                <w:szCs w:val="18"/>
              </w:rPr>
            </w:pPr>
          </w:p>
        </w:tc>
        <w:tc>
          <w:tcPr>
            <w:tcW w:w="8640" w:type="dxa"/>
            <w:gridSpan w:val="2"/>
            <w:shd w:val="clear" w:color="auto" w:fill="auto"/>
          </w:tcPr>
          <w:p w14:paraId="2559273E" w14:textId="29D918EB" w:rsidR="00F47054" w:rsidRPr="006D380D" w:rsidRDefault="00F47054" w:rsidP="00F47054">
            <w:pPr>
              <w:ind w:left="162"/>
              <w:rPr>
                <w:rFonts w:ascii="Merriweather" w:eastAsia="Times New Roman" w:hAnsi="Merriweather" w:cs="Open Sans"/>
                <w:sz w:val="18"/>
                <w:szCs w:val="18"/>
              </w:rPr>
            </w:pPr>
            <w:r w:rsidRPr="006D380D">
              <w:rPr>
                <w:rFonts w:ascii="Merriweather" w:eastAsia="Times New Roman" w:hAnsi="Merriweather" w:cs="Open Sans"/>
                <w:sz w:val="18"/>
                <w:szCs w:val="18"/>
              </w:rPr>
              <w:t>Are linear controls installed along boundaries of interior work areas (e.g., transition from lot to paved road)?</w:t>
            </w:r>
          </w:p>
        </w:tc>
      </w:tr>
      <w:tr w:rsidR="00F47054" w:rsidRPr="007362D7" w14:paraId="12B7D9B6" w14:textId="77777777" w:rsidTr="00C6544C">
        <w:tc>
          <w:tcPr>
            <w:tcW w:w="630" w:type="dxa"/>
            <w:shd w:val="clear" w:color="auto" w:fill="auto"/>
          </w:tcPr>
          <w:p w14:paraId="291DA915" w14:textId="77777777" w:rsidR="00F47054" w:rsidRPr="006D380D" w:rsidRDefault="00F47054" w:rsidP="00F47054">
            <w:pPr>
              <w:rPr>
                <w:rFonts w:ascii="Merriweather" w:eastAsia="Times New Roman" w:hAnsi="Merriweather" w:cs="Open Sans"/>
                <w:sz w:val="18"/>
                <w:szCs w:val="18"/>
              </w:rPr>
            </w:pPr>
          </w:p>
        </w:tc>
        <w:tc>
          <w:tcPr>
            <w:tcW w:w="8640" w:type="dxa"/>
            <w:gridSpan w:val="2"/>
            <w:shd w:val="clear" w:color="auto" w:fill="auto"/>
          </w:tcPr>
          <w:p w14:paraId="71EC564E" w14:textId="66E6CAC5" w:rsidR="00F47054" w:rsidRPr="006D380D" w:rsidRDefault="00F47054" w:rsidP="00F47054">
            <w:pPr>
              <w:ind w:left="162"/>
              <w:rPr>
                <w:rFonts w:ascii="Merriweather" w:eastAsia="Times New Roman" w:hAnsi="Merriweather" w:cs="Open Sans"/>
                <w:b/>
                <w:sz w:val="18"/>
                <w:szCs w:val="18"/>
              </w:rPr>
            </w:pPr>
            <w:r w:rsidRPr="006D380D">
              <w:rPr>
                <w:rFonts w:ascii="Merriweather" w:eastAsia="Times New Roman" w:hAnsi="Merriweather" w:cs="Open Sans"/>
                <w:sz w:val="18"/>
                <w:szCs w:val="18"/>
              </w:rPr>
              <w:t xml:space="preserve">Are sediment controls installed along slopes and inactive areas at the intervals required per the </w:t>
            </w:r>
            <w:r>
              <w:rPr>
                <w:rFonts w:ascii="Merriweather" w:eastAsia="Times New Roman" w:hAnsi="Merriweather" w:cs="Open Sans"/>
                <w:sz w:val="18"/>
                <w:szCs w:val="18"/>
              </w:rPr>
              <w:t>S</w:t>
            </w:r>
            <w:r w:rsidRPr="006D380D">
              <w:rPr>
                <w:rFonts w:ascii="Merriweather" w:eastAsia="Times New Roman" w:hAnsi="Merriweather" w:cs="Open Sans"/>
                <w:sz w:val="18"/>
                <w:szCs w:val="18"/>
              </w:rPr>
              <w:t>torm Water Standards Manual?</w:t>
            </w:r>
          </w:p>
        </w:tc>
      </w:tr>
      <w:tr w:rsidR="00F47054" w:rsidRPr="007362D7" w14:paraId="1939A302" w14:textId="77777777" w:rsidTr="00C6544C">
        <w:tc>
          <w:tcPr>
            <w:tcW w:w="630" w:type="dxa"/>
          </w:tcPr>
          <w:p w14:paraId="60323105" w14:textId="77777777" w:rsidR="00F47054" w:rsidRPr="006D380D" w:rsidRDefault="00F47054" w:rsidP="00F47054">
            <w:pPr>
              <w:rPr>
                <w:rFonts w:ascii="Merriweather" w:eastAsia="Times New Roman" w:hAnsi="Merriweather" w:cs="Open Sans"/>
                <w:sz w:val="18"/>
                <w:szCs w:val="18"/>
              </w:rPr>
            </w:pPr>
          </w:p>
        </w:tc>
        <w:tc>
          <w:tcPr>
            <w:tcW w:w="8640" w:type="dxa"/>
            <w:gridSpan w:val="2"/>
          </w:tcPr>
          <w:p w14:paraId="008F6C47" w14:textId="01E0E88D" w:rsidR="00F47054" w:rsidRPr="006D380D" w:rsidRDefault="004456C3" w:rsidP="00F47054">
            <w:pPr>
              <w:ind w:left="162"/>
              <w:rPr>
                <w:rFonts w:ascii="Merriweather" w:eastAsia="Times New Roman" w:hAnsi="Merriweather" w:cs="Open Sans"/>
                <w:sz w:val="18"/>
                <w:szCs w:val="18"/>
              </w:rPr>
            </w:pPr>
            <w:proofErr w:type="gramStart"/>
            <w:r>
              <w:rPr>
                <w:rFonts w:ascii="Merriweather" w:eastAsia="Times New Roman" w:hAnsi="Merriweather" w:cs="Open Sans"/>
                <w:sz w:val="18"/>
                <w:szCs w:val="18"/>
              </w:rPr>
              <w:t>Are</w:t>
            </w:r>
            <w:proofErr w:type="gramEnd"/>
            <w:r>
              <w:rPr>
                <w:rFonts w:ascii="Merriweather" w:eastAsia="Times New Roman" w:hAnsi="Merriweather" w:cs="Open Sans"/>
                <w:sz w:val="18"/>
                <w:szCs w:val="18"/>
              </w:rPr>
              <w:t xml:space="preserve"> all on</w:t>
            </w:r>
            <w:r w:rsidR="00F47054" w:rsidRPr="006D380D">
              <w:rPr>
                <w:rFonts w:ascii="Merriweather" w:eastAsia="Times New Roman" w:hAnsi="Merriweather" w:cs="Open Sans"/>
                <w:sz w:val="18"/>
                <w:szCs w:val="18"/>
              </w:rPr>
              <w:t xml:space="preserve">site </w:t>
            </w:r>
            <w:r w:rsidR="00F47054">
              <w:rPr>
                <w:rFonts w:ascii="Merriweather" w:eastAsia="Times New Roman" w:hAnsi="Merriweather" w:cs="Open Sans"/>
                <w:sz w:val="18"/>
                <w:szCs w:val="18"/>
              </w:rPr>
              <w:t xml:space="preserve">storm drain </w:t>
            </w:r>
            <w:r w:rsidR="00F47054" w:rsidRPr="006D380D">
              <w:rPr>
                <w:rFonts w:ascii="Merriweather" w:eastAsia="Times New Roman" w:hAnsi="Merriweather" w:cs="Open Sans"/>
                <w:sz w:val="18"/>
                <w:szCs w:val="18"/>
              </w:rPr>
              <w:t>inlets (existing or installed)</w:t>
            </w:r>
            <w:r w:rsidR="00B4641C">
              <w:rPr>
                <w:rFonts w:ascii="Merriweather" w:eastAsia="Times New Roman" w:hAnsi="Merriweather" w:cs="Open Sans"/>
                <w:sz w:val="18"/>
                <w:szCs w:val="18"/>
              </w:rPr>
              <w:t xml:space="preserve"> properly</w:t>
            </w:r>
            <w:r w:rsidR="005B1DFB">
              <w:rPr>
                <w:rFonts w:ascii="Merriweather" w:eastAsia="Times New Roman" w:hAnsi="Merriweather" w:cs="Open Sans"/>
                <w:sz w:val="18"/>
                <w:szCs w:val="18"/>
              </w:rPr>
              <w:t xml:space="preserve"> </w:t>
            </w:r>
            <w:r w:rsidR="00F47054" w:rsidRPr="006D380D">
              <w:rPr>
                <w:rFonts w:ascii="Merriweather" w:eastAsia="Times New Roman" w:hAnsi="Merriweather" w:cs="Open Sans"/>
                <w:sz w:val="18"/>
                <w:szCs w:val="18"/>
              </w:rPr>
              <w:t>protected?</w:t>
            </w:r>
          </w:p>
        </w:tc>
      </w:tr>
      <w:tr w:rsidR="00F47054" w:rsidRPr="007362D7" w14:paraId="1B1065AA" w14:textId="77777777" w:rsidTr="00C6544C">
        <w:tc>
          <w:tcPr>
            <w:tcW w:w="630" w:type="dxa"/>
          </w:tcPr>
          <w:p w14:paraId="74E0E6AB" w14:textId="77777777" w:rsidR="00F47054" w:rsidRPr="006D380D" w:rsidRDefault="00F47054" w:rsidP="00F47054">
            <w:pPr>
              <w:rPr>
                <w:rFonts w:ascii="Merriweather" w:eastAsia="Times New Roman" w:hAnsi="Merriweather" w:cs="Open Sans"/>
                <w:sz w:val="18"/>
                <w:szCs w:val="18"/>
              </w:rPr>
            </w:pPr>
          </w:p>
        </w:tc>
        <w:tc>
          <w:tcPr>
            <w:tcW w:w="8640" w:type="dxa"/>
            <w:gridSpan w:val="2"/>
          </w:tcPr>
          <w:p w14:paraId="72FE264E" w14:textId="684D4C43" w:rsidR="00F47054" w:rsidRPr="006D380D" w:rsidRDefault="00F47054" w:rsidP="00F47054">
            <w:pPr>
              <w:ind w:left="162"/>
              <w:rPr>
                <w:rFonts w:ascii="Merriweather" w:eastAsia="Times New Roman" w:hAnsi="Merriweather" w:cs="Open Sans"/>
                <w:sz w:val="18"/>
                <w:szCs w:val="18"/>
              </w:rPr>
            </w:pPr>
            <w:r>
              <w:rPr>
                <w:rFonts w:ascii="Merriweather" w:eastAsia="Times New Roman" w:hAnsi="Merriweather" w:cs="Open Sans"/>
                <w:sz w:val="18"/>
                <w:szCs w:val="18"/>
              </w:rPr>
              <w:t>Are t</w:t>
            </w:r>
            <w:r w:rsidRPr="006D380D">
              <w:rPr>
                <w:rFonts w:ascii="Merriweather" w:eastAsia="Times New Roman" w:hAnsi="Merriweather" w:cs="Open Sans"/>
                <w:sz w:val="18"/>
                <w:szCs w:val="18"/>
              </w:rPr>
              <w:t>emporary basins stabilized?</w:t>
            </w:r>
          </w:p>
        </w:tc>
      </w:tr>
      <w:tr w:rsidR="00F47054" w:rsidRPr="007362D7" w14:paraId="16C6126D" w14:textId="77777777" w:rsidTr="00C6544C">
        <w:tc>
          <w:tcPr>
            <w:tcW w:w="630" w:type="dxa"/>
          </w:tcPr>
          <w:p w14:paraId="4B6E4E3E" w14:textId="77777777" w:rsidR="00F47054" w:rsidRPr="006D380D" w:rsidRDefault="00F47054" w:rsidP="00F47054">
            <w:pPr>
              <w:rPr>
                <w:rFonts w:ascii="Merriweather" w:eastAsia="Times New Roman" w:hAnsi="Merriweather" w:cs="Open Sans"/>
                <w:sz w:val="18"/>
                <w:szCs w:val="18"/>
              </w:rPr>
            </w:pPr>
          </w:p>
        </w:tc>
        <w:tc>
          <w:tcPr>
            <w:tcW w:w="8640" w:type="dxa"/>
            <w:gridSpan w:val="2"/>
          </w:tcPr>
          <w:p w14:paraId="61BC7AF6" w14:textId="425A1809" w:rsidR="00F47054" w:rsidRPr="006D380D" w:rsidRDefault="00C86197" w:rsidP="00C86197">
            <w:pPr>
              <w:ind w:left="522"/>
              <w:rPr>
                <w:rFonts w:ascii="Merriweather" w:eastAsia="Times New Roman" w:hAnsi="Merriweather" w:cs="Open Sans"/>
                <w:sz w:val="18"/>
                <w:szCs w:val="18"/>
              </w:rPr>
            </w:pPr>
            <w:r>
              <w:rPr>
                <w:rFonts w:ascii="Merriweather" w:eastAsia="Times New Roman" w:hAnsi="Merriweather" w:cs="Open Sans"/>
                <w:sz w:val="18"/>
                <w:szCs w:val="18"/>
              </w:rPr>
              <w:t>Is the</w:t>
            </w:r>
            <w:r w:rsidRPr="006D380D">
              <w:rPr>
                <w:rFonts w:ascii="Merriweather" w:eastAsia="Times New Roman" w:hAnsi="Merriweather" w:cs="Open Sans"/>
                <w:sz w:val="18"/>
                <w:szCs w:val="18"/>
              </w:rPr>
              <w:t xml:space="preserve"> </w:t>
            </w:r>
            <w:r w:rsidR="00F47054" w:rsidRPr="006D380D">
              <w:rPr>
                <w:rFonts w:ascii="Merriweather" w:eastAsia="Times New Roman" w:hAnsi="Merriweather" w:cs="Open Sans"/>
                <w:sz w:val="18"/>
                <w:szCs w:val="18"/>
              </w:rPr>
              <w:t xml:space="preserve">basin </w:t>
            </w:r>
            <w:r w:rsidRPr="006D380D">
              <w:rPr>
                <w:rFonts w:ascii="Merriweather" w:eastAsia="Times New Roman" w:hAnsi="Merriweather" w:cs="Open Sans"/>
                <w:sz w:val="18"/>
                <w:szCs w:val="18"/>
              </w:rPr>
              <w:t>maintai</w:t>
            </w:r>
            <w:r>
              <w:rPr>
                <w:rFonts w:ascii="Merriweather" w:eastAsia="Times New Roman" w:hAnsi="Merriweather" w:cs="Open Sans"/>
                <w:sz w:val="18"/>
                <w:szCs w:val="18"/>
              </w:rPr>
              <w:t>ned</w:t>
            </w:r>
            <w:r w:rsidRPr="006D380D">
              <w:rPr>
                <w:rFonts w:ascii="Merriweather" w:eastAsia="Times New Roman" w:hAnsi="Merriweather" w:cs="Open Sans"/>
                <w:sz w:val="18"/>
                <w:szCs w:val="18"/>
              </w:rPr>
              <w:t xml:space="preserve"> </w:t>
            </w:r>
            <w:r>
              <w:rPr>
                <w:rFonts w:ascii="Merriweather" w:eastAsia="Times New Roman" w:hAnsi="Merriweather" w:cs="Open Sans"/>
                <w:sz w:val="18"/>
                <w:szCs w:val="18"/>
              </w:rPr>
              <w:t>with full</w:t>
            </w:r>
            <w:r w:rsidR="00F47054" w:rsidRPr="006D380D">
              <w:rPr>
                <w:rFonts w:ascii="Merriweather" w:eastAsia="Times New Roman" w:hAnsi="Merriweather" w:cs="Open Sans"/>
                <w:sz w:val="18"/>
                <w:szCs w:val="18"/>
              </w:rPr>
              <w:t xml:space="preserve"> capacity? </w:t>
            </w:r>
          </w:p>
        </w:tc>
      </w:tr>
      <w:tr w:rsidR="00F47054" w:rsidRPr="007362D7" w14:paraId="2B67EADF" w14:textId="77777777" w:rsidTr="00C6544C">
        <w:tc>
          <w:tcPr>
            <w:tcW w:w="630" w:type="dxa"/>
          </w:tcPr>
          <w:p w14:paraId="5F18F0D0" w14:textId="77777777" w:rsidR="00F47054" w:rsidRPr="006D380D" w:rsidRDefault="00F47054" w:rsidP="00F47054">
            <w:pPr>
              <w:rPr>
                <w:rFonts w:ascii="Merriweather" w:eastAsia="Times New Roman" w:hAnsi="Merriweather" w:cs="Open Sans"/>
                <w:sz w:val="18"/>
                <w:szCs w:val="18"/>
              </w:rPr>
            </w:pPr>
          </w:p>
        </w:tc>
        <w:tc>
          <w:tcPr>
            <w:tcW w:w="8640" w:type="dxa"/>
            <w:gridSpan w:val="2"/>
          </w:tcPr>
          <w:p w14:paraId="5ADB5565" w14:textId="13597D03" w:rsidR="00F47054" w:rsidRPr="006D380D" w:rsidRDefault="00F47054" w:rsidP="00F47054">
            <w:pPr>
              <w:ind w:left="522"/>
              <w:rPr>
                <w:rFonts w:ascii="Merriweather" w:eastAsia="Times New Roman" w:hAnsi="Merriweather" w:cs="Open Sans"/>
                <w:sz w:val="18"/>
                <w:szCs w:val="18"/>
              </w:rPr>
            </w:pPr>
            <w:r>
              <w:rPr>
                <w:rFonts w:ascii="Merriweather" w:eastAsia="Times New Roman" w:hAnsi="Merriweather" w:cs="Open Sans"/>
                <w:sz w:val="18"/>
                <w:szCs w:val="18"/>
              </w:rPr>
              <w:t xml:space="preserve">Is outlet </w:t>
            </w:r>
            <w:r w:rsidRPr="006D380D">
              <w:rPr>
                <w:rFonts w:ascii="Merriweather" w:eastAsia="Times New Roman" w:hAnsi="Merriweather" w:cs="Open Sans"/>
                <w:sz w:val="18"/>
                <w:szCs w:val="18"/>
              </w:rPr>
              <w:t>adequately protected to prevent erosion?</w:t>
            </w:r>
          </w:p>
        </w:tc>
      </w:tr>
      <w:tr w:rsidR="00F47054" w:rsidRPr="007362D7" w14:paraId="166E935A" w14:textId="77777777" w:rsidTr="00C6544C">
        <w:tc>
          <w:tcPr>
            <w:tcW w:w="630" w:type="dxa"/>
          </w:tcPr>
          <w:p w14:paraId="4CAA250F" w14:textId="77777777" w:rsidR="00F47054" w:rsidRPr="006D380D" w:rsidRDefault="00F47054" w:rsidP="00F47054">
            <w:pPr>
              <w:rPr>
                <w:rFonts w:ascii="Merriweather" w:eastAsia="Times New Roman" w:hAnsi="Merriweather" w:cs="Open Sans"/>
                <w:sz w:val="18"/>
                <w:szCs w:val="18"/>
              </w:rPr>
            </w:pPr>
          </w:p>
        </w:tc>
        <w:tc>
          <w:tcPr>
            <w:tcW w:w="8640" w:type="dxa"/>
            <w:gridSpan w:val="2"/>
          </w:tcPr>
          <w:p w14:paraId="365C8532" w14:textId="0072F76C" w:rsidR="00F47054" w:rsidRPr="006D380D" w:rsidRDefault="00F47054" w:rsidP="00F47054">
            <w:pPr>
              <w:ind w:left="522"/>
              <w:rPr>
                <w:rFonts w:ascii="Merriweather" w:eastAsia="Times New Roman" w:hAnsi="Merriweather" w:cs="Open Sans"/>
                <w:sz w:val="18"/>
                <w:szCs w:val="18"/>
              </w:rPr>
            </w:pPr>
            <w:r>
              <w:rPr>
                <w:rFonts w:ascii="Merriweather" w:eastAsia="Times New Roman" w:hAnsi="Merriweather" w:cs="Open Sans"/>
                <w:sz w:val="18"/>
                <w:szCs w:val="18"/>
              </w:rPr>
              <w:t>Is o</w:t>
            </w:r>
            <w:r w:rsidRPr="006D380D">
              <w:rPr>
                <w:rFonts w:ascii="Merriweather" w:eastAsia="Times New Roman" w:hAnsi="Merriweather" w:cs="Open Sans"/>
                <w:sz w:val="18"/>
                <w:szCs w:val="18"/>
              </w:rPr>
              <w:t>verflow inlet adequately protected to prevent sediment from entering?</w:t>
            </w:r>
          </w:p>
        </w:tc>
      </w:tr>
      <w:tr w:rsidR="00F47054" w:rsidRPr="006D380D" w14:paraId="7B862333" w14:textId="77777777" w:rsidTr="00C6544C">
        <w:tc>
          <w:tcPr>
            <w:tcW w:w="630" w:type="dxa"/>
            <w:shd w:val="clear" w:color="auto" w:fill="BFBFBF" w:themeFill="background1" w:themeFillShade="BF"/>
          </w:tcPr>
          <w:p w14:paraId="75E32CF6" w14:textId="77777777" w:rsidR="00F47054" w:rsidRPr="006D380D" w:rsidRDefault="00F47054" w:rsidP="00F47054">
            <w:pPr>
              <w:rPr>
                <w:rFonts w:ascii="Merriweather" w:eastAsia="Times New Roman" w:hAnsi="Merriweather" w:cs="Open Sans"/>
                <w:sz w:val="20"/>
                <w:szCs w:val="18"/>
              </w:rPr>
            </w:pPr>
          </w:p>
        </w:tc>
        <w:tc>
          <w:tcPr>
            <w:tcW w:w="8640" w:type="dxa"/>
            <w:gridSpan w:val="2"/>
            <w:shd w:val="clear" w:color="auto" w:fill="BFBFBF" w:themeFill="background1" w:themeFillShade="BF"/>
          </w:tcPr>
          <w:p w14:paraId="2740C9B0" w14:textId="0A83B483" w:rsidR="00F47054" w:rsidRPr="006D380D" w:rsidRDefault="00F47054" w:rsidP="00F47054">
            <w:pPr>
              <w:ind w:left="73"/>
              <w:rPr>
                <w:rFonts w:ascii="Merriweather" w:eastAsia="Times New Roman" w:hAnsi="Merriweather" w:cs="Open Sans"/>
                <w:sz w:val="20"/>
                <w:szCs w:val="18"/>
              </w:rPr>
            </w:pPr>
            <w:r>
              <w:rPr>
                <w:rFonts w:ascii="Merriweather" w:eastAsia="Times New Roman" w:hAnsi="Merriweather" w:cs="Open Sans"/>
                <w:b/>
                <w:sz w:val="20"/>
                <w:szCs w:val="18"/>
              </w:rPr>
              <w:t>Run-on and Run</w:t>
            </w:r>
            <w:r w:rsidRPr="006D380D">
              <w:rPr>
                <w:rFonts w:ascii="Merriweather" w:eastAsia="Times New Roman" w:hAnsi="Merriweather" w:cs="Open Sans"/>
                <w:b/>
                <w:sz w:val="20"/>
                <w:szCs w:val="18"/>
              </w:rPr>
              <w:t>off controls</w:t>
            </w:r>
          </w:p>
        </w:tc>
      </w:tr>
      <w:tr w:rsidR="00F47054" w:rsidRPr="007362D7" w14:paraId="311529C3" w14:textId="77777777" w:rsidTr="00C6544C">
        <w:tc>
          <w:tcPr>
            <w:tcW w:w="630" w:type="dxa"/>
          </w:tcPr>
          <w:p w14:paraId="03B97FD3" w14:textId="77777777" w:rsidR="00F47054" w:rsidRPr="006D380D" w:rsidRDefault="00F47054" w:rsidP="00F47054">
            <w:pPr>
              <w:rPr>
                <w:rFonts w:ascii="Merriweather" w:eastAsia="Times New Roman" w:hAnsi="Merriweather" w:cs="Open Sans"/>
                <w:sz w:val="18"/>
                <w:szCs w:val="18"/>
              </w:rPr>
            </w:pPr>
          </w:p>
        </w:tc>
        <w:tc>
          <w:tcPr>
            <w:tcW w:w="8640" w:type="dxa"/>
            <w:gridSpan w:val="2"/>
          </w:tcPr>
          <w:p w14:paraId="7E6984B6" w14:textId="074EE6CF" w:rsidR="00F47054" w:rsidRPr="006D380D" w:rsidRDefault="00F47054" w:rsidP="00F47054">
            <w:pPr>
              <w:ind w:left="141"/>
              <w:rPr>
                <w:rFonts w:ascii="Merriweather" w:eastAsia="Times New Roman" w:hAnsi="Merriweather" w:cs="Open Sans"/>
                <w:sz w:val="18"/>
                <w:szCs w:val="18"/>
              </w:rPr>
            </w:pPr>
            <w:r w:rsidRPr="006D380D">
              <w:rPr>
                <w:rFonts w:ascii="Merriweather" w:eastAsia="Times New Roman" w:hAnsi="Merriweather" w:cs="Open Sans"/>
                <w:sz w:val="18"/>
                <w:szCs w:val="18"/>
              </w:rPr>
              <w:t xml:space="preserve">Are dikes, swales, and slope drains in good condition? </w:t>
            </w:r>
          </w:p>
        </w:tc>
      </w:tr>
      <w:tr w:rsidR="00F47054" w:rsidRPr="007362D7" w14:paraId="7E6F2305" w14:textId="77777777" w:rsidTr="00C6544C">
        <w:tc>
          <w:tcPr>
            <w:tcW w:w="630" w:type="dxa"/>
          </w:tcPr>
          <w:p w14:paraId="45830827" w14:textId="77777777" w:rsidR="00F47054" w:rsidRPr="006D380D" w:rsidRDefault="00F47054" w:rsidP="00F47054">
            <w:pPr>
              <w:rPr>
                <w:rFonts w:ascii="Merriweather" w:eastAsia="Times New Roman" w:hAnsi="Merriweather" w:cs="Open Sans"/>
                <w:sz w:val="18"/>
                <w:szCs w:val="18"/>
              </w:rPr>
            </w:pPr>
          </w:p>
        </w:tc>
        <w:tc>
          <w:tcPr>
            <w:tcW w:w="8640" w:type="dxa"/>
            <w:gridSpan w:val="2"/>
          </w:tcPr>
          <w:p w14:paraId="4EDC8F37" w14:textId="7B7A0654" w:rsidR="00F47054" w:rsidRPr="006D380D" w:rsidRDefault="00F47054" w:rsidP="00F47054">
            <w:pPr>
              <w:ind w:left="141"/>
              <w:rPr>
                <w:rFonts w:ascii="Merriweather" w:eastAsia="Times New Roman" w:hAnsi="Merriweather" w:cs="Open Sans"/>
                <w:sz w:val="18"/>
                <w:szCs w:val="18"/>
              </w:rPr>
            </w:pPr>
            <w:r w:rsidRPr="006D380D">
              <w:rPr>
                <w:rFonts w:ascii="Merriweather" w:eastAsia="Times New Roman" w:hAnsi="Merriweather" w:cs="Open Sans"/>
                <w:sz w:val="18"/>
                <w:szCs w:val="18"/>
              </w:rPr>
              <w:t>Are temporary energy dissipation devices in good condition?</w:t>
            </w:r>
          </w:p>
        </w:tc>
      </w:tr>
      <w:tr w:rsidR="00F47054" w:rsidRPr="006D380D" w14:paraId="5057A4B6" w14:textId="77777777" w:rsidTr="00C6544C">
        <w:tc>
          <w:tcPr>
            <w:tcW w:w="630" w:type="dxa"/>
            <w:shd w:val="clear" w:color="auto" w:fill="BFBFBF" w:themeFill="background1" w:themeFillShade="BF"/>
          </w:tcPr>
          <w:p w14:paraId="63562000" w14:textId="77777777" w:rsidR="00F47054" w:rsidRPr="006D380D" w:rsidRDefault="00F47054" w:rsidP="00F47054">
            <w:pPr>
              <w:rPr>
                <w:rFonts w:ascii="Merriweather" w:eastAsia="Times New Roman" w:hAnsi="Merriweather" w:cs="Open Sans"/>
                <w:sz w:val="20"/>
                <w:szCs w:val="18"/>
              </w:rPr>
            </w:pPr>
          </w:p>
        </w:tc>
        <w:tc>
          <w:tcPr>
            <w:tcW w:w="8640" w:type="dxa"/>
            <w:gridSpan w:val="2"/>
            <w:shd w:val="clear" w:color="auto" w:fill="BFBFBF" w:themeFill="background1" w:themeFillShade="BF"/>
          </w:tcPr>
          <w:p w14:paraId="7A169B7B" w14:textId="4D56AAAA" w:rsidR="00F47054" w:rsidRPr="006D380D" w:rsidRDefault="00F47054" w:rsidP="00F47054">
            <w:pPr>
              <w:ind w:left="73"/>
              <w:rPr>
                <w:rFonts w:ascii="Merriweather" w:eastAsia="Times New Roman" w:hAnsi="Merriweather" w:cs="Open Sans"/>
                <w:b/>
                <w:sz w:val="20"/>
                <w:szCs w:val="18"/>
              </w:rPr>
            </w:pPr>
            <w:r w:rsidRPr="006D380D">
              <w:rPr>
                <w:rFonts w:ascii="Merriweather" w:eastAsia="Times New Roman" w:hAnsi="Merriweather" w:cs="Open Sans"/>
                <w:b/>
                <w:sz w:val="20"/>
                <w:szCs w:val="18"/>
              </w:rPr>
              <w:t>Weather Triggered Action Plan</w:t>
            </w:r>
          </w:p>
        </w:tc>
      </w:tr>
      <w:tr w:rsidR="00F47054" w:rsidRPr="007362D7" w14:paraId="00ED540E" w14:textId="77777777" w:rsidTr="00C6544C">
        <w:tc>
          <w:tcPr>
            <w:tcW w:w="630" w:type="dxa"/>
          </w:tcPr>
          <w:p w14:paraId="412CC209" w14:textId="77777777" w:rsidR="00F47054" w:rsidRPr="006D380D" w:rsidRDefault="00F47054" w:rsidP="00F47054">
            <w:pPr>
              <w:rPr>
                <w:rFonts w:ascii="Merriweather" w:eastAsia="Times New Roman" w:hAnsi="Merriweather" w:cs="Open Sans"/>
                <w:sz w:val="18"/>
                <w:szCs w:val="18"/>
              </w:rPr>
            </w:pPr>
          </w:p>
        </w:tc>
        <w:tc>
          <w:tcPr>
            <w:tcW w:w="8640" w:type="dxa"/>
            <w:gridSpan w:val="2"/>
          </w:tcPr>
          <w:p w14:paraId="6D1CB234" w14:textId="16FC0CE3" w:rsidR="00F47054" w:rsidRPr="006D380D" w:rsidRDefault="00F47054" w:rsidP="00F47054">
            <w:pPr>
              <w:ind w:left="162"/>
              <w:rPr>
                <w:rFonts w:ascii="Merriweather" w:eastAsia="Times New Roman" w:hAnsi="Merriweather" w:cs="Open Sans"/>
                <w:sz w:val="18"/>
                <w:szCs w:val="18"/>
              </w:rPr>
            </w:pPr>
            <w:r w:rsidRPr="006D380D">
              <w:rPr>
                <w:rFonts w:ascii="Merriweather" w:eastAsia="Times New Roman" w:hAnsi="Merriweather" w:cs="Open Sans"/>
                <w:sz w:val="18"/>
                <w:szCs w:val="18"/>
              </w:rPr>
              <w:t>Has a WTAP been prepared</w:t>
            </w:r>
            <w:r w:rsidR="00C86197">
              <w:rPr>
                <w:rFonts w:ascii="Merriweather" w:eastAsia="Times New Roman" w:hAnsi="Merriweather" w:cs="Open Sans"/>
                <w:sz w:val="18"/>
                <w:szCs w:val="18"/>
              </w:rPr>
              <w:t xml:space="preserve"> if rain is forecasted</w:t>
            </w:r>
            <w:r w:rsidRPr="006D380D">
              <w:rPr>
                <w:rFonts w:ascii="Merriweather" w:eastAsia="Times New Roman" w:hAnsi="Merriweather" w:cs="Open Sans"/>
                <w:sz w:val="18"/>
                <w:szCs w:val="18"/>
              </w:rPr>
              <w:t>?</w:t>
            </w:r>
          </w:p>
        </w:tc>
      </w:tr>
    </w:tbl>
    <w:p w14:paraId="72C25DE0" w14:textId="77777777" w:rsidR="00AA799D" w:rsidRPr="007D5F2F" w:rsidRDefault="00AA799D" w:rsidP="00AA799D">
      <w:pPr>
        <w:rPr>
          <w:rFonts w:ascii="Merriweather" w:eastAsia="Times New Roman" w:hAnsi="Merriweather" w:cs="Open Sans"/>
          <w:sz w:val="18"/>
          <w:szCs w:val="24"/>
        </w:rPr>
      </w:pPr>
    </w:p>
    <w:p w14:paraId="1E138646" w14:textId="77777777" w:rsidR="00405A76" w:rsidRDefault="00405A76" w:rsidP="009A6CE4">
      <w:pPr>
        <w:tabs>
          <w:tab w:val="left" w:pos="7168"/>
        </w:tabs>
        <w:sectPr w:rsidR="00405A76" w:rsidSect="009A6CE4">
          <w:headerReference w:type="default" r:id="rId70"/>
          <w:footerReference w:type="default" r:id="rId71"/>
          <w:pgSz w:w="12240" w:h="15840"/>
          <w:pgMar w:top="1440" w:right="1296" w:bottom="1440" w:left="1296" w:header="720" w:footer="720" w:gutter="0"/>
          <w:pgNumType w:start="1"/>
          <w:cols w:space="720"/>
          <w:docGrid w:linePitch="360"/>
        </w:sectPr>
      </w:pPr>
    </w:p>
    <w:p w14:paraId="323FD010" w14:textId="77777777" w:rsidR="009B6DC4" w:rsidRDefault="003A67C5" w:rsidP="009B6DC4">
      <w:pPr>
        <w:tabs>
          <w:tab w:val="left" w:pos="7168"/>
        </w:tabs>
        <w:jc w:val="center"/>
        <w:rPr>
          <w:rFonts w:ascii="Merriweather" w:hAnsi="Merriweather" w:cs="Arial"/>
          <w:color w:val="000000" w:themeColor="text1"/>
        </w:rPr>
        <w:sectPr w:rsidR="009B6DC4" w:rsidSect="0012527C">
          <w:headerReference w:type="default" r:id="rId72"/>
          <w:footerReference w:type="default" r:id="rId73"/>
          <w:pgSz w:w="12240" w:h="15840"/>
          <w:pgMar w:top="1440" w:right="1296" w:bottom="1440" w:left="1296" w:header="720" w:footer="720" w:gutter="0"/>
          <w:pgNumType w:start="1"/>
          <w:cols w:space="720"/>
          <w:vAlign w:val="center"/>
          <w:docGrid w:linePitch="360"/>
        </w:sectPr>
      </w:pPr>
      <w:r w:rsidRPr="00003DD2">
        <w:rPr>
          <w:rFonts w:ascii="Merriweather" w:hAnsi="Merriweather" w:cs="Arial"/>
          <w:color w:val="000000" w:themeColor="text1"/>
        </w:rPr>
        <w:lastRenderedPageBreak/>
        <w:t>THIS PAGE INTENTIONALLY LEFT BLANK FOR DOUBLE-SIDED PRINTING</w:t>
      </w:r>
    </w:p>
    <w:p w14:paraId="2052348B" w14:textId="77777777" w:rsidR="0012527C" w:rsidRDefault="003A67C5" w:rsidP="003A67C5">
      <w:pPr>
        <w:spacing w:after="160" w:line="259" w:lineRule="auto"/>
        <w:jc w:val="left"/>
        <w:rPr>
          <w:rFonts w:ascii="Merriweather" w:hAnsi="Merriweather" w:cs="Arial"/>
          <w:color w:val="000000" w:themeColor="text1"/>
        </w:rPr>
        <w:sectPr w:rsidR="0012527C" w:rsidSect="009A6CE4">
          <w:headerReference w:type="default" r:id="rId74"/>
          <w:footerReference w:type="default" r:id="rId75"/>
          <w:pgSz w:w="12240" w:h="15840"/>
          <w:pgMar w:top="1440" w:right="1296" w:bottom="1440" w:left="1296" w:header="720" w:footer="720" w:gutter="0"/>
          <w:pgNumType w:start="1"/>
          <w:cols w:space="720"/>
          <w:docGrid w:linePitch="360"/>
        </w:sectPr>
      </w:pPr>
      <w:r>
        <w:rPr>
          <w:rFonts w:ascii="Merriweather" w:hAnsi="Merriweather" w:cs="Arial"/>
          <w:color w:val="000000" w:themeColor="text1"/>
        </w:rPr>
        <w:lastRenderedPageBreak/>
        <w:br w:type="page"/>
      </w:r>
    </w:p>
    <w:p w14:paraId="055FB70E" w14:textId="46ED7FF2" w:rsidR="00405A76" w:rsidRDefault="00405A76" w:rsidP="003A67C5">
      <w:pPr>
        <w:spacing w:after="160" w:line="259" w:lineRule="auto"/>
        <w:jc w:val="left"/>
      </w:pPr>
    </w:p>
    <w:p w14:paraId="28528E90" w14:textId="77777777" w:rsidR="0012527C" w:rsidRDefault="0012527C" w:rsidP="0012527C">
      <w:pPr>
        <w:tabs>
          <w:tab w:val="left" w:pos="7168"/>
        </w:tabs>
        <w:jc w:val="center"/>
        <w:rPr>
          <w:rFonts w:ascii="Merriweather" w:hAnsi="Merriweather" w:cs="Arial"/>
          <w:color w:val="000000" w:themeColor="text1"/>
        </w:rPr>
        <w:sectPr w:rsidR="0012527C" w:rsidSect="0012527C">
          <w:headerReference w:type="default" r:id="rId76"/>
          <w:footerReference w:type="default" r:id="rId77"/>
          <w:pgSz w:w="12240" w:h="15840"/>
          <w:pgMar w:top="1440" w:right="1296" w:bottom="1440" w:left="1296" w:header="720" w:footer="720" w:gutter="0"/>
          <w:pgNumType w:start="1"/>
          <w:cols w:space="720"/>
          <w:vAlign w:val="center"/>
          <w:docGrid w:linePitch="360"/>
        </w:sectPr>
      </w:pPr>
      <w:r w:rsidRPr="00003DD2">
        <w:rPr>
          <w:rFonts w:ascii="Merriweather" w:hAnsi="Merriweather" w:cs="Arial"/>
          <w:color w:val="000000" w:themeColor="text1"/>
        </w:rPr>
        <w:t>THIS PAGE INTENTIONALLY LEFT BLANK FOR DOUBLE-SIDED PRINTING</w:t>
      </w:r>
    </w:p>
    <w:p w14:paraId="5CED88DA" w14:textId="77777777" w:rsidR="0012527C" w:rsidRDefault="003A67C5">
      <w:pPr>
        <w:spacing w:after="160" w:line="259" w:lineRule="auto"/>
        <w:jc w:val="left"/>
        <w:sectPr w:rsidR="0012527C" w:rsidSect="009A6CE4">
          <w:headerReference w:type="default" r:id="rId78"/>
          <w:footerReference w:type="default" r:id="rId79"/>
          <w:pgSz w:w="12240" w:h="15840"/>
          <w:pgMar w:top="1440" w:right="1296" w:bottom="1440" w:left="1296" w:header="720" w:footer="720" w:gutter="0"/>
          <w:pgNumType w:start="1"/>
          <w:cols w:space="720"/>
          <w:docGrid w:linePitch="360"/>
        </w:sectPr>
      </w:pPr>
      <w:r>
        <w:lastRenderedPageBreak/>
        <w:br w:type="page"/>
      </w:r>
    </w:p>
    <w:p w14:paraId="6072F583" w14:textId="28F5132E" w:rsidR="003A67C5" w:rsidRDefault="003A67C5">
      <w:pPr>
        <w:spacing w:after="160" w:line="259" w:lineRule="auto"/>
        <w:jc w:val="left"/>
      </w:pPr>
    </w:p>
    <w:p w14:paraId="417AEE1E" w14:textId="77777777" w:rsidR="00E177BE" w:rsidRDefault="003A67C5" w:rsidP="0012527C">
      <w:pPr>
        <w:tabs>
          <w:tab w:val="left" w:pos="7168"/>
        </w:tabs>
        <w:jc w:val="center"/>
        <w:rPr>
          <w:rFonts w:ascii="Merriweather" w:hAnsi="Merriweather" w:cs="Arial"/>
          <w:color w:val="000000" w:themeColor="text1"/>
        </w:rPr>
        <w:sectPr w:rsidR="00E177BE" w:rsidSect="0012527C">
          <w:headerReference w:type="default" r:id="rId80"/>
          <w:footerReference w:type="default" r:id="rId81"/>
          <w:pgSz w:w="12240" w:h="15840"/>
          <w:pgMar w:top="1440" w:right="1296" w:bottom="1440" w:left="1296" w:header="720" w:footer="720" w:gutter="0"/>
          <w:pgNumType w:start="1"/>
          <w:cols w:space="720"/>
          <w:vAlign w:val="center"/>
          <w:docGrid w:linePitch="360"/>
        </w:sectPr>
      </w:pPr>
      <w:r w:rsidRPr="00003DD2">
        <w:rPr>
          <w:rFonts w:ascii="Merriweather" w:hAnsi="Merriweather" w:cs="Arial"/>
          <w:color w:val="000000" w:themeColor="text1"/>
        </w:rPr>
        <w:t>THIS PAGE INTENTIONALLY LEFT BLANK FOR DOUBLE-SIDED PRINTING</w:t>
      </w:r>
    </w:p>
    <w:p w14:paraId="66C1F7A2" w14:textId="452BEEF4" w:rsidR="00644D6C" w:rsidRPr="00AA799D" w:rsidRDefault="00644D6C" w:rsidP="0012527C">
      <w:pPr>
        <w:tabs>
          <w:tab w:val="left" w:pos="7168"/>
        </w:tabs>
        <w:jc w:val="center"/>
      </w:pPr>
    </w:p>
    <w:sectPr w:rsidR="00644D6C" w:rsidRPr="00AA799D" w:rsidSect="0012527C">
      <w:footerReference w:type="default" r:id="rId82"/>
      <w:pgSz w:w="12240" w:h="15840"/>
      <w:pgMar w:top="1440" w:right="1296" w:bottom="1440" w:left="1296" w:header="720" w:footer="720" w:gutter="0"/>
      <w:pgNumType w:start="1"/>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19744" w14:textId="77777777" w:rsidR="00D3787E" w:rsidRDefault="00D3787E" w:rsidP="00E444C9">
      <w:r>
        <w:separator/>
      </w:r>
    </w:p>
  </w:endnote>
  <w:endnote w:type="continuationSeparator" w:id="0">
    <w:p w14:paraId="69510D06" w14:textId="77777777" w:rsidR="00D3787E" w:rsidRDefault="00D3787E" w:rsidP="00E444C9">
      <w:r>
        <w:continuationSeparator/>
      </w:r>
    </w:p>
  </w:endnote>
  <w:endnote w:type="continuationNotice" w:id="1">
    <w:p w14:paraId="349A6883" w14:textId="77777777" w:rsidR="00D3787E" w:rsidRDefault="00D378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Merriweather Black">
    <w:altName w:val="Courier New"/>
    <w:panose1 w:val="00000A00000000000000"/>
    <w:charset w:val="00"/>
    <w:family w:val="auto"/>
    <w:pitch w:val="variable"/>
    <w:sig w:usb0="20000207" w:usb1="00000000" w:usb2="00000000" w:usb3="00000000" w:csb0="00000197" w:csb1="00000000"/>
  </w:font>
  <w:font w:name="Swis721 BlkCn BT">
    <w:charset w:val="00"/>
    <w:family w:val="swiss"/>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HIGX X+ Time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rriweather">
    <w:altName w:val="Courier New"/>
    <w:panose1 w:val="00000500000000000000"/>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D1A80" w14:textId="77777777" w:rsidR="00D3787E" w:rsidRPr="001A67A9" w:rsidRDefault="00D3787E" w:rsidP="004B76DF">
    <w:pPr>
      <w:pStyle w:val="Footer"/>
      <w:tabs>
        <w:tab w:val="center" w:pos="4680"/>
      </w:tabs>
      <w:ind w:left="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A7B15" w14:textId="6120AF6E" w:rsidR="00D3787E" w:rsidRPr="00377E91" w:rsidRDefault="00D3787E" w:rsidP="003503C1">
    <w:pPr>
      <w:pStyle w:val="Footer"/>
      <w:tabs>
        <w:tab w:val="right" w:pos="8640"/>
      </w:tabs>
      <w:ind w:left="0"/>
      <w:jc w:val="left"/>
    </w:pPr>
    <w:r>
      <w:rPr>
        <w:noProof/>
      </w:rPr>
      <w:drawing>
        <wp:anchor distT="0" distB="0" distL="114300" distR="114300" simplePos="0" relativeHeight="251709440" behindDoc="1" locked="0" layoutInCell="1" allowOverlap="1" wp14:anchorId="2A9DAE06" wp14:editId="512D8E84">
          <wp:simplePos x="0" y="0"/>
          <wp:positionH relativeFrom="margin">
            <wp:posOffset>5244316</wp:posOffset>
          </wp:positionH>
          <wp:positionV relativeFrom="bottomMargin">
            <wp:posOffset>408940</wp:posOffset>
          </wp:positionV>
          <wp:extent cx="458470" cy="36576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sd-logo-initials-full-color-300p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8470" cy="365760"/>
                  </a:xfrm>
                  <a:prstGeom prst="rect">
                    <a:avLst/>
                  </a:prstGeom>
                </pic:spPr>
              </pic:pic>
            </a:graphicData>
          </a:graphic>
        </wp:anchor>
      </w:drawing>
    </w:r>
    <w:r>
      <w:tab/>
    </w:r>
    <w:r w:rsidRPr="00225142">
      <w:rPr>
        <w:rFonts w:eastAsia="Calibri" w:cs="Times New Roman"/>
      </w:rPr>
      <w:t xml:space="preserve"> </w:t>
    </w:r>
    <w:r w:rsidR="0006094A">
      <w:rPr>
        <w:rFonts w:eastAsia="Calibri" w:cs="Times New Roman"/>
        <w:sz w:val="20"/>
        <w:szCs w:val="20"/>
      </w:rPr>
      <w:pict w14:anchorId="4C2D58F3">
        <v:rect id="_x0000_i1030" style="width:453pt;height:1pt" o:hrpct="968" o:hrstd="t" o:hrnoshade="t" o:hr="t" fillcolor="#0098db" stroked="f"/>
      </w:pict>
    </w:r>
  </w:p>
  <w:tbl>
    <w:tblPr>
      <w:tblStyle w:val="TableGrid1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7200"/>
    </w:tblGrid>
    <w:tr w:rsidR="00D3787E" w:rsidRPr="00D10F7D" w14:paraId="26CAE388" w14:textId="77777777" w:rsidTr="00BB7A67">
      <w:tc>
        <w:tcPr>
          <w:tcW w:w="697" w:type="dxa"/>
          <w:vMerge w:val="restart"/>
        </w:tcPr>
        <w:p w14:paraId="58708D46" w14:textId="4B9D1B9E" w:rsidR="00D3787E" w:rsidRPr="00D10F7D" w:rsidRDefault="0006094A" w:rsidP="003503C1">
          <w:pPr>
            <w:tabs>
              <w:tab w:val="center" w:pos="4680"/>
              <w:tab w:val="right" w:pos="9360"/>
            </w:tabs>
            <w:jc w:val="center"/>
            <w:rPr>
              <w:rFonts w:ascii="Open Sans" w:eastAsia="Calibri" w:hAnsi="Open Sans" w:cs="Open Sans"/>
              <w:noProof/>
              <w:sz w:val="20"/>
              <w:szCs w:val="20"/>
            </w:rPr>
          </w:pPr>
          <w:sdt>
            <w:sdtPr>
              <w:rPr>
                <w:rFonts w:ascii="Open Sans" w:eastAsia="Calibri" w:hAnsi="Open Sans" w:cs="Open Sans"/>
                <w:sz w:val="20"/>
                <w:szCs w:val="20"/>
              </w:rPr>
              <w:id w:val="91518884"/>
              <w:docPartObj>
                <w:docPartGallery w:val="Page Numbers (Bottom of Page)"/>
                <w:docPartUnique/>
              </w:docPartObj>
            </w:sdtPr>
            <w:sdtEndPr>
              <w:rPr>
                <w:noProof/>
              </w:rPr>
            </w:sdtEndPr>
            <w:sdtContent>
              <w:sdt>
                <w:sdtPr>
                  <w:rPr>
                    <w:rFonts w:ascii="Open Sans" w:eastAsia="Calibri" w:hAnsi="Open Sans" w:cs="Open Sans"/>
                    <w:sz w:val="20"/>
                    <w:szCs w:val="20"/>
                  </w:rPr>
                  <w:id w:val="487753990"/>
                  <w:docPartObj>
                    <w:docPartGallery w:val="Page Numbers (Bottom of Page)"/>
                    <w:docPartUnique/>
                  </w:docPartObj>
                </w:sdtPr>
                <w:sdtEndPr>
                  <w:rPr>
                    <w:noProof/>
                  </w:rPr>
                </w:sdtEndPr>
                <w:sdtContent>
                  <w:r w:rsidR="00D3787E">
                    <w:rPr>
                      <w:rFonts w:ascii="Open Sans" w:eastAsia="Calibri" w:hAnsi="Open Sans" w:cs="Open Sans"/>
                      <w:sz w:val="20"/>
                      <w:szCs w:val="20"/>
                    </w:rPr>
                    <w:t>A-1</w:t>
                  </w:r>
                </w:sdtContent>
              </w:sdt>
            </w:sdtContent>
          </w:sdt>
        </w:p>
      </w:tc>
      <w:tc>
        <w:tcPr>
          <w:tcW w:w="7200" w:type="dxa"/>
        </w:tcPr>
        <w:p w14:paraId="70E89C8E" w14:textId="2675C1CD" w:rsidR="00D3787E" w:rsidRPr="00D10F7D" w:rsidRDefault="00D3787E" w:rsidP="003503C1">
          <w:pPr>
            <w:tabs>
              <w:tab w:val="center" w:pos="4680"/>
              <w:tab w:val="right" w:pos="9360"/>
            </w:tabs>
            <w:jc w:val="left"/>
            <w:rPr>
              <w:rFonts w:ascii="Open Sans" w:eastAsia="Calibri" w:hAnsi="Open Sans" w:cs="Open Sans"/>
              <w:noProof/>
              <w:sz w:val="20"/>
              <w:szCs w:val="20"/>
            </w:rPr>
          </w:pPr>
          <w:r w:rsidRPr="00D10F7D">
            <w:rPr>
              <w:rFonts w:ascii="Open Sans" w:eastAsia="Calibri" w:hAnsi="Open Sans" w:cs="Open Sans"/>
              <w:noProof/>
              <w:sz w:val="20"/>
              <w:szCs w:val="20"/>
            </w:rPr>
            <w:t>The City of Sa</w:t>
          </w:r>
          <w:r>
            <w:rPr>
              <w:rFonts w:ascii="Open Sans" w:eastAsia="Calibri" w:hAnsi="Open Sans" w:cs="Open Sans"/>
              <w:noProof/>
              <w:sz w:val="20"/>
              <w:szCs w:val="20"/>
            </w:rPr>
            <w:t xml:space="preserve">n Diego | Storm Water Standards </w:t>
          </w:r>
          <w:r>
            <w:rPr>
              <w:rFonts w:asciiTheme="minorHAnsi" w:eastAsia="Calibri" w:hAnsiTheme="minorHAnsi" w:cstheme="minorHAnsi"/>
              <w:sz w:val="20"/>
              <w:szCs w:val="20"/>
            </w:rPr>
            <w:t xml:space="preserve">| </w:t>
          </w:r>
          <w:r w:rsidR="00B152D8">
            <w:rPr>
              <w:rFonts w:asciiTheme="minorHAnsi" w:eastAsia="Calibri" w:hAnsiTheme="minorHAnsi" w:cstheme="minorHAnsi"/>
              <w:sz w:val="20"/>
              <w:szCs w:val="20"/>
            </w:rPr>
            <w:t>October</w:t>
          </w:r>
          <w:r w:rsidRPr="00225142">
            <w:rPr>
              <w:rFonts w:asciiTheme="minorHAnsi" w:eastAsia="Calibri" w:hAnsiTheme="minorHAnsi" w:cstheme="minorHAnsi"/>
              <w:sz w:val="20"/>
              <w:szCs w:val="20"/>
            </w:rPr>
            <w:t xml:space="preserve"> 201</w:t>
          </w:r>
          <w:r>
            <w:rPr>
              <w:rFonts w:asciiTheme="minorHAnsi" w:eastAsia="Calibri" w:hAnsiTheme="minorHAnsi" w:cstheme="minorHAnsi"/>
              <w:sz w:val="20"/>
              <w:szCs w:val="20"/>
            </w:rPr>
            <w:t>8 Edition</w:t>
          </w:r>
        </w:p>
      </w:tc>
    </w:tr>
    <w:tr w:rsidR="00D3787E" w:rsidRPr="00D10F7D" w14:paraId="1EF4A654" w14:textId="77777777" w:rsidTr="00BB7A67">
      <w:tc>
        <w:tcPr>
          <w:tcW w:w="697" w:type="dxa"/>
          <w:vMerge/>
        </w:tcPr>
        <w:p w14:paraId="50879A44" w14:textId="77777777" w:rsidR="00D3787E" w:rsidRPr="00D10F7D" w:rsidRDefault="00D3787E" w:rsidP="003503C1">
          <w:pPr>
            <w:tabs>
              <w:tab w:val="center" w:pos="4680"/>
              <w:tab w:val="right" w:pos="9360"/>
            </w:tabs>
            <w:jc w:val="left"/>
            <w:rPr>
              <w:rFonts w:ascii="Open Sans" w:eastAsia="Calibri" w:hAnsi="Open Sans" w:cs="Open Sans"/>
              <w:noProof/>
              <w:sz w:val="20"/>
              <w:szCs w:val="20"/>
            </w:rPr>
          </w:pPr>
        </w:p>
      </w:tc>
      <w:tc>
        <w:tcPr>
          <w:tcW w:w="7200" w:type="dxa"/>
        </w:tcPr>
        <w:p w14:paraId="7D3615F0" w14:textId="50C21FF8" w:rsidR="00D3787E" w:rsidRPr="00D10F7D" w:rsidRDefault="00D3787E" w:rsidP="003503C1">
          <w:pPr>
            <w:tabs>
              <w:tab w:val="center" w:pos="4680"/>
              <w:tab w:val="right" w:pos="9360"/>
            </w:tabs>
            <w:jc w:val="left"/>
            <w:rPr>
              <w:rFonts w:ascii="Open Sans" w:eastAsia="Calibri" w:hAnsi="Open Sans" w:cs="Open Sans"/>
              <w:noProof/>
              <w:sz w:val="20"/>
              <w:szCs w:val="20"/>
            </w:rPr>
          </w:pPr>
          <w:r w:rsidRPr="00225142">
            <w:rPr>
              <w:rFonts w:asciiTheme="minorHAnsi" w:eastAsia="Calibri" w:hAnsiTheme="minorHAnsi" w:cstheme="minorHAnsi"/>
              <w:sz w:val="20"/>
              <w:szCs w:val="20"/>
            </w:rPr>
            <w:t>Water Pollution Control Plan (WPCP)</w:t>
          </w:r>
        </w:p>
      </w:tc>
    </w:tr>
  </w:tbl>
  <w:p w14:paraId="43D5BDB4" w14:textId="3E4403FB" w:rsidR="00D3787E" w:rsidRDefault="00D3787E" w:rsidP="00D3199A">
    <w:pPr>
      <w:pStyle w:val="Footer"/>
      <w:tabs>
        <w:tab w:val="center" w:pos="4680"/>
      </w:tabs>
      <w:ind w:left="0" w:right="720"/>
      <w:jc w:val="center"/>
      <w:rPr>
        <w:rFonts w:eastAsia="Calibri" w:cs="Times New Roman"/>
        <w:sz w:val="20"/>
        <w:szCs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6C6D0" w14:textId="77777777" w:rsidR="00D3787E" w:rsidRPr="00CD644B" w:rsidRDefault="00D3787E" w:rsidP="004B76DF">
    <w:pPr>
      <w:pStyle w:val="DividerText"/>
    </w:pPr>
    <w:r>
      <w:rPr>
        <w:rFonts w:ascii="Tahoma" w:hAnsi="Tahoma" w:cs="Tahoma"/>
        <w:b/>
        <w:color w:val="0070C0"/>
        <w:sz w:val="44"/>
        <w:szCs w:val="44"/>
      </w:rPr>
      <w:t>B</w:t>
    </w:r>
    <w:r w:rsidRPr="00181539">
      <w:rPr>
        <w:rFonts w:ascii="Tahoma" w:hAnsi="Tahoma" w:cs="Tahoma"/>
        <w:b/>
        <w:color w:val="0070C0"/>
        <w:sz w:val="44"/>
        <w:szCs w:val="44"/>
      </w:rPr>
      <w:tab/>
    </w:r>
    <w:r>
      <w:rPr>
        <w:rFonts w:ascii="Tahoma" w:hAnsi="Tahoma" w:cs="Tahoma"/>
        <w:b/>
        <w:color w:val="0070C0"/>
        <w:sz w:val="44"/>
        <w:szCs w:val="44"/>
      </w:rPr>
      <w:t>certification</w:t>
    </w:r>
    <w:r w:rsidRPr="00181539">
      <w:rPr>
        <w:rFonts w:ascii="Tahoma" w:hAnsi="Tahoma" w:cs="Tahoma"/>
        <w:b/>
        <w:color w:val="0070C0"/>
        <w:sz w:val="44"/>
        <w:szCs w:val="44"/>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E7240" w14:textId="2A7513D7" w:rsidR="00D3787E" w:rsidRPr="006F77B2" w:rsidRDefault="00D3787E" w:rsidP="006F77B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158FE" w14:textId="439A82FD" w:rsidR="00D3787E" w:rsidRPr="009D37CD" w:rsidRDefault="00D3787E" w:rsidP="004B76DF">
    <w:pPr>
      <w:pBdr>
        <w:top w:val="single" w:sz="18" w:space="1" w:color="auto"/>
      </w:pBdr>
      <w:tabs>
        <w:tab w:val="left" w:pos="1440"/>
      </w:tabs>
      <w:ind w:left="1440" w:hanging="1440"/>
      <w:rPr>
        <w:rFonts w:asciiTheme="majorHAnsi" w:hAnsiTheme="majorHAnsi"/>
        <w:color w:val="0098DB" w:themeColor="text2"/>
      </w:rPr>
    </w:pPr>
    <w:r>
      <w:rPr>
        <w:rFonts w:asciiTheme="majorHAnsi" w:hAnsiTheme="majorHAnsi" w:cs="Tahoma"/>
        <w:caps/>
        <w:noProof/>
        <w:color w:val="0098DB" w:themeColor="text2"/>
        <w:sz w:val="48"/>
        <w:szCs w:val="20"/>
      </w:rPr>
      <w:t>B</w:t>
    </w:r>
    <w:r w:rsidRPr="009D37CD">
      <w:rPr>
        <w:rFonts w:asciiTheme="majorHAnsi" w:hAnsiTheme="majorHAnsi"/>
        <w:caps/>
        <w:noProof/>
        <w:color w:val="0098DB" w:themeColor="text2"/>
        <w:sz w:val="48"/>
        <w:szCs w:val="20"/>
      </w:rPr>
      <w:tab/>
    </w:r>
    <w:r>
      <w:rPr>
        <w:rFonts w:asciiTheme="majorHAnsi" w:hAnsiTheme="majorHAnsi" w:cs="Tahoma"/>
        <w:noProof/>
        <w:color w:val="0098DB" w:themeColor="text2"/>
        <w:sz w:val="40"/>
        <w:szCs w:val="40"/>
      </w:rPr>
      <w:t>Site Map</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3B8ED" w14:textId="77777777" w:rsidR="00D3787E" w:rsidRPr="00C37FBD" w:rsidRDefault="00D3787E" w:rsidP="004B76DF">
    <w:pPr>
      <w:pStyle w:val="Footer"/>
      <w:ind w:left="0"/>
    </w:pPr>
    <w:r>
      <w:rPr>
        <w:noProof/>
      </w:rPr>
      <w:drawing>
        <wp:anchor distT="0" distB="0" distL="114300" distR="114300" simplePos="0" relativeHeight="251687936" behindDoc="1" locked="0" layoutInCell="1" allowOverlap="1" wp14:anchorId="10B9203D" wp14:editId="29168486">
          <wp:simplePos x="0" y="0"/>
          <wp:positionH relativeFrom="page">
            <wp:posOffset>6204585</wp:posOffset>
          </wp:positionH>
          <wp:positionV relativeFrom="topMargin">
            <wp:posOffset>9138920</wp:posOffset>
          </wp:positionV>
          <wp:extent cx="699770" cy="548640"/>
          <wp:effectExtent l="0" t="0" r="5080" b="3810"/>
          <wp:wrapThrough wrapText="bothSides">
            <wp:wrapPolygon edited="0">
              <wp:start x="588" y="0"/>
              <wp:lineTo x="0" y="8250"/>
              <wp:lineTo x="2352" y="12750"/>
              <wp:lineTo x="1176" y="15750"/>
              <wp:lineTo x="1764" y="21000"/>
              <wp:lineTo x="19405" y="21000"/>
              <wp:lineTo x="21169" y="13500"/>
              <wp:lineTo x="21169" y="1500"/>
              <wp:lineTo x="17053" y="0"/>
              <wp:lineTo x="588" y="0"/>
            </wp:wrapPolygon>
          </wp:wrapThrough>
          <wp:docPr id="2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 Tran and ST Logo w City o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9770" cy="548640"/>
                  </a:xfrm>
                  <a:prstGeom prst="rect">
                    <a:avLst/>
                  </a:prstGeom>
                </pic:spPr>
              </pic:pic>
            </a:graphicData>
          </a:graphic>
        </wp:anchor>
      </w:drawing>
    </w:r>
    <w:r>
      <w:rPr>
        <w:noProof/>
      </w:rPr>
      <w:drawing>
        <wp:anchor distT="0" distB="0" distL="114300" distR="114300" simplePos="0" relativeHeight="251688960" behindDoc="1" locked="0" layoutInCell="1" allowOverlap="1" wp14:anchorId="5FE6E3A4" wp14:editId="37B7F80D">
          <wp:simplePos x="0" y="0"/>
          <wp:positionH relativeFrom="page">
            <wp:posOffset>8456295</wp:posOffset>
          </wp:positionH>
          <wp:positionV relativeFrom="topMargin">
            <wp:posOffset>6830060</wp:posOffset>
          </wp:positionV>
          <wp:extent cx="699770" cy="548640"/>
          <wp:effectExtent l="0" t="0" r="5080" b="3810"/>
          <wp:wrapThrough wrapText="bothSides">
            <wp:wrapPolygon edited="0">
              <wp:start x="588" y="0"/>
              <wp:lineTo x="0" y="8250"/>
              <wp:lineTo x="2352" y="12750"/>
              <wp:lineTo x="1176" y="15750"/>
              <wp:lineTo x="1764" y="21000"/>
              <wp:lineTo x="19405" y="21000"/>
              <wp:lineTo x="21169" y="13500"/>
              <wp:lineTo x="21169" y="1500"/>
              <wp:lineTo x="17053" y="0"/>
              <wp:lineTo x="588" y="0"/>
            </wp:wrapPolygon>
          </wp:wrapThrough>
          <wp:docPr id="3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 Tran and ST Logo w City o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9770" cy="548640"/>
                  </a:xfrm>
                  <a:prstGeom prst="rect">
                    <a:avLst/>
                  </a:prstGeom>
                </pic:spPr>
              </pic:pic>
            </a:graphicData>
          </a:graphic>
        </wp:anchor>
      </w:drawing>
    </w:r>
    <w:r w:rsidR="0006094A">
      <w:pict w14:anchorId="27B3CCA9">
        <v:rect id="_x0000_i1031" style="width:468pt;height:1.5pt" o:hralign="center" o:hrstd="t" o:hrnoshade="t" o:hr="t" fillcolor="black [3213]" stroked="f"/>
      </w:pict>
    </w:r>
  </w:p>
  <w:p w14:paraId="182A1E1D" w14:textId="77777777" w:rsidR="00D3787E" w:rsidRPr="00C37FBD" w:rsidRDefault="00D3787E" w:rsidP="004B76DF">
    <w:pPr>
      <w:pStyle w:val="Footer"/>
      <w:ind w:left="0"/>
    </w:pPr>
    <w:r>
      <w:t>Water Pollution Control Plan</w:t>
    </w:r>
  </w:p>
  <w:p w14:paraId="22D1F2FD" w14:textId="29012311" w:rsidR="00D3787E" w:rsidRPr="005840AB" w:rsidRDefault="00D3787E" w:rsidP="004B76DF">
    <w:pPr>
      <w:pStyle w:val="Footer"/>
      <w:tabs>
        <w:tab w:val="center" w:pos="4680"/>
      </w:tabs>
      <w:ind w:left="0"/>
    </w:pPr>
    <w:r>
      <w:t>January 2016 Edition</w:t>
    </w:r>
    <w:r>
      <w:tab/>
      <w:t>D-</w:t>
    </w:r>
    <w:r>
      <w:fldChar w:fldCharType="begin"/>
    </w:r>
    <w:r>
      <w:instrText xml:space="preserve"> PAGE   \* MERGEFORMAT </w:instrText>
    </w:r>
    <w:r>
      <w:fldChar w:fldCharType="separate"/>
    </w:r>
    <w:r>
      <w:rPr>
        <w:noProof/>
      </w:rPr>
      <w:t>39</w:t>
    </w:r>
    <w:r>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828CE" w14:textId="77777777" w:rsidR="00D3787E" w:rsidRPr="0008083D" w:rsidRDefault="00D3787E" w:rsidP="0008083D">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AC7AF" w14:textId="199FFD01" w:rsidR="00D3787E" w:rsidRPr="009D37CD" w:rsidRDefault="00D3787E" w:rsidP="004B76DF">
    <w:pPr>
      <w:pBdr>
        <w:top w:val="single" w:sz="18" w:space="1" w:color="auto"/>
      </w:pBdr>
      <w:tabs>
        <w:tab w:val="left" w:pos="1440"/>
      </w:tabs>
      <w:ind w:left="1440" w:hanging="1440"/>
      <w:rPr>
        <w:rFonts w:asciiTheme="majorHAnsi" w:hAnsiTheme="majorHAnsi"/>
        <w:color w:val="0098DB" w:themeColor="text2"/>
      </w:rPr>
    </w:pPr>
    <w:r>
      <w:rPr>
        <w:rFonts w:asciiTheme="majorHAnsi" w:hAnsiTheme="majorHAnsi" w:cs="Tahoma"/>
        <w:caps/>
        <w:noProof/>
        <w:color w:val="0098DB" w:themeColor="text2"/>
        <w:sz w:val="48"/>
        <w:szCs w:val="20"/>
      </w:rPr>
      <w:t>c</w:t>
    </w:r>
    <w:r w:rsidRPr="009D37CD">
      <w:rPr>
        <w:rFonts w:asciiTheme="majorHAnsi" w:hAnsiTheme="majorHAnsi"/>
        <w:caps/>
        <w:noProof/>
        <w:color w:val="0098DB" w:themeColor="text2"/>
        <w:sz w:val="48"/>
        <w:szCs w:val="20"/>
      </w:rPr>
      <w:tab/>
    </w:r>
    <w:r w:rsidRPr="00644D6C">
      <w:rPr>
        <w:rFonts w:asciiTheme="majorHAnsi" w:hAnsiTheme="majorHAnsi" w:cs="Tahoma"/>
        <w:noProof/>
        <w:color w:val="0098DB" w:themeColor="text2"/>
        <w:sz w:val="40"/>
        <w:szCs w:val="40"/>
      </w:rPr>
      <w:t>Certification</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B45FE" w14:textId="77777777" w:rsidR="00D3787E" w:rsidRPr="00C37FBD" w:rsidRDefault="00D3787E" w:rsidP="004B76DF">
    <w:pPr>
      <w:pStyle w:val="Footer"/>
      <w:ind w:left="0"/>
    </w:pPr>
    <w:r>
      <w:rPr>
        <w:noProof/>
      </w:rPr>
      <w:drawing>
        <wp:anchor distT="0" distB="0" distL="114300" distR="114300" simplePos="0" relativeHeight="251691008" behindDoc="1" locked="0" layoutInCell="1" allowOverlap="1" wp14:anchorId="37BF433D" wp14:editId="3F835ED1">
          <wp:simplePos x="0" y="0"/>
          <wp:positionH relativeFrom="page">
            <wp:posOffset>6204585</wp:posOffset>
          </wp:positionH>
          <wp:positionV relativeFrom="topMargin">
            <wp:posOffset>9138920</wp:posOffset>
          </wp:positionV>
          <wp:extent cx="699770" cy="548640"/>
          <wp:effectExtent l="0" t="0" r="5080" b="3810"/>
          <wp:wrapThrough wrapText="bothSides">
            <wp:wrapPolygon edited="0">
              <wp:start x="588" y="0"/>
              <wp:lineTo x="0" y="8250"/>
              <wp:lineTo x="2352" y="12750"/>
              <wp:lineTo x="1176" y="15750"/>
              <wp:lineTo x="1764" y="21000"/>
              <wp:lineTo x="19405" y="21000"/>
              <wp:lineTo x="21169" y="13500"/>
              <wp:lineTo x="21169" y="1500"/>
              <wp:lineTo x="17053" y="0"/>
              <wp:lineTo x="588" y="0"/>
            </wp:wrapPolygon>
          </wp:wrapThrough>
          <wp:docPr id="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 Tran and ST Logo w City o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9770" cy="548640"/>
                  </a:xfrm>
                  <a:prstGeom prst="rect">
                    <a:avLst/>
                  </a:prstGeom>
                </pic:spPr>
              </pic:pic>
            </a:graphicData>
          </a:graphic>
        </wp:anchor>
      </w:drawing>
    </w:r>
    <w:r>
      <w:rPr>
        <w:noProof/>
      </w:rPr>
      <w:drawing>
        <wp:anchor distT="0" distB="0" distL="114300" distR="114300" simplePos="0" relativeHeight="251692032" behindDoc="1" locked="0" layoutInCell="1" allowOverlap="1" wp14:anchorId="2DD941BB" wp14:editId="02BB798E">
          <wp:simplePos x="0" y="0"/>
          <wp:positionH relativeFrom="page">
            <wp:posOffset>8456295</wp:posOffset>
          </wp:positionH>
          <wp:positionV relativeFrom="topMargin">
            <wp:posOffset>6830060</wp:posOffset>
          </wp:positionV>
          <wp:extent cx="699770" cy="548640"/>
          <wp:effectExtent l="0" t="0" r="5080" b="3810"/>
          <wp:wrapThrough wrapText="bothSides">
            <wp:wrapPolygon edited="0">
              <wp:start x="588" y="0"/>
              <wp:lineTo x="0" y="8250"/>
              <wp:lineTo x="2352" y="12750"/>
              <wp:lineTo x="1176" y="15750"/>
              <wp:lineTo x="1764" y="21000"/>
              <wp:lineTo x="19405" y="21000"/>
              <wp:lineTo x="21169" y="13500"/>
              <wp:lineTo x="21169" y="1500"/>
              <wp:lineTo x="17053" y="0"/>
              <wp:lineTo x="588" y="0"/>
            </wp:wrapPolygon>
          </wp:wrapThrough>
          <wp:docPr id="1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 Tran and ST Logo w City o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9770" cy="548640"/>
                  </a:xfrm>
                  <a:prstGeom prst="rect">
                    <a:avLst/>
                  </a:prstGeom>
                </pic:spPr>
              </pic:pic>
            </a:graphicData>
          </a:graphic>
        </wp:anchor>
      </w:drawing>
    </w:r>
    <w:r w:rsidR="0006094A">
      <w:pict w14:anchorId="6D32EF29">
        <v:rect id="_x0000_i1032" style="width:468pt;height:1.5pt" o:hralign="center" o:hrstd="t" o:hrnoshade="t" o:hr="t" fillcolor="black [3213]" stroked="f"/>
      </w:pict>
    </w:r>
  </w:p>
  <w:p w14:paraId="5DB90381" w14:textId="77777777" w:rsidR="00D3787E" w:rsidRPr="00C37FBD" w:rsidRDefault="00D3787E" w:rsidP="004B76DF">
    <w:pPr>
      <w:pStyle w:val="Footer"/>
      <w:ind w:left="0"/>
    </w:pPr>
    <w:r>
      <w:t>Water Pollution Control Plan</w:t>
    </w:r>
  </w:p>
  <w:p w14:paraId="1DC84ABA" w14:textId="5B5D3877" w:rsidR="00D3787E" w:rsidRPr="005840AB" w:rsidRDefault="00D3787E" w:rsidP="004B76DF">
    <w:pPr>
      <w:pStyle w:val="Footer"/>
      <w:tabs>
        <w:tab w:val="center" w:pos="4680"/>
      </w:tabs>
      <w:ind w:left="0"/>
    </w:pPr>
    <w:r>
      <w:t>January 2016 Edition</w:t>
    </w:r>
    <w:r>
      <w:tab/>
      <w:t>D-</w:t>
    </w:r>
    <w:r>
      <w:fldChar w:fldCharType="begin"/>
    </w:r>
    <w:r>
      <w:instrText xml:space="preserve"> PAGE   \* MERGEFORMAT </w:instrText>
    </w:r>
    <w:r>
      <w:fldChar w:fldCharType="separate"/>
    </w:r>
    <w:r>
      <w:rPr>
        <w:noProof/>
      </w:rPr>
      <w:t>39</w:t>
    </w:r>
    <w:r>
      <w:rPr>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2E1E0" w14:textId="77777777" w:rsidR="00D3787E" w:rsidRPr="0008083D" w:rsidRDefault="00D3787E" w:rsidP="0008083D">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37674" w14:textId="77777777" w:rsidR="00D3787E" w:rsidRPr="00C37FBD" w:rsidRDefault="00D3787E" w:rsidP="004B76DF">
    <w:pPr>
      <w:pStyle w:val="Footer"/>
      <w:ind w:left="0"/>
    </w:pPr>
    <w:r>
      <w:rPr>
        <w:noProof/>
      </w:rPr>
      <w:drawing>
        <wp:anchor distT="0" distB="0" distL="114300" distR="114300" simplePos="0" relativeHeight="251671552" behindDoc="1" locked="0" layoutInCell="1" allowOverlap="1" wp14:anchorId="560DE90A" wp14:editId="6EB1F9D3">
          <wp:simplePos x="0" y="0"/>
          <wp:positionH relativeFrom="page">
            <wp:posOffset>6204585</wp:posOffset>
          </wp:positionH>
          <wp:positionV relativeFrom="topMargin">
            <wp:posOffset>9138920</wp:posOffset>
          </wp:positionV>
          <wp:extent cx="699770" cy="548640"/>
          <wp:effectExtent l="0" t="0" r="5080" b="3810"/>
          <wp:wrapThrough wrapText="bothSides">
            <wp:wrapPolygon edited="0">
              <wp:start x="588" y="0"/>
              <wp:lineTo x="0" y="8250"/>
              <wp:lineTo x="2352" y="12750"/>
              <wp:lineTo x="1176" y="15750"/>
              <wp:lineTo x="1764" y="21000"/>
              <wp:lineTo x="19405" y="21000"/>
              <wp:lineTo x="21169" y="13500"/>
              <wp:lineTo x="21169" y="1500"/>
              <wp:lineTo x="17053" y="0"/>
              <wp:lineTo x="588" y="0"/>
            </wp:wrapPolygon>
          </wp:wrapThrough>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 Tran and ST Logo w City o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9770" cy="548640"/>
                  </a:xfrm>
                  <a:prstGeom prst="rect">
                    <a:avLst/>
                  </a:prstGeom>
                </pic:spPr>
              </pic:pic>
            </a:graphicData>
          </a:graphic>
        </wp:anchor>
      </w:drawing>
    </w:r>
    <w:r>
      <w:rPr>
        <w:noProof/>
      </w:rPr>
      <w:drawing>
        <wp:anchor distT="0" distB="0" distL="114300" distR="114300" simplePos="0" relativeHeight="251672576" behindDoc="1" locked="0" layoutInCell="1" allowOverlap="1" wp14:anchorId="3CCA01A6" wp14:editId="2CAE09A8">
          <wp:simplePos x="0" y="0"/>
          <wp:positionH relativeFrom="page">
            <wp:posOffset>8456295</wp:posOffset>
          </wp:positionH>
          <wp:positionV relativeFrom="topMargin">
            <wp:posOffset>6830060</wp:posOffset>
          </wp:positionV>
          <wp:extent cx="699770" cy="548640"/>
          <wp:effectExtent l="0" t="0" r="5080" b="3810"/>
          <wp:wrapThrough wrapText="bothSides">
            <wp:wrapPolygon edited="0">
              <wp:start x="588" y="0"/>
              <wp:lineTo x="0" y="8250"/>
              <wp:lineTo x="2352" y="12750"/>
              <wp:lineTo x="1176" y="15750"/>
              <wp:lineTo x="1764" y="21000"/>
              <wp:lineTo x="19405" y="21000"/>
              <wp:lineTo x="21169" y="13500"/>
              <wp:lineTo x="21169" y="1500"/>
              <wp:lineTo x="17053" y="0"/>
              <wp:lineTo x="588" y="0"/>
            </wp:wrapPolygon>
          </wp:wrapThrough>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 Tran and ST Logo w City o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9770" cy="548640"/>
                  </a:xfrm>
                  <a:prstGeom prst="rect">
                    <a:avLst/>
                  </a:prstGeom>
                </pic:spPr>
              </pic:pic>
            </a:graphicData>
          </a:graphic>
        </wp:anchor>
      </w:drawing>
    </w:r>
    <w:r w:rsidR="0006094A">
      <w:pict w14:anchorId="2BB54F65">
        <v:rect id="_x0000_i1033" style="width:468pt;height:1.5pt" o:hralign="center" o:hrstd="t" o:hrnoshade="t" o:hr="t" fillcolor="black [3213]" stroked="f"/>
      </w:pict>
    </w:r>
  </w:p>
  <w:p w14:paraId="26F40467" w14:textId="77777777" w:rsidR="00D3787E" w:rsidRPr="00C37FBD" w:rsidRDefault="00D3787E" w:rsidP="004B76DF">
    <w:pPr>
      <w:pStyle w:val="Footer"/>
      <w:ind w:left="0"/>
    </w:pPr>
    <w:r>
      <w:t>Water Pollution Control Plan</w:t>
    </w:r>
  </w:p>
  <w:p w14:paraId="7A59A919" w14:textId="5AB7E3B3" w:rsidR="00D3787E" w:rsidRPr="005840AB" w:rsidRDefault="00D3787E" w:rsidP="004B76DF">
    <w:pPr>
      <w:pStyle w:val="Footer"/>
      <w:tabs>
        <w:tab w:val="center" w:pos="4680"/>
      </w:tabs>
      <w:ind w:left="0"/>
    </w:pPr>
    <w:r>
      <w:t>January 2016 Edition</w:t>
    </w:r>
    <w:r>
      <w:tab/>
      <w:t>D-</w:t>
    </w:r>
    <w:r>
      <w:fldChar w:fldCharType="begin"/>
    </w:r>
    <w:r>
      <w:instrText xml:space="preserve"> PAGE   \* MERGEFORMAT </w:instrText>
    </w:r>
    <w:r>
      <w:fldChar w:fldCharType="separate"/>
    </w:r>
    <w:r>
      <w:rPr>
        <w:noProof/>
      </w:rPr>
      <w:t>39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54929" w14:textId="77777777" w:rsidR="00D3787E" w:rsidRDefault="00D3787E" w:rsidP="004B76DF">
    <w:pPr>
      <w:pStyle w:val="Footer"/>
      <w:jc w:val="center"/>
    </w:pPr>
    <w:r>
      <w:rPr>
        <w:noProof/>
      </w:rPr>
      <w:t xml:space="preserve"> </w:t>
    </w:r>
    <w: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49B2E" w14:textId="6BABB9D2" w:rsidR="00D3787E" w:rsidRPr="00377E91" w:rsidRDefault="00D3787E" w:rsidP="00364600">
    <w:pPr>
      <w:pStyle w:val="Footer"/>
      <w:tabs>
        <w:tab w:val="right" w:pos="8640"/>
      </w:tabs>
      <w:ind w:left="0"/>
      <w:jc w:val="left"/>
    </w:pPr>
    <w:r>
      <w:rPr>
        <w:noProof/>
      </w:rPr>
      <w:drawing>
        <wp:anchor distT="0" distB="0" distL="114300" distR="114300" simplePos="0" relativeHeight="251680768" behindDoc="1" locked="0" layoutInCell="1" allowOverlap="1" wp14:anchorId="65B3959A" wp14:editId="484A5538">
          <wp:simplePos x="0" y="0"/>
          <wp:positionH relativeFrom="margin">
            <wp:posOffset>5203190</wp:posOffset>
          </wp:positionH>
          <wp:positionV relativeFrom="bottomMargin">
            <wp:posOffset>417195</wp:posOffset>
          </wp:positionV>
          <wp:extent cx="457200" cy="364490"/>
          <wp:effectExtent l="0" t="0" r="0" b="0"/>
          <wp:wrapNone/>
          <wp:docPr id="45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sd-logo-initials-full-color-300p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 cy="364490"/>
                  </a:xfrm>
                  <a:prstGeom prst="rect">
                    <a:avLst/>
                  </a:prstGeom>
                </pic:spPr>
              </pic:pic>
            </a:graphicData>
          </a:graphic>
          <wp14:sizeRelH relativeFrom="margin">
            <wp14:pctWidth>0</wp14:pctWidth>
          </wp14:sizeRelH>
        </wp:anchor>
      </w:drawing>
    </w:r>
    <w:r>
      <w:tab/>
    </w:r>
    <w:r w:rsidRPr="00225142">
      <w:rPr>
        <w:rFonts w:eastAsia="Calibri" w:cs="Times New Roman"/>
      </w:rPr>
      <w:t xml:space="preserve"> </w:t>
    </w:r>
    <w:r w:rsidR="0006094A">
      <w:rPr>
        <w:rFonts w:eastAsia="Calibri" w:cs="Times New Roman"/>
        <w:sz w:val="20"/>
        <w:szCs w:val="20"/>
      </w:rPr>
      <w:pict w14:anchorId="6BCDA87C">
        <v:rect id="_x0000_i1034" style="width:449.3pt;height:1pt" o:hrpct="960" o:hrstd="t" o:hrnoshade="t" o:hr="t" fillcolor="#0098db" stroked="f"/>
      </w:pict>
    </w:r>
  </w:p>
  <w:tbl>
    <w:tblPr>
      <w:tblStyle w:val="TableGrid1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7200"/>
    </w:tblGrid>
    <w:tr w:rsidR="00D3787E" w:rsidRPr="00D10F7D" w14:paraId="5E20A58D" w14:textId="77777777" w:rsidTr="0008083D">
      <w:tc>
        <w:tcPr>
          <w:tcW w:w="697" w:type="dxa"/>
          <w:vMerge w:val="restart"/>
        </w:tcPr>
        <w:p w14:paraId="74021736" w14:textId="29B9C1B7" w:rsidR="00D3787E" w:rsidRPr="00D10F7D" w:rsidRDefault="0006094A" w:rsidP="009572B4">
          <w:pPr>
            <w:tabs>
              <w:tab w:val="center" w:pos="4680"/>
              <w:tab w:val="right" w:pos="9360"/>
            </w:tabs>
            <w:jc w:val="center"/>
            <w:rPr>
              <w:rFonts w:ascii="Open Sans" w:eastAsia="Calibri" w:hAnsi="Open Sans" w:cs="Open Sans"/>
              <w:noProof/>
              <w:sz w:val="20"/>
              <w:szCs w:val="20"/>
            </w:rPr>
          </w:pPr>
          <w:sdt>
            <w:sdtPr>
              <w:rPr>
                <w:rFonts w:ascii="Open Sans" w:eastAsia="Calibri" w:hAnsi="Open Sans" w:cs="Open Sans"/>
                <w:sz w:val="20"/>
                <w:szCs w:val="20"/>
              </w:rPr>
              <w:id w:val="1790013880"/>
              <w:docPartObj>
                <w:docPartGallery w:val="Page Numbers (Bottom of Page)"/>
                <w:docPartUnique/>
              </w:docPartObj>
            </w:sdtPr>
            <w:sdtEndPr>
              <w:rPr>
                <w:noProof/>
              </w:rPr>
            </w:sdtEndPr>
            <w:sdtContent>
              <w:sdt>
                <w:sdtPr>
                  <w:rPr>
                    <w:rFonts w:ascii="Open Sans" w:eastAsia="Calibri" w:hAnsi="Open Sans" w:cs="Open Sans"/>
                    <w:sz w:val="20"/>
                    <w:szCs w:val="20"/>
                  </w:rPr>
                  <w:id w:val="175396246"/>
                  <w:docPartObj>
                    <w:docPartGallery w:val="Page Numbers (Bottom of Page)"/>
                    <w:docPartUnique/>
                  </w:docPartObj>
                </w:sdtPr>
                <w:sdtEndPr>
                  <w:rPr>
                    <w:noProof/>
                  </w:rPr>
                </w:sdtEndPr>
                <w:sdtContent>
                  <w:r w:rsidR="00D3787E">
                    <w:rPr>
                      <w:rFonts w:ascii="Open Sans" w:eastAsia="Calibri" w:hAnsi="Open Sans" w:cs="Open Sans"/>
                      <w:sz w:val="20"/>
                      <w:szCs w:val="20"/>
                    </w:rPr>
                    <w:t>C-</w:t>
                  </w:r>
                  <w:r w:rsidR="00D3787E" w:rsidRPr="00D10F7D">
                    <w:rPr>
                      <w:rFonts w:ascii="Open Sans" w:eastAsia="Calibri" w:hAnsi="Open Sans" w:cs="Open Sans"/>
                      <w:sz w:val="20"/>
                      <w:szCs w:val="20"/>
                    </w:rPr>
                    <w:fldChar w:fldCharType="begin"/>
                  </w:r>
                  <w:r w:rsidR="00D3787E" w:rsidRPr="00D10F7D">
                    <w:rPr>
                      <w:rFonts w:ascii="Open Sans" w:eastAsia="Calibri" w:hAnsi="Open Sans" w:cs="Open Sans"/>
                      <w:sz w:val="20"/>
                      <w:szCs w:val="20"/>
                    </w:rPr>
                    <w:instrText xml:space="preserve"> PAGE   \* MERGEFORMAT </w:instrText>
                  </w:r>
                  <w:r w:rsidR="00D3787E" w:rsidRPr="00D10F7D">
                    <w:rPr>
                      <w:rFonts w:ascii="Open Sans" w:eastAsia="Calibri" w:hAnsi="Open Sans" w:cs="Open Sans"/>
                      <w:sz w:val="20"/>
                      <w:szCs w:val="20"/>
                    </w:rPr>
                    <w:fldChar w:fldCharType="separate"/>
                  </w:r>
                  <w:r w:rsidR="00D3787E">
                    <w:rPr>
                      <w:rFonts w:ascii="Open Sans" w:eastAsia="Calibri" w:hAnsi="Open Sans" w:cs="Open Sans"/>
                      <w:noProof/>
                      <w:sz w:val="20"/>
                      <w:szCs w:val="20"/>
                    </w:rPr>
                    <w:t>1</w:t>
                  </w:r>
                  <w:r w:rsidR="00D3787E" w:rsidRPr="00D10F7D">
                    <w:rPr>
                      <w:rFonts w:ascii="Open Sans" w:eastAsia="Calibri" w:hAnsi="Open Sans" w:cs="Open Sans"/>
                      <w:noProof/>
                      <w:sz w:val="20"/>
                      <w:szCs w:val="20"/>
                    </w:rPr>
                    <w:fldChar w:fldCharType="end"/>
                  </w:r>
                </w:sdtContent>
              </w:sdt>
            </w:sdtContent>
          </w:sdt>
        </w:p>
      </w:tc>
      <w:tc>
        <w:tcPr>
          <w:tcW w:w="7200" w:type="dxa"/>
        </w:tcPr>
        <w:p w14:paraId="0F417B37" w14:textId="5BDFC2F2" w:rsidR="00D3787E" w:rsidRPr="00D10F7D" w:rsidRDefault="00D3787E" w:rsidP="00841B40">
          <w:pPr>
            <w:tabs>
              <w:tab w:val="center" w:pos="4680"/>
              <w:tab w:val="right" w:pos="9360"/>
            </w:tabs>
            <w:jc w:val="left"/>
            <w:rPr>
              <w:rFonts w:ascii="Open Sans" w:eastAsia="Calibri" w:hAnsi="Open Sans" w:cs="Open Sans"/>
              <w:noProof/>
              <w:sz w:val="20"/>
              <w:szCs w:val="20"/>
            </w:rPr>
          </w:pPr>
          <w:r w:rsidRPr="00D10F7D">
            <w:rPr>
              <w:rFonts w:ascii="Open Sans" w:eastAsia="Calibri" w:hAnsi="Open Sans" w:cs="Open Sans"/>
              <w:noProof/>
              <w:sz w:val="20"/>
              <w:szCs w:val="20"/>
            </w:rPr>
            <w:t>The City of Sa</w:t>
          </w:r>
          <w:r>
            <w:rPr>
              <w:rFonts w:ascii="Open Sans" w:eastAsia="Calibri" w:hAnsi="Open Sans" w:cs="Open Sans"/>
              <w:noProof/>
              <w:sz w:val="20"/>
              <w:szCs w:val="20"/>
            </w:rPr>
            <w:t xml:space="preserve">n Diego | Storm Water Standards </w:t>
          </w:r>
          <w:r>
            <w:rPr>
              <w:rFonts w:asciiTheme="minorHAnsi" w:eastAsia="Calibri" w:hAnsiTheme="minorHAnsi" w:cstheme="minorHAnsi"/>
              <w:sz w:val="20"/>
              <w:szCs w:val="20"/>
            </w:rPr>
            <w:t xml:space="preserve">| </w:t>
          </w:r>
          <w:r w:rsidR="00B152D8">
            <w:rPr>
              <w:rFonts w:asciiTheme="minorHAnsi" w:eastAsia="Calibri" w:hAnsiTheme="minorHAnsi" w:cstheme="minorHAnsi"/>
              <w:sz w:val="20"/>
              <w:szCs w:val="20"/>
            </w:rPr>
            <w:t>October</w:t>
          </w:r>
          <w:r w:rsidRPr="00225142">
            <w:rPr>
              <w:rFonts w:asciiTheme="minorHAnsi" w:eastAsia="Calibri" w:hAnsiTheme="minorHAnsi" w:cstheme="minorHAnsi"/>
              <w:sz w:val="20"/>
              <w:szCs w:val="20"/>
            </w:rPr>
            <w:t xml:space="preserve"> 201</w:t>
          </w:r>
          <w:r>
            <w:rPr>
              <w:rFonts w:asciiTheme="minorHAnsi" w:eastAsia="Calibri" w:hAnsiTheme="minorHAnsi" w:cstheme="minorHAnsi"/>
              <w:sz w:val="20"/>
              <w:szCs w:val="20"/>
            </w:rPr>
            <w:t>8 Edition</w:t>
          </w:r>
        </w:p>
      </w:tc>
    </w:tr>
    <w:tr w:rsidR="00D3787E" w:rsidRPr="00D10F7D" w14:paraId="46E013AC" w14:textId="77777777" w:rsidTr="0008083D">
      <w:tc>
        <w:tcPr>
          <w:tcW w:w="697" w:type="dxa"/>
          <w:vMerge/>
        </w:tcPr>
        <w:p w14:paraId="257BF162" w14:textId="77777777" w:rsidR="00D3787E" w:rsidRPr="00D10F7D" w:rsidRDefault="00D3787E" w:rsidP="0008083D">
          <w:pPr>
            <w:tabs>
              <w:tab w:val="center" w:pos="4680"/>
              <w:tab w:val="right" w:pos="9360"/>
            </w:tabs>
            <w:jc w:val="left"/>
            <w:rPr>
              <w:rFonts w:ascii="Open Sans" w:eastAsia="Calibri" w:hAnsi="Open Sans" w:cs="Open Sans"/>
              <w:noProof/>
              <w:sz w:val="20"/>
              <w:szCs w:val="20"/>
            </w:rPr>
          </w:pPr>
        </w:p>
      </w:tc>
      <w:tc>
        <w:tcPr>
          <w:tcW w:w="7200" w:type="dxa"/>
        </w:tcPr>
        <w:p w14:paraId="1EE80A4E" w14:textId="14E046CE" w:rsidR="00D3787E" w:rsidRPr="00D10F7D" w:rsidRDefault="00D3787E" w:rsidP="00D05C2D">
          <w:pPr>
            <w:tabs>
              <w:tab w:val="center" w:pos="4680"/>
              <w:tab w:val="right" w:pos="9360"/>
            </w:tabs>
            <w:jc w:val="left"/>
            <w:rPr>
              <w:rFonts w:ascii="Open Sans" w:eastAsia="Calibri" w:hAnsi="Open Sans" w:cs="Open Sans"/>
              <w:noProof/>
              <w:sz w:val="20"/>
              <w:szCs w:val="20"/>
            </w:rPr>
          </w:pPr>
          <w:r w:rsidRPr="00225142">
            <w:rPr>
              <w:rFonts w:asciiTheme="minorHAnsi" w:eastAsia="Calibri" w:hAnsiTheme="minorHAnsi" w:cstheme="minorHAnsi"/>
              <w:sz w:val="20"/>
              <w:szCs w:val="20"/>
            </w:rPr>
            <w:t>Water Pollution Control Plan (WPCP)</w:t>
          </w:r>
        </w:p>
      </w:tc>
    </w:tr>
  </w:tbl>
  <w:p w14:paraId="1D5F9650" w14:textId="77777777" w:rsidR="00D3787E" w:rsidRPr="00377E91" w:rsidRDefault="00D3787E" w:rsidP="00364600">
    <w:pPr>
      <w:pStyle w:val="Footer"/>
      <w:tabs>
        <w:tab w:val="right" w:pos="8640"/>
      </w:tabs>
      <w:ind w:left="0"/>
      <w:jc w:val="left"/>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FB3B7" w14:textId="77777777" w:rsidR="00D3787E" w:rsidRPr="00C37FBD" w:rsidRDefault="00D3787E" w:rsidP="004B76DF">
    <w:pPr>
      <w:pStyle w:val="Footer"/>
      <w:ind w:left="0"/>
    </w:pPr>
    <w:r>
      <w:rPr>
        <w:noProof/>
      </w:rPr>
      <w:drawing>
        <wp:anchor distT="0" distB="0" distL="114300" distR="114300" simplePos="0" relativeHeight="251711488" behindDoc="1" locked="0" layoutInCell="1" allowOverlap="1" wp14:anchorId="1B0AD706" wp14:editId="09E7CA2A">
          <wp:simplePos x="0" y="0"/>
          <wp:positionH relativeFrom="page">
            <wp:posOffset>6204585</wp:posOffset>
          </wp:positionH>
          <wp:positionV relativeFrom="topMargin">
            <wp:posOffset>9138920</wp:posOffset>
          </wp:positionV>
          <wp:extent cx="699770" cy="548640"/>
          <wp:effectExtent l="0" t="0" r="5080" b="3810"/>
          <wp:wrapThrough wrapText="bothSides">
            <wp:wrapPolygon edited="0">
              <wp:start x="588" y="0"/>
              <wp:lineTo x="0" y="8250"/>
              <wp:lineTo x="2352" y="12750"/>
              <wp:lineTo x="1176" y="15750"/>
              <wp:lineTo x="1764" y="21000"/>
              <wp:lineTo x="19405" y="21000"/>
              <wp:lineTo x="21169" y="13500"/>
              <wp:lineTo x="21169" y="1500"/>
              <wp:lineTo x="17053" y="0"/>
              <wp:lineTo x="588" y="0"/>
            </wp:wrapPolygon>
          </wp:wrapThrough>
          <wp:docPr id="452"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 Tran and ST Logo w City o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9770" cy="548640"/>
                  </a:xfrm>
                  <a:prstGeom prst="rect">
                    <a:avLst/>
                  </a:prstGeom>
                </pic:spPr>
              </pic:pic>
            </a:graphicData>
          </a:graphic>
        </wp:anchor>
      </w:drawing>
    </w:r>
    <w:r>
      <w:rPr>
        <w:noProof/>
      </w:rPr>
      <w:drawing>
        <wp:anchor distT="0" distB="0" distL="114300" distR="114300" simplePos="0" relativeHeight="251712512" behindDoc="1" locked="0" layoutInCell="1" allowOverlap="1" wp14:anchorId="1C435D97" wp14:editId="5F6A2366">
          <wp:simplePos x="0" y="0"/>
          <wp:positionH relativeFrom="page">
            <wp:posOffset>8456295</wp:posOffset>
          </wp:positionH>
          <wp:positionV relativeFrom="topMargin">
            <wp:posOffset>6830060</wp:posOffset>
          </wp:positionV>
          <wp:extent cx="699770" cy="548640"/>
          <wp:effectExtent l="0" t="0" r="5080" b="3810"/>
          <wp:wrapThrough wrapText="bothSides">
            <wp:wrapPolygon edited="0">
              <wp:start x="588" y="0"/>
              <wp:lineTo x="0" y="8250"/>
              <wp:lineTo x="2352" y="12750"/>
              <wp:lineTo x="1176" y="15750"/>
              <wp:lineTo x="1764" y="21000"/>
              <wp:lineTo x="19405" y="21000"/>
              <wp:lineTo x="21169" y="13500"/>
              <wp:lineTo x="21169" y="1500"/>
              <wp:lineTo x="17053" y="0"/>
              <wp:lineTo x="588" y="0"/>
            </wp:wrapPolygon>
          </wp:wrapThrough>
          <wp:docPr id="453"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 Tran and ST Logo w City o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9770" cy="548640"/>
                  </a:xfrm>
                  <a:prstGeom prst="rect">
                    <a:avLst/>
                  </a:prstGeom>
                </pic:spPr>
              </pic:pic>
            </a:graphicData>
          </a:graphic>
        </wp:anchor>
      </w:drawing>
    </w:r>
    <w:r w:rsidR="0006094A">
      <w:pict w14:anchorId="481BBD11">
        <v:rect id="_x0000_i1035" style="width:468pt;height:1.5pt" o:hralign="center" o:hrstd="t" o:hrnoshade="t" o:hr="t" fillcolor="black [3213]" stroked="f"/>
      </w:pict>
    </w:r>
  </w:p>
  <w:p w14:paraId="08EE386B" w14:textId="77777777" w:rsidR="00D3787E" w:rsidRPr="00C37FBD" w:rsidRDefault="00D3787E" w:rsidP="004B76DF">
    <w:pPr>
      <w:pStyle w:val="Footer"/>
      <w:ind w:left="0"/>
    </w:pPr>
    <w:r>
      <w:t>Water Pollution Control Plan</w:t>
    </w:r>
  </w:p>
  <w:p w14:paraId="35F7188B" w14:textId="77777777" w:rsidR="00D3787E" w:rsidRPr="005840AB" w:rsidRDefault="00D3787E" w:rsidP="004B76DF">
    <w:pPr>
      <w:pStyle w:val="Footer"/>
      <w:tabs>
        <w:tab w:val="center" w:pos="4680"/>
      </w:tabs>
      <w:ind w:left="0"/>
    </w:pPr>
    <w:r>
      <w:t>January 2016 Edition</w:t>
    </w:r>
    <w:r>
      <w:tab/>
      <w:t>D-</w:t>
    </w:r>
    <w:r>
      <w:fldChar w:fldCharType="begin"/>
    </w:r>
    <w:r>
      <w:instrText xml:space="preserve"> PAGE   \* MERGEFORMAT </w:instrText>
    </w:r>
    <w:r>
      <w:fldChar w:fldCharType="separate"/>
    </w:r>
    <w:r>
      <w:rPr>
        <w:noProof/>
      </w:rPr>
      <w:t>39</w:t>
    </w:r>
    <w:r>
      <w:rPr>
        <w:noProof/>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765A2" w14:textId="77777777" w:rsidR="00D3787E" w:rsidRPr="0008083D" w:rsidRDefault="00D3787E" w:rsidP="0008083D">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DCE2D" w14:textId="02CEB11A" w:rsidR="00D3787E" w:rsidRPr="00644D6C" w:rsidRDefault="00D3787E" w:rsidP="00B61D0F">
    <w:pPr>
      <w:pBdr>
        <w:top w:val="single" w:sz="18" w:space="1" w:color="auto"/>
      </w:pBdr>
      <w:tabs>
        <w:tab w:val="left" w:pos="1440"/>
      </w:tabs>
      <w:ind w:left="1440" w:hanging="1440"/>
      <w:jc w:val="left"/>
      <w:rPr>
        <w:rFonts w:asciiTheme="majorHAnsi" w:hAnsiTheme="majorHAnsi"/>
        <w:color w:val="0098DB" w:themeColor="text2"/>
      </w:rPr>
    </w:pPr>
    <w:r>
      <w:rPr>
        <w:rFonts w:asciiTheme="majorHAnsi" w:hAnsiTheme="majorHAnsi" w:cs="Tahoma"/>
        <w:caps/>
        <w:noProof/>
        <w:color w:val="0098DB" w:themeColor="text2"/>
        <w:sz w:val="48"/>
        <w:szCs w:val="20"/>
      </w:rPr>
      <w:t>D</w:t>
    </w:r>
    <w:r w:rsidRPr="009D37CD">
      <w:rPr>
        <w:rFonts w:asciiTheme="majorHAnsi" w:hAnsiTheme="majorHAnsi"/>
        <w:caps/>
        <w:noProof/>
        <w:color w:val="0098DB" w:themeColor="text2"/>
        <w:sz w:val="48"/>
        <w:szCs w:val="20"/>
      </w:rPr>
      <w:tab/>
    </w:r>
    <w:r>
      <w:rPr>
        <w:rFonts w:asciiTheme="majorHAnsi" w:hAnsiTheme="majorHAnsi" w:cs="Tahoma"/>
        <w:noProof/>
        <w:color w:val="0098DB" w:themeColor="text2"/>
        <w:sz w:val="40"/>
        <w:szCs w:val="40"/>
      </w:rPr>
      <w:t>City of San Diego Form DS-560, Storm Water Requirements Applicability Checklist</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A602E" w14:textId="79D92BA0" w:rsidR="00D3787E" w:rsidRPr="00440CF3" w:rsidRDefault="00D3787E" w:rsidP="00440CF3">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A5020" w14:textId="4E6CDBBB" w:rsidR="00D3787E" w:rsidRPr="00644D6C" w:rsidRDefault="00D3787E" w:rsidP="00B61D0F">
    <w:pPr>
      <w:pBdr>
        <w:top w:val="single" w:sz="18" w:space="1" w:color="auto"/>
      </w:pBdr>
      <w:tabs>
        <w:tab w:val="left" w:pos="1440"/>
      </w:tabs>
      <w:ind w:left="1440" w:hanging="1440"/>
      <w:jc w:val="left"/>
      <w:rPr>
        <w:rFonts w:asciiTheme="majorHAnsi" w:hAnsiTheme="majorHAnsi"/>
        <w:color w:val="0098DB" w:themeColor="text2"/>
      </w:rPr>
    </w:pPr>
    <w:r>
      <w:rPr>
        <w:rFonts w:asciiTheme="majorHAnsi" w:hAnsiTheme="majorHAnsi" w:cs="Tahoma"/>
        <w:caps/>
        <w:noProof/>
        <w:color w:val="0098DB" w:themeColor="text2"/>
        <w:sz w:val="48"/>
        <w:szCs w:val="20"/>
      </w:rPr>
      <w:t>E</w:t>
    </w:r>
    <w:r w:rsidRPr="009D37CD">
      <w:rPr>
        <w:rFonts w:asciiTheme="majorHAnsi" w:hAnsiTheme="majorHAnsi"/>
        <w:caps/>
        <w:noProof/>
        <w:color w:val="0098DB" w:themeColor="text2"/>
        <w:sz w:val="48"/>
        <w:szCs w:val="20"/>
      </w:rPr>
      <w:tab/>
    </w:r>
    <w:r>
      <w:rPr>
        <w:rFonts w:asciiTheme="majorHAnsi" w:hAnsiTheme="majorHAnsi" w:cs="Tahoma"/>
        <w:noProof/>
        <w:color w:val="0098DB" w:themeColor="text2"/>
        <w:sz w:val="40"/>
        <w:szCs w:val="40"/>
      </w:rPr>
      <w:t>BMP Fact Sheets</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E56AD" w14:textId="726C37D8" w:rsidR="00D3787E" w:rsidRPr="00440CF3" w:rsidRDefault="00D3787E" w:rsidP="00440CF3">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F85A0" w14:textId="413671FF" w:rsidR="00D3787E" w:rsidRPr="00644D6C" w:rsidRDefault="00D3787E" w:rsidP="007C5F74">
    <w:pPr>
      <w:pBdr>
        <w:top w:val="single" w:sz="18" w:space="1" w:color="auto"/>
      </w:pBdr>
      <w:tabs>
        <w:tab w:val="left" w:pos="1440"/>
      </w:tabs>
      <w:ind w:left="1440" w:hanging="1440"/>
      <w:jc w:val="left"/>
      <w:rPr>
        <w:rFonts w:asciiTheme="majorHAnsi" w:hAnsiTheme="majorHAnsi"/>
        <w:color w:val="0098DB" w:themeColor="text2"/>
      </w:rPr>
    </w:pPr>
    <w:r>
      <w:rPr>
        <w:rFonts w:asciiTheme="majorHAnsi" w:hAnsiTheme="majorHAnsi" w:cs="Tahoma"/>
        <w:caps/>
        <w:noProof/>
        <w:color w:val="0098DB" w:themeColor="text2"/>
        <w:sz w:val="48"/>
        <w:szCs w:val="20"/>
      </w:rPr>
      <w:t>F</w:t>
    </w:r>
    <w:r w:rsidRPr="009D37CD">
      <w:rPr>
        <w:rFonts w:asciiTheme="majorHAnsi" w:hAnsiTheme="majorHAnsi"/>
        <w:caps/>
        <w:noProof/>
        <w:color w:val="0098DB" w:themeColor="text2"/>
        <w:sz w:val="48"/>
        <w:szCs w:val="20"/>
      </w:rPr>
      <w:tab/>
    </w:r>
    <w:r>
      <w:rPr>
        <w:rFonts w:asciiTheme="majorHAnsi" w:hAnsiTheme="majorHAnsi" w:cs="Tahoma"/>
        <w:noProof/>
        <w:color w:val="0098DB" w:themeColor="text2"/>
        <w:sz w:val="40"/>
        <w:szCs w:val="40"/>
      </w:rPr>
      <w:t>Self-Inspection Check List</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769B4" w14:textId="77777777" w:rsidR="00D3787E" w:rsidRDefault="00D3787E" w:rsidP="00405A76"/>
  <w:p w14:paraId="24D8FE26" w14:textId="77777777" w:rsidR="00D3787E" w:rsidRPr="003418D3" w:rsidRDefault="00D3787E" w:rsidP="003418D3">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F72C6" w14:textId="49846588" w:rsidR="00D3787E" w:rsidRPr="00377E91" w:rsidRDefault="00D3787E" w:rsidP="009B6DC4">
    <w:pPr>
      <w:pStyle w:val="Footer"/>
      <w:tabs>
        <w:tab w:val="right" w:pos="8640"/>
      </w:tabs>
      <w:ind w:left="0"/>
      <w:jc w:val="left"/>
    </w:pPr>
    <w:r>
      <w:rPr>
        <w:noProof/>
      </w:rPr>
      <w:drawing>
        <wp:anchor distT="0" distB="0" distL="114300" distR="114300" simplePos="0" relativeHeight="251714560" behindDoc="1" locked="0" layoutInCell="1" allowOverlap="1" wp14:anchorId="2AC30C32" wp14:editId="79D541C9">
          <wp:simplePos x="0" y="0"/>
          <wp:positionH relativeFrom="margin">
            <wp:posOffset>5160794</wp:posOffset>
          </wp:positionH>
          <wp:positionV relativeFrom="bottomMargin">
            <wp:posOffset>221689</wp:posOffset>
          </wp:positionV>
          <wp:extent cx="457200" cy="364747"/>
          <wp:effectExtent l="0" t="0" r="0" b="0"/>
          <wp:wrapNone/>
          <wp:docPr id="45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sd-logo-initials-full-color-300p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 cy="364747"/>
                  </a:xfrm>
                  <a:prstGeom prst="rect">
                    <a:avLst/>
                  </a:prstGeom>
                </pic:spPr>
              </pic:pic>
            </a:graphicData>
          </a:graphic>
          <wp14:sizeRelH relativeFrom="margin">
            <wp14:pctWidth>0</wp14:pctWidth>
          </wp14:sizeRelH>
          <wp14:sizeRelV relativeFrom="margin">
            <wp14:pctHeight>0</wp14:pctHeight>
          </wp14:sizeRelV>
        </wp:anchor>
      </w:drawing>
    </w:r>
    <w:r w:rsidR="0006094A">
      <w:rPr>
        <w:rFonts w:eastAsia="Calibri" w:cs="Times New Roman"/>
        <w:sz w:val="20"/>
        <w:szCs w:val="20"/>
      </w:rPr>
      <w:pict w14:anchorId="35113DD5">
        <v:rect id="_x0000_i1036" style="width:445.25pt;height:1pt" o:hrpct="923" o:hrstd="t" o:hrnoshade="t" o:hr="t" fillcolor="#0098db" stroked="f"/>
      </w:pict>
    </w:r>
  </w:p>
  <w:tbl>
    <w:tblPr>
      <w:tblStyle w:val="TableGrid1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7200"/>
    </w:tblGrid>
    <w:tr w:rsidR="00D3787E" w:rsidRPr="00D10F7D" w14:paraId="5B1E6384" w14:textId="77777777" w:rsidTr="006A1BB2">
      <w:tc>
        <w:tcPr>
          <w:tcW w:w="697" w:type="dxa"/>
          <w:vMerge w:val="restart"/>
        </w:tcPr>
        <w:p w14:paraId="0FB30F51" w14:textId="60C0250B" w:rsidR="00D3787E" w:rsidRPr="00D10F7D" w:rsidRDefault="0006094A" w:rsidP="009B6DC4">
          <w:pPr>
            <w:tabs>
              <w:tab w:val="center" w:pos="4680"/>
              <w:tab w:val="right" w:pos="9360"/>
            </w:tabs>
            <w:jc w:val="center"/>
            <w:rPr>
              <w:rFonts w:ascii="Open Sans" w:eastAsia="Calibri" w:hAnsi="Open Sans" w:cs="Open Sans"/>
              <w:noProof/>
              <w:sz w:val="20"/>
              <w:szCs w:val="20"/>
            </w:rPr>
          </w:pPr>
          <w:sdt>
            <w:sdtPr>
              <w:rPr>
                <w:rFonts w:ascii="Open Sans" w:eastAsia="Calibri" w:hAnsi="Open Sans" w:cs="Open Sans"/>
                <w:sz w:val="20"/>
                <w:szCs w:val="20"/>
              </w:rPr>
              <w:id w:val="-486929384"/>
              <w:docPartObj>
                <w:docPartGallery w:val="Page Numbers (Bottom of Page)"/>
                <w:docPartUnique/>
              </w:docPartObj>
            </w:sdtPr>
            <w:sdtEndPr>
              <w:rPr>
                <w:noProof/>
              </w:rPr>
            </w:sdtEndPr>
            <w:sdtContent>
              <w:sdt>
                <w:sdtPr>
                  <w:rPr>
                    <w:rFonts w:ascii="Open Sans" w:eastAsia="Calibri" w:hAnsi="Open Sans" w:cs="Open Sans"/>
                    <w:sz w:val="20"/>
                    <w:szCs w:val="20"/>
                  </w:rPr>
                  <w:id w:val="843137740"/>
                  <w:docPartObj>
                    <w:docPartGallery w:val="Page Numbers (Bottom of Page)"/>
                    <w:docPartUnique/>
                  </w:docPartObj>
                </w:sdtPr>
                <w:sdtEndPr>
                  <w:rPr>
                    <w:noProof/>
                  </w:rPr>
                </w:sdtEndPr>
                <w:sdtContent>
                  <w:r w:rsidR="00D3787E">
                    <w:rPr>
                      <w:rFonts w:ascii="Open Sans" w:eastAsia="Calibri" w:hAnsi="Open Sans" w:cs="Open Sans"/>
                      <w:sz w:val="20"/>
                      <w:szCs w:val="20"/>
                    </w:rPr>
                    <w:t>F-</w:t>
                  </w:r>
                  <w:r w:rsidR="00D3787E" w:rsidRPr="00D10F7D">
                    <w:rPr>
                      <w:rFonts w:ascii="Open Sans" w:eastAsia="Calibri" w:hAnsi="Open Sans" w:cs="Open Sans"/>
                      <w:sz w:val="20"/>
                      <w:szCs w:val="20"/>
                    </w:rPr>
                    <w:fldChar w:fldCharType="begin"/>
                  </w:r>
                  <w:r w:rsidR="00D3787E" w:rsidRPr="00D10F7D">
                    <w:rPr>
                      <w:rFonts w:ascii="Open Sans" w:eastAsia="Calibri" w:hAnsi="Open Sans" w:cs="Open Sans"/>
                      <w:sz w:val="20"/>
                      <w:szCs w:val="20"/>
                    </w:rPr>
                    <w:instrText xml:space="preserve"> PAGE   \* MERGEFORMAT </w:instrText>
                  </w:r>
                  <w:r w:rsidR="00D3787E" w:rsidRPr="00D10F7D">
                    <w:rPr>
                      <w:rFonts w:ascii="Open Sans" w:eastAsia="Calibri" w:hAnsi="Open Sans" w:cs="Open Sans"/>
                      <w:sz w:val="20"/>
                      <w:szCs w:val="20"/>
                    </w:rPr>
                    <w:fldChar w:fldCharType="separate"/>
                  </w:r>
                  <w:r w:rsidR="00D3787E">
                    <w:rPr>
                      <w:rFonts w:ascii="Open Sans" w:eastAsia="Calibri" w:hAnsi="Open Sans" w:cs="Open Sans"/>
                      <w:noProof/>
                      <w:sz w:val="20"/>
                      <w:szCs w:val="20"/>
                    </w:rPr>
                    <w:t>1</w:t>
                  </w:r>
                  <w:r w:rsidR="00D3787E" w:rsidRPr="00D10F7D">
                    <w:rPr>
                      <w:rFonts w:ascii="Open Sans" w:eastAsia="Calibri" w:hAnsi="Open Sans" w:cs="Open Sans"/>
                      <w:noProof/>
                      <w:sz w:val="20"/>
                      <w:szCs w:val="20"/>
                    </w:rPr>
                    <w:fldChar w:fldCharType="end"/>
                  </w:r>
                </w:sdtContent>
              </w:sdt>
            </w:sdtContent>
          </w:sdt>
        </w:p>
      </w:tc>
      <w:tc>
        <w:tcPr>
          <w:tcW w:w="7200" w:type="dxa"/>
        </w:tcPr>
        <w:p w14:paraId="635F53CA" w14:textId="3016463F" w:rsidR="00D3787E" w:rsidRPr="00D10F7D" w:rsidRDefault="00D3787E" w:rsidP="009B6DC4">
          <w:pPr>
            <w:tabs>
              <w:tab w:val="center" w:pos="4680"/>
              <w:tab w:val="right" w:pos="9360"/>
            </w:tabs>
            <w:jc w:val="left"/>
            <w:rPr>
              <w:rFonts w:ascii="Open Sans" w:eastAsia="Calibri" w:hAnsi="Open Sans" w:cs="Open Sans"/>
              <w:noProof/>
              <w:sz w:val="20"/>
              <w:szCs w:val="20"/>
            </w:rPr>
          </w:pPr>
          <w:r w:rsidRPr="00D10F7D">
            <w:rPr>
              <w:rFonts w:ascii="Open Sans" w:eastAsia="Calibri" w:hAnsi="Open Sans" w:cs="Open Sans"/>
              <w:noProof/>
              <w:sz w:val="20"/>
              <w:szCs w:val="20"/>
            </w:rPr>
            <w:t>The City of Sa</w:t>
          </w:r>
          <w:r>
            <w:rPr>
              <w:rFonts w:ascii="Open Sans" w:eastAsia="Calibri" w:hAnsi="Open Sans" w:cs="Open Sans"/>
              <w:noProof/>
              <w:sz w:val="20"/>
              <w:szCs w:val="20"/>
            </w:rPr>
            <w:t xml:space="preserve">n Diego | Storm Water Standards </w:t>
          </w:r>
          <w:r>
            <w:rPr>
              <w:rFonts w:asciiTheme="minorHAnsi" w:eastAsia="Calibri" w:hAnsiTheme="minorHAnsi" w:cstheme="minorHAnsi"/>
              <w:sz w:val="20"/>
              <w:szCs w:val="20"/>
            </w:rPr>
            <w:t xml:space="preserve">| </w:t>
          </w:r>
          <w:r w:rsidR="00B152D8">
            <w:rPr>
              <w:rFonts w:asciiTheme="minorHAnsi" w:eastAsia="Calibri" w:hAnsiTheme="minorHAnsi" w:cstheme="minorHAnsi"/>
              <w:sz w:val="20"/>
              <w:szCs w:val="20"/>
            </w:rPr>
            <w:t>October</w:t>
          </w:r>
          <w:r w:rsidRPr="00225142">
            <w:rPr>
              <w:rFonts w:asciiTheme="minorHAnsi" w:eastAsia="Calibri" w:hAnsiTheme="minorHAnsi" w:cstheme="minorHAnsi"/>
              <w:sz w:val="20"/>
              <w:szCs w:val="20"/>
            </w:rPr>
            <w:t xml:space="preserve"> 201</w:t>
          </w:r>
          <w:r>
            <w:rPr>
              <w:rFonts w:asciiTheme="minorHAnsi" w:eastAsia="Calibri" w:hAnsiTheme="minorHAnsi" w:cstheme="minorHAnsi"/>
              <w:sz w:val="20"/>
              <w:szCs w:val="20"/>
            </w:rPr>
            <w:t>8 Edition</w:t>
          </w:r>
        </w:p>
      </w:tc>
    </w:tr>
    <w:tr w:rsidR="00D3787E" w:rsidRPr="00D10F7D" w14:paraId="5B2AA1FE" w14:textId="77777777" w:rsidTr="006A1BB2">
      <w:tc>
        <w:tcPr>
          <w:tcW w:w="697" w:type="dxa"/>
          <w:vMerge/>
        </w:tcPr>
        <w:p w14:paraId="37DCB7D0" w14:textId="77777777" w:rsidR="00D3787E" w:rsidRPr="00D10F7D" w:rsidRDefault="00D3787E" w:rsidP="009B6DC4">
          <w:pPr>
            <w:tabs>
              <w:tab w:val="center" w:pos="4680"/>
              <w:tab w:val="right" w:pos="9360"/>
            </w:tabs>
            <w:jc w:val="left"/>
            <w:rPr>
              <w:rFonts w:ascii="Open Sans" w:eastAsia="Calibri" w:hAnsi="Open Sans" w:cs="Open Sans"/>
              <w:noProof/>
              <w:sz w:val="20"/>
              <w:szCs w:val="20"/>
            </w:rPr>
          </w:pPr>
        </w:p>
      </w:tc>
      <w:tc>
        <w:tcPr>
          <w:tcW w:w="7200" w:type="dxa"/>
        </w:tcPr>
        <w:p w14:paraId="29847FE1" w14:textId="0F797F10" w:rsidR="00D3787E" w:rsidRPr="00D10F7D" w:rsidRDefault="00D3787E" w:rsidP="009B6DC4">
          <w:pPr>
            <w:tabs>
              <w:tab w:val="center" w:pos="4680"/>
              <w:tab w:val="right" w:pos="9360"/>
            </w:tabs>
            <w:jc w:val="left"/>
            <w:rPr>
              <w:rFonts w:ascii="Open Sans" w:eastAsia="Calibri" w:hAnsi="Open Sans" w:cs="Open Sans"/>
              <w:noProof/>
              <w:sz w:val="20"/>
              <w:szCs w:val="20"/>
            </w:rPr>
          </w:pPr>
          <w:r w:rsidRPr="00225142">
            <w:rPr>
              <w:rFonts w:asciiTheme="minorHAnsi" w:eastAsia="Calibri" w:hAnsiTheme="minorHAnsi" w:cstheme="minorHAnsi"/>
              <w:sz w:val="20"/>
              <w:szCs w:val="20"/>
            </w:rPr>
            <w:t>Water Pollution Control Plan (WPCP)</w:t>
          </w:r>
        </w:p>
      </w:tc>
    </w:tr>
  </w:tbl>
  <w:p w14:paraId="1DDDBB97" w14:textId="0222C897" w:rsidR="00D3787E" w:rsidRPr="003418D3" w:rsidRDefault="00D3787E" w:rsidP="00615731">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3A05A" w14:textId="77777777" w:rsidR="00D3787E" w:rsidRPr="00C37FBD" w:rsidRDefault="00D3787E" w:rsidP="004B76DF">
    <w:pPr>
      <w:pStyle w:val="Footer"/>
      <w:ind w:left="0"/>
    </w:pPr>
    <w:r>
      <w:rPr>
        <w:noProof/>
      </w:rPr>
      <w:drawing>
        <wp:anchor distT="0" distB="0" distL="114300" distR="114300" simplePos="0" relativeHeight="251655168" behindDoc="1" locked="0" layoutInCell="1" allowOverlap="1" wp14:anchorId="41C1E006" wp14:editId="45BC1E72">
          <wp:simplePos x="0" y="0"/>
          <wp:positionH relativeFrom="page">
            <wp:posOffset>6204585</wp:posOffset>
          </wp:positionH>
          <wp:positionV relativeFrom="topMargin">
            <wp:posOffset>9138920</wp:posOffset>
          </wp:positionV>
          <wp:extent cx="699770" cy="548640"/>
          <wp:effectExtent l="0" t="0" r="5080" b="3810"/>
          <wp:wrapThrough wrapText="bothSides">
            <wp:wrapPolygon edited="0">
              <wp:start x="588" y="0"/>
              <wp:lineTo x="0" y="8250"/>
              <wp:lineTo x="2352" y="12750"/>
              <wp:lineTo x="1176" y="15750"/>
              <wp:lineTo x="1764" y="21000"/>
              <wp:lineTo x="19405" y="21000"/>
              <wp:lineTo x="21169" y="13500"/>
              <wp:lineTo x="21169" y="1500"/>
              <wp:lineTo x="17053" y="0"/>
              <wp:lineTo x="588" y="0"/>
            </wp:wrapPolygon>
          </wp:wrapThrough>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 Tran and ST Logo w City o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9770" cy="548640"/>
                  </a:xfrm>
                  <a:prstGeom prst="rect">
                    <a:avLst/>
                  </a:prstGeom>
                </pic:spPr>
              </pic:pic>
            </a:graphicData>
          </a:graphic>
        </wp:anchor>
      </w:drawing>
    </w:r>
    <w:r>
      <w:rPr>
        <w:noProof/>
      </w:rPr>
      <w:drawing>
        <wp:anchor distT="0" distB="0" distL="114300" distR="114300" simplePos="0" relativeHeight="251656192" behindDoc="1" locked="0" layoutInCell="1" allowOverlap="1" wp14:anchorId="5CE8D434" wp14:editId="6B21B218">
          <wp:simplePos x="0" y="0"/>
          <wp:positionH relativeFrom="page">
            <wp:posOffset>8456295</wp:posOffset>
          </wp:positionH>
          <wp:positionV relativeFrom="topMargin">
            <wp:posOffset>6830060</wp:posOffset>
          </wp:positionV>
          <wp:extent cx="699770" cy="548640"/>
          <wp:effectExtent l="0" t="0" r="5080" b="3810"/>
          <wp:wrapThrough wrapText="bothSides">
            <wp:wrapPolygon edited="0">
              <wp:start x="588" y="0"/>
              <wp:lineTo x="0" y="8250"/>
              <wp:lineTo x="2352" y="12750"/>
              <wp:lineTo x="1176" y="15750"/>
              <wp:lineTo x="1764" y="21000"/>
              <wp:lineTo x="19405" y="21000"/>
              <wp:lineTo x="21169" y="13500"/>
              <wp:lineTo x="21169" y="1500"/>
              <wp:lineTo x="17053" y="0"/>
              <wp:lineTo x="588" y="0"/>
            </wp:wrapPolygon>
          </wp:wrapThrough>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 Tran and ST Logo w City o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9770" cy="548640"/>
                  </a:xfrm>
                  <a:prstGeom prst="rect">
                    <a:avLst/>
                  </a:prstGeom>
                </pic:spPr>
              </pic:pic>
            </a:graphicData>
          </a:graphic>
        </wp:anchor>
      </w:drawing>
    </w:r>
    <w:r w:rsidR="0006094A">
      <w:pict w14:anchorId="06BA2F72">
        <v:rect id="_x0000_i1025" style="width:468pt;height:1.5pt" o:hralign="center" o:hrstd="t" o:hrnoshade="t" o:hr="t" fillcolor="black [3213]" stroked="f"/>
      </w:pict>
    </w:r>
  </w:p>
  <w:p w14:paraId="7EEB581C" w14:textId="77777777" w:rsidR="00D3787E" w:rsidRPr="00C37FBD" w:rsidRDefault="00D3787E" w:rsidP="004B76DF">
    <w:pPr>
      <w:pStyle w:val="Footer"/>
      <w:ind w:left="0"/>
    </w:pPr>
    <w:r>
      <w:t>Water Pollution Control Plan</w:t>
    </w:r>
  </w:p>
  <w:p w14:paraId="25A02BF3" w14:textId="4134CB44" w:rsidR="00D3787E" w:rsidRPr="00722B03" w:rsidRDefault="00D3787E" w:rsidP="004B76DF">
    <w:pPr>
      <w:pStyle w:val="Footer"/>
      <w:tabs>
        <w:tab w:val="center" w:pos="4680"/>
      </w:tabs>
      <w:ind w:left="0"/>
    </w:pPr>
    <w:r>
      <w:t>January 2016 Edition</w:t>
    </w:r>
    <w:r>
      <w:tab/>
      <w:t>D-</w:t>
    </w:r>
    <w:r>
      <w:fldChar w:fldCharType="begin"/>
    </w:r>
    <w:r>
      <w:instrText xml:space="preserve"> PAGE   \* MERGEFORMAT </w:instrText>
    </w:r>
    <w:r>
      <w:fldChar w:fldCharType="separate"/>
    </w:r>
    <w:r>
      <w:rPr>
        <w:noProof/>
      </w:rPr>
      <w:t>xxxix</w:t>
    </w:r>
    <w:r>
      <w:rPr>
        <w:noProof/>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7CC21" w14:textId="77777777" w:rsidR="00D3787E" w:rsidRPr="003418D3" w:rsidRDefault="00D3787E" w:rsidP="003418D3">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5F2E1" w14:textId="77777777" w:rsidR="00D3787E" w:rsidRDefault="00D3787E" w:rsidP="00405A76"/>
  <w:p w14:paraId="15637DAE" w14:textId="6FEA4D6E" w:rsidR="00D3787E" w:rsidRPr="00644D6C" w:rsidRDefault="00D3787E" w:rsidP="00405A76">
    <w:pPr>
      <w:pBdr>
        <w:top w:val="single" w:sz="18" w:space="1" w:color="auto"/>
      </w:pBdr>
      <w:tabs>
        <w:tab w:val="left" w:pos="1440"/>
      </w:tabs>
      <w:ind w:left="1440" w:hanging="1440"/>
      <w:jc w:val="left"/>
      <w:rPr>
        <w:rFonts w:asciiTheme="majorHAnsi" w:hAnsiTheme="majorHAnsi"/>
        <w:color w:val="0098DB" w:themeColor="text2"/>
      </w:rPr>
    </w:pPr>
    <w:r>
      <w:rPr>
        <w:rFonts w:asciiTheme="majorHAnsi" w:hAnsiTheme="majorHAnsi" w:cs="Tahoma"/>
        <w:caps/>
        <w:noProof/>
        <w:color w:val="0098DB" w:themeColor="text2"/>
        <w:sz w:val="48"/>
        <w:szCs w:val="20"/>
      </w:rPr>
      <w:t>G</w:t>
    </w:r>
    <w:r w:rsidRPr="009D37CD">
      <w:rPr>
        <w:rFonts w:asciiTheme="majorHAnsi" w:hAnsiTheme="majorHAnsi"/>
        <w:caps/>
        <w:noProof/>
        <w:color w:val="0098DB" w:themeColor="text2"/>
        <w:sz w:val="48"/>
        <w:szCs w:val="20"/>
      </w:rPr>
      <w:tab/>
    </w:r>
    <w:r>
      <w:rPr>
        <w:rFonts w:asciiTheme="majorHAnsi" w:hAnsiTheme="majorHAnsi" w:cs="Tahoma"/>
        <w:noProof/>
        <w:color w:val="0098DB" w:themeColor="text2"/>
        <w:sz w:val="40"/>
        <w:szCs w:val="40"/>
      </w:rPr>
      <w:t>Completed Weather Triggered Action Plans</w:t>
    </w:r>
  </w:p>
  <w:p w14:paraId="24D92AD1" w14:textId="77777777" w:rsidR="00D3787E" w:rsidRPr="003418D3" w:rsidRDefault="00D3787E" w:rsidP="003418D3">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A139B" w14:textId="77777777" w:rsidR="00D3787E" w:rsidRPr="003418D3" w:rsidRDefault="00D3787E" w:rsidP="003418D3">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12D32" w14:textId="77777777" w:rsidR="00D3787E" w:rsidRDefault="00D3787E" w:rsidP="00405A76"/>
  <w:p w14:paraId="17AFA086" w14:textId="0AA95C38" w:rsidR="00D3787E" w:rsidRPr="00644D6C" w:rsidRDefault="00D3787E" w:rsidP="00405A76">
    <w:pPr>
      <w:pBdr>
        <w:top w:val="single" w:sz="18" w:space="1" w:color="auto"/>
      </w:pBdr>
      <w:tabs>
        <w:tab w:val="left" w:pos="1440"/>
      </w:tabs>
      <w:ind w:left="1440" w:hanging="1440"/>
      <w:jc w:val="left"/>
      <w:rPr>
        <w:rFonts w:asciiTheme="majorHAnsi" w:hAnsiTheme="majorHAnsi"/>
        <w:color w:val="0098DB" w:themeColor="text2"/>
      </w:rPr>
    </w:pPr>
    <w:r>
      <w:rPr>
        <w:rFonts w:asciiTheme="majorHAnsi" w:hAnsiTheme="majorHAnsi" w:cs="Tahoma"/>
        <w:caps/>
        <w:noProof/>
        <w:color w:val="0098DB" w:themeColor="text2"/>
        <w:sz w:val="48"/>
        <w:szCs w:val="20"/>
      </w:rPr>
      <w:t>H</w:t>
    </w:r>
    <w:r w:rsidRPr="009D37CD">
      <w:rPr>
        <w:rFonts w:asciiTheme="majorHAnsi" w:hAnsiTheme="majorHAnsi"/>
        <w:caps/>
        <w:noProof/>
        <w:color w:val="0098DB" w:themeColor="text2"/>
        <w:sz w:val="48"/>
        <w:szCs w:val="20"/>
      </w:rPr>
      <w:tab/>
    </w:r>
    <w:r>
      <w:rPr>
        <w:rFonts w:asciiTheme="majorHAnsi" w:hAnsiTheme="majorHAnsi" w:cs="Tahoma"/>
        <w:noProof/>
        <w:color w:val="0098DB" w:themeColor="text2"/>
        <w:sz w:val="40"/>
        <w:szCs w:val="40"/>
      </w:rPr>
      <w:t>Scheduling/Phasing Plan</w:t>
    </w:r>
  </w:p>
  <w:p w14:paraId="47ADE17D" w14:textId="77777777" w:rsidR="00D3787E" w:rsidRPr="003418D3" w:rsidRDefault="00D3787E" w:rsidP="003418D3">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806E9" w14:textId="77777777" w:rsidR="00D3787E" w:rsidRPr="003418D3" w:rsidRDefault="00D3787E" w:rsidP="003418D3">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C178A" w14:textId="77777777" w:rsidR="00D3787E" w:rsidRDefault="00D3787E" w:rsidP="00405A76"/>
  <w:p w14:paraId="20100178" w14:textId="4A90CBDE" w:rsidR="00D3787E" w:rsidRPr="00E177BE" w:rsidRDefault="00D3787E" w:rsidP="00405A76">
    <w:pPr>
      <w:pBdr>
        <w:top w:val="single" w:sz="18" w:space="1" w:color="auto"/>
      </w:pBdr>
      <w:tabs>
        <w:tab w:val="left" w:pos="1440"/>
      </w:tabs>
      <w:ind w:left="1440" w:hanging="1440"/>
      <w:jc w:val="left"/>
      <w:rPr>
        <w:rFonts w:asciiTheme="majorHAnsi" w:hAnsiTheme="majorHAnsi"/>
        <w:color w:val="0098DB" w:themeColor="text2"/>
      </w:rPr>
    </w:pPr>
    <w:r w:rsidRPr="005B1DFB">
      <w:rPr>
        <w:rFonts w:asciiTheme="majorHAnsi" w:hAnsiTheme="majorHAnsi" w:cs="Tahoma"/>
        <w:noProof/>
        <w:color w:val="0098DB" w:themeColor="text2"/>
        <w:sz w:val="48"/>
        <w:szCs w:val="20"/>
      </w:rPr>
      <w:t>I</w:t>
    </w:r>
    <w:r w:rsidRPr="005B1DFB">
      <w:rPr>
        <w:rFonts w:asciiTheme="majorHAnsi" w:hAnsiTheme="majorHAnsi"/>
        <w:noProof/>
        <w:color w:val="0098DB" w:themeColor="text2"/>
        <w:sz w:val="48"/>
        <w:szCs w:val="20"/>
      </w:rPr>
      <w:tab/>
    </w:r>
    <w:r>
      <w:rPr>
        <w:rFonts w:asciiTheme="majorHAnsi" w:hAnsiTheme="majorHAnsi"/>
        <w:noProof/>
        <w:color w:val="0098DB" w:themeColor="text2"/>
        <w:sz w:val="48"/>
        <w:szCs w:val="20"/>
      </w:rPr>
      <w:t>Environmental</w:t>
    </w:r>
    <w:r w:rsidRPr="005B1DFB">
      <w:rPr>
        <w:rFonts w:asciiTheme="majorHAnsi" w:hAnsiTheme="majorHAnsi"/>
        <w:noProof/>
        <w:color w:val="0098DB" w:themeColor="text2"/>
        <w:sz w:val="48"/>
        <w:szCs w:val="20"/>
      </w:rPr>
      <w:t xml:space="preserve"> </w:t>
    </w:r>
    <w:r>
      <w:rPr>
        <w:rFonts w:asciiTheme="majorHAnsi" w:hAnsiTheme="majorHAnsi"/>
        <w:noProof/>
        <w:color w:val="0098DB" w:themeColor="text2"/>
        <w:sz w:val="48"/>
        <w:szCs w:val="20"/>
      </w:rPr>
      <w:t>Permits</w:t>
    </w:r>
  </w:p>
  <w:p w14:paraId="211527A5" w14:textId="77777777" w:rsidR="00D3787E" w:rsidRPr="003418D3" w:rsidRDefault="00D3787E" w:rsidP="003418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BA3BB" w14:textId="67492779" w:rsidR="00D3787E" w:rsidRDefault="00D3787E" w:rsidP="00D3199A">
    <w:pPr>
      <w:pStyle w:val="Footer"/>
      <w:tabs>
        <w:tab w:val="center" w:pos="4680"/>
      </w:tabs>
      <w:ind w:left="0" w:right="720"/>
      <w:jc w:val="center"/>
      <w:rPr>
        <w:rFonts w:asciiTheme="minorHAnsi" w:eastAsia="Calibri" w:hAnsiTheme="minorHAnsi" w:cstheme="minorHAnsi"/>
        <w:sz w:val="20"/>
        <w:szCs w:val="20"/>
      </w:rPr>
    </w:pPr>
    <w:r>
      <w:rPr>
        <w:rFonts w:eastAsia="Calibri" w:cs="Times New Roman"/>
        <w:noProof/>
        <w:sz w:val="20"/>
        <w:szCs w:val="20"/>
      </w:rPr>
      <w:drawing>
        <wp:anchor distT="0" distB="0" distL="114300" distR="114300" simplePos="0" relativeHeight="251694080" behindDoc="0" locked="0" layoutInCell="1" allowOverlap="1" wp14:anchorId="06EF03EB" wp14:editId="6C5C5E46">
          <wp:simplePos x="0" y="0"/>
          <wp:positionH relativeFrom="margin">
            <wp:posOffset>5175214</wp:posOffset>
          </wp:positionH>
          <wp:positionV relativeFrom="bottomMargin">
            <wp:posOffset>94052</wp:posOffset>
          </wp:positionV>
          <wp:extent cx="457200" cy="365760"/>
          <wp:effectExtent l="0" t="0" r="0" b="0"/>
          <wp:wrapNone/>
          <wp:docPr id="4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sd-logo-initials-full-color-300p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 cy="365760"/>
                  </a:xfrm>
                  <a:prstGeom prst="rect">
                    <a:avLst/>
                  </a:prstGeom>
                </pic:spPr>
              </pic:pic>
            </a:graphicData>
          </a:graphic>
        </wp:anchor>
      </w:drawing>
    </w:r>
    <w:r w:rsidR="0006094A">
      <w:rPr>
        <w:rFonts w:eastAsia="Calibri" w:cs="Times New Roman"/>
        <w:sz w:val="20"/>
        <w:szCs w:val="20"/>
      </w:rPr>
      <w:pict w14:anchorId="4961DF61">
        <v:rect id="_x0000_i1026" style="width:468pt;height:1pt" o:hralign="center" o:hrstd="t" o:hrnoshade="t" o:hr="t" fillcolor="#0098db" stroked="f"/>
      </w:pict>
    </w:r>
  </w:p>
  <w:tbl>
    <w:tblPr>
      <w:tblStyle w:val="TableGrid1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7200"/>
    </w:tblGrid>
    <w:tr w:rsidR="00D3787E" w:rsidRPr="00D10F7D" w14:paraId="1778EEDE" w14:textId="77777777" w:rsidTr="00D3199A">
      <w:tc>
        <w:tcPr>
          <w:tcW w:w="697" w:type="dxa"/>
          <w:vMerge w:val="restart"/>
        </w:tcPr>
        <w:p w14:paraId="505531D2" w14:textId="1B7B250C" w:rsidR="00D3787E" w:rsidRPr="00D10F7D" w:rsidRDefault="00D3787E" w:rsidP="00D3199A">
          <w:pPr>
            <w:tabs>
              <w:tab w:val="center" w:pos="4680"/>
              <w:tab w:val="right" w:pos="9360"/>
            </w:tabs>
            <w:jc w:val="center"/>
            <w:rPr>
              <w:rFonts w:ascii="Open Sans" w:eastAsia="Calibri" w:hAnsi="Open Sans" w:cs="Open Sans"/>
              <w:noProof/>
              <w:sz w:val="20"/>
              <w:szCs w:val="20"/>
            </w:rPr>
          </w:pPr>
          <w:r w:rsidRPr="00D10F7D">
            <w:rPr>
              <w:rFonts w:ascii="Open Sans" w:eastAsia="Calibri" w:hAnsi="Open Sans" w:cs="Open Sans"/>
              <w:sz w:val="20"/>
              <w:szCs w:val="20"/>
            </w:rPr>
            <w:fldChar w:fldCharType="begin"/>
          </w:r>
          <w:r w:rsidRPr="00D10F7D">
            <w:rPr>
              <w:rFonts w:ascii="Open Sans" w:eastAsia="Calibri" w:hAnsi="Open Sans" w:cs="Open Sans"/>
              <w:sz w:val="20"/>
              <w:szCs w:val="20"/>
            </w:rPr>
            <w:instrText xml:space="preserve"> PAGE   \* MERGEFORMAT </w:instrText>
          </w:r>
          <w:r w:rsidRPr="00D10F7D">
            <w:rPr>
              <w:rFonts w:ascii="Open Sans" w:eastAsia="Calibri" w:hAnsi="Open Sans" w:cs="Open Sans"/>
              <w:sz w:val="20"/>
              <w:szCs w:val="20"/>
            </w:rPr>
            <w:fldChar w:fldCharType="separate"/>
          </w:r>
          <w:r>
            <w:rPr>
              <w:rFonts w:ascii="Open Sans" w:eastAsia="Calibri" w:hAnsi="Open Sans" w:cs="Open Sans"/>
              <w:noProof/>
              <w:sz w:val="20"/>
              <w:szCs w:val="20"/>
            </w:rPr>
            <w:t>24</w:t>
          </w:r>
          <w:r w:rsidRPr="00D10F7D">
            <w:rPr>
              <w:rFonts w:ascii="Open Sans" w:eastAsia="Calibri" w:hAnsi="Open Sans" w:cs="Open Sans"/>
              <w:noProof/>
              <w:sz w:val="20"/>
              <w:szCs w:val="20"/>
            </w:rPr>
            <w:fldChar w:fldCharType="end"/>
          </w:r>
        </w:p>
      </w:tc>
      <w:tc>
        <w:tcPr>
          <w:tcW w:w="7200" w:type="dxa"/>
        </w:tcPr>
        <w:p w14:paraId="6F652CEA" w14:textId="63D35B3B" w:rsidR="00D3787E" w:rsidRPr="00D10F7D" w:rsidRDefault="00D3787E" w:rsidP="00841B40">
          <w:pPr>
            <w:tabs>
              <w:tab w:val="center" w:pos="4680"/>
              <w:tab w:val="right" w:pos="9360"/>
            </w:tabs>
            <w:jc w:val="left"/>
            <w:rPr>
              <w:rFonts w:ascii="Open Sans" w:eastAsia="Calibri" w:hAnsi="Open Sans" w:cs="Open Sans"/>
              <w:noProof/>
              <w:sz w:val="20"/>
              <w:szCs w:val="20"/>
            </w:rPr>
          </w:pPr>
          <w:r w:rsidRPr="00D10F7D">
            <w:rPr>
              <w:rFonts w:ascii="Open Sans" w:eastAsia="Calibri" w:hAnsi="Open Sans" w:cs="Open Sans"/>
              <w:noProof/>
              <w:sz w:val="20"/>
              <w:szCs w:val="20"/>
            </w:rPr>
            <w:t xml:space="preserve">The City of San </w:t>
          </w:r>
          <w:r>
            <w:rPr>
              <w:rFonts w:ascii="Open Sans" w:eastAsia="Calibri" w:hAnsi="Open Sans" w:cs="Open Sans"/>
              <w:noProof/>
              <w:sz w:val="20"/>
              <w:szCs w:val="20"/>
            </w:rPr>
            <w:t xml:space="preserve">Diego | Storm Water Standards </w:t>
          </w:r>
          <w:r>
            <w:rPr>
              <w:rFonts w:asciiTheme="minorHAnsi" w:eastAsia="Calibri" w:hAnsiTheme="minorHAnsi" w:cstheme="minorHAnsi"/>
              <w:sz w:val="20"/>
              <w:szCs w:val="20"/>
            </w:rPr>
            <w:t>| October</w:t>
          </w:r>
          <w:r w:rsidRPr="00225142">
            <w:rPr>
              <w:rFonts w:asciiTheme="minorHAnsi" w:eastAsia="Calibri" w:hAnsiTheme="minorHAnsi" w:cstheme="minorHAnsi"/>
              <w:sz w:val="20"/>
              <w:szCs w:val="20"/>
            </w:rPr>
            <w:t xml:space="preserve"> 2018</w:t>
          </w:r>
          <w:r>
            <w:rPr>
              <w:rFonts w:asciiTheme="minorHAnsi" w:eastAsia="Calibri" w:hAnsiTheme="minorHAnsi" w:cstheme="minorHAnsi"/>
              <w:sz w:val="20"/>
              <w:szCs w:val="20"/>
            </w:rPr>
            <w:t xml:space="preserve"> Edition</w:t>
          </w:r>
        </w:p>
      </w:tc>
    </w:tr>
    <w:tr w:rsidR="00D3787E" w:rsidRPr="00D10F7D" w14:paraId="6E309F50" w14:textId="77777777" w:rsidTr="00D3199A">
      <w:tc>
        <w:tcPr>
          <w:tcW w:w="697" w:type="dxa"/>
          <w:vMerge/>
        </w:tcPr>
        <w:p w14:paraId="157076D2" w14:textId="77777777" w:rsidR="00D3787E" w:rsidRPr="00D10F7D" w:rsidRDefault="00D3787E" w:rsidP="00D3199A">
          <w:pPr>
            <w:tabs>
              <w:tab w:val="center" w:pos="4680"/>
              <w:tab w:val="right" w:pos="9360"/>
            </w:tabs>
            <w:jc w:val="left"/>
            <w:rPr>
              <w:rFonts w:ascii="Open Sans" w:eastAsia="Calibri" w:hAnsi="Open Sans" w:cs="Open Sans"/>
              <w:noProof/>
              <w:sz w:val="20"/>
              <w:szCs w:val="20"/>
            </w:rPr>
          </w:pPr>
        </w:p>
      </w:tc>
      <w:tc>
        <w:tcPr>
          <w:tcW w:w="7200" w:type="dxa"/>
        </w:tcPr>
        <w:p w14:paraId="168B044C" w14:textId="3770AF28" w:rsidR="00D3787E" w:rsidRPr="00D10F7D" w:rsidRDefault="00D3787E" w:rsidP="00026D42">
          <w:pPr>
            <w:tabs>
              <w:tab w:val="center" w:pos="4680"/>
              <w:tab w:val="right" w:pos="9360"/>
            </w:tabs>
            <w:jc w:val="left"/>
            <w:rPr>
              <w:rFonts w:ascii="Open Sans" w:eastAsia="Calibri" w:hAnsi="Open Sans" w:cs="Open Sans"/>
              <w:noProof/>
              <w:sz w:val="20"/>
              <w:szCs w:val="20"/>
            </w:rPr>
          </w:pPr>
          <w:r w:rsidRPr="00225142">
            <w:rPr>
              <w:rFonts w:asciiTheme="minorHAnsi" w:eastAsia="Calibri" w:hAnsiTheme="minorHAnsi" w:cstheme="minorHAnsi"/>
              <w:sz w:val="20"/>
              <w:szCs w:val="20"/>
            </w:rPr>
            <w:t>Water Pollution Control Plan (WPCP)</w:t>
          </w:r>
        </w:p>
      </w:tc>
    </w:tr>
  </w:tbl>
  <w:p w14:paraId="5A5CB9BF" w14:textId="700E1504" w:rsidR="00D3787E" w:rsidRPr="00722B03" w:rsidRDefault="00D3787E" w:rsidP="001A3E91">
    <w:pPr>
      <w:pStyle w:val="Footer"/>
      <w:tabs>
        <w:tab w:val="center" w:pos="4680"/>
      </w:tabs>
      <w:ind w:left="0" w:right="72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BCE00" w14:textId="77777777" w:rsidR="00D3787E" w:rsidRDefault="00D3787E" w:rsidP="00B66C51">
    <w:pPr>
      <w:pStyle w:val="Footer"/>
      <w:tabs>
        <w:tab w:val="center" w:pos="4680"/>
      </w:tabs>
      <w:ind w:left="0" w:right="720"/>
      <w:jc w:val="center"/>
      <w:rPr>
        <w:rFonts w:eastAsia="Calibri" w:cs="Times New Roman"/>
        <w:sz w:val="20"/>
        <w:szCs w:val="20"/>
      </w:rPr>
    </w:pPr>
  </w:p>
  <w:p w14:paraId="37AA9CF5" w14:textId="77777777" w:rsidR="00D3787E" w:rsidRDefault="00D3787E" w:rsidP="00B66C51">
    <w:pPr>
      <w:pStyle w:val="Footer"/>
      <w:tabs>
        <w:tab w:val="center" w:pos="4680"/>
      </w:tabs>
      <w:ind w:left="0" w:right="720"/>
      <w:jc w:val="center"/>
      <w:rPr>
        <w:rFonts w:asciiTheme="minorHAnsi" w:eastAsia="Calibri" w:hAnsiTheme="minorHAnsi" w:cstheme="minorHAnsi"/>
        <w:sz w:val="20"/>
        <w:szCs w:val="20"/>
      </w:rPr>
    </w:pPr>
    <w:r>
      <w:rPr>
        <w:rFonts w:eastAsia="Calibri" w:cs="Times New Roman"/>
        <w:noProof/>
        <w:sz w:val="20"/>
        <w:szCs w:val="20"/>
      </w:rPr>
      <w:drawing>
        <wp:anchor distT="0" distB="0" distL="114300" distR="114300" simplePos="0" relativeHeight="251696128" behindDoc="0" locked="0" layoutInCell="1" allowOverlap="1" wp14:anchorId="240D8D97" wp14:editId="36FD90DB">
          <wp:simplePos x="0" y="0"/>
          <wp:positionH relativeFrom="margin">
            <wp:posOffset>5028956</wp:posOffset>
          </wp:positionH>
          <wp:positionV relativeFrom="bottomMargin">
            <wp:posOffset>387643</wp:posOffset>
          </wp:positionV>
          <wp:extent cx="457200" cy="365760"/>
          <wp:effectExtent l="0" t="0" r="0" b="0"/>
          <wp:wrapNone/>
          <wp:docPr id="4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sd-logo-initials-full-color-300p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 cy="365760"/>
                  </a:xfrm>
                  <a:prstGeom prst="rect">
                    <a:avLst/>
                  </a:prstGeom>
                </pic:spPr>
              </pic:pic>
            </a:graphicData>
          </a:graphic>
        </wp:anchor>
      </w:drawing>
    </w:r>
    <w:r w:rsidR="0006094A">
      <w:rPr>
        <w:rFonts w:eastAsia="Calibri" w:cs="Times New Roman"/>
        <w:sz w:val="20"/>
        <w:szCs w:val="20"/>
      </w:rPr>
      <w:pict w14:anchorId="79227ABE">
        <v:rect id="_x0000_i1027" style="width:468pt;height:1pt" o:hralign="center" o:hrstd="t" o:hrnoshade="t" o:hr="t" fillcolor="#0098db" stroked="f"/>
      </w:pict>
    </w:r>
  </w:p>
  <w:tbl>
    <w:tblPr>
      <w:tblStyle w:val="TableGrid1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7200"/>
    </w:tblGrid>
    <w:tr w:rsidR="00D3787E" w:rsidRPr="00D10F7D" w14:paraId="08F8AFB5" w14:textId="77777777" w:rsidTr="00C92445">
      <w:tc>
        <w:tcPr>
          <w:tcW w:w="697" w:type="dxa"/>
          <w:vMerge w:val="restart"/>
        </w:tcPr>
        <w:p w14:paraId="27543D5F" w14:textId="43609124" w:rsidR="00D3787E" w:rsidRPr="00D10F7D" w:rsidRDefault="00D3787E" w:rsidP="00B66C51">
          <w:pPr>
            <w:tabs>
              <w:tab w:val="center" w:pos="4680"/>
              <w:tab w:val="right" w:pos="9360"/>
            </w:tabs>
            <w:jc w:val="center"/>
            <w:rPr>
              <w:rFonts w:ascii="Open Sans" w:eastAsia="Calibri" w:hAnsi="Open Sans" w:cs="Open Sans"/>
              <w:noProof/>
              <w:sz w:val="20"/>
              <w:szCs w:val="20"/>
            </w:rPr>
          </w:pPr>
          <w:r w:rsidRPr="00D10F7D">
            <w:rPr>
              <w:rFonts w:ascii="Open Sans" w:eastAsia="Calibri" w:hAnsi="Open Sans" w:cs="Open Sans"/>
              <w:sz w:val="20"/>
              <w:szCs w:val="20"/>
            </w:rPr>
            <w:fldChar w:fldCharType="begin"/>
          </w:r>
          <w:r w:rsidRPr="00D10F7D">
            <w:rPr>
              <w:rFonts w:ascii="Open Sans" w:eastAsia="Calibri" w:hAnsi="Open Sans" w:cs="Open Sans"/>
              <w:sz w:val="20"/>
              <w:szCs w:val="20"/>
            </w:rPr>
            <w:instrText xml:space="preserve"> PAGE   \* MERGEFORMAT </w:instrText>
          </w:r>
          <w:r w:rsidRPr="00D10F7D">
            <w:rPr>
              <w:rFonts w:ascii="Open Sans" w:eastAsia="Calibri" w:hAnsi="Open Sans" w:cs="Open Sans"/>
              <w:sz w:val="20"/>
              <w:szCs w:val="20"/>
            </w:rPr>
            <w:fldChar w:fldCharType="separate"/>
          </w:r>
          <w:r>
            <w:rPr>
              <w:rFonts w:ascii="Open Sans" w:eastAsia="Calibri" w:hAnsi="Open Sans" w:cs="Open Sans"/>
              <w:noProof/>
              <w:sz w:val="20"/>
              <w:szCs w:val="20"/>
            </w:rPr>
            <w:t>xxxix</w:t>
          </w:r>
          <w:r w:rsidRPr="00D10F7D">
            <w:rPr>
              <w:rFonts w:ascii="Open Sans" w:eastAsia="Calibri" w:hAnsi="Open Sans" w:cs="Open Sans"/>
              <w:noProof/>
              <w:sz w:val="20"/>
              <w:szCs w:val="20"/>
            </w:rPr>
            <w:fldChar w:fldCharType="end"/>
          </w:r>
        </w:p>
      </w:tc>
      <w:tc>
        <w:tcPr>
          <w:tcW w:w="7200" w:type="dxa"/>
        </w:tcPr>
        <w:p w14:paraId="65C31B3C" w14:textId="3809B718" w:rsidR="00D3787E" w:rsidRPr="00D10F7D" w:rsidRDefault="00D3787E" w:rsidP="00B652C5">
          <w:pPr>
            <w:tabs>
              <w:tab w:val="center" w:pos="4680"/>
              <w:tab w:val="right" w:pos="9360"/>
            </w:tabs>
            <w:jc w:val="left"/>
            <w:rPr>
              <w:rFonts w:ascii="Open Sans" w:eastAsia="Calibri" w:hAnsi="Open Sans" w:cs="Open Sans"/>
              <w:noProof/>
              <w:sz w:val="20"/>
              <w:szCs w:val="20"/>
            </w:rPr>
          </w:pPr>
          <w:r w:rsidRPr="00D10F7D">
            <w:rPr>
              <w:rFonts w:ascii="Open Sans" w:eastAsia="Calibri" w:hAnsi="Open Sans" w:cs="Open Sans"/>
              <w:noProof/>
              <w:sz w:val="20"/>
              <w:szCs w:val="20"/>
            </w:rPr>
            <w:t xml:space="preserve">The City of San </w:t>
          </w:r>
          <w:r>
            <w:rPr>
              <w:rFonts w:ascii="Open Sans" w:eastAsia="Calibri" w:hAnsi="Open Sans" w:cs="Open Sans"/>
              <w:noProof/>
              <w:sz w:val="20"/>
              <w:szCs w:val="20"/>
            </w:rPr>
            <w:t xml:space="preserve">Diego | Storm Water Standards </w:t>
          </w:r>
          <w:r>
            <w:rPr>
              <w:rFonts w:asciiTheme="minorHAnsi" w:eastAsia="Calibri" w:hAnsiTheme="minorHAnsi" w:cstheme="minorHAnsi"/>
              <w:sz w:val="20"/>
              <w:szCs w:val="20"/>
            </w:rPr>
            <w:t>| April</w:t>
          </w:r>
          <w:r w:rsidRPr="00225142">
            <w:rPr>
              <w:rFonts w:asciiTheme="minorHAnsi" w:eastAsia="Calibri" w:hAnsiTheme="minorHAnsi" w:cstheme="minorHAnsi"/>
              <w:sz w:val="20"/>
              <w:szCs w:val="20"/>
            </w:rPr>
            <w:t xml:space="preserve"> 201</w:t>
          </w:r>
          <w:r>
            <w:rPr>
              <w:rFonts w:asciiTheme="minorHAnsi" w:eastAsia="Calibri" w:hAnsiTheme="minorHAnsi" w:cstheme="minorHAnsi"/>
              <w:sz w:val="20"/>
              <w:szCs w:val="20"/>
            </w:rPr>
            <w:t>8 Edition</w:t>
          </w:r>
        </w:p>
      </w:tc>
    </w:tr>
    <w:tr w:rsidR="00D3787E" w:rsidRPr="00D10F7D" w14:paraId="50A2BD51" w14:textId="77777777" w:rsidTr="00C92445">
      <w:tc>
        <w:tcPr>
          <w:tcW w:w="697" w:type="dxa"/>
          <w:vMerge/>
        </w:tcPr>
        <w:p w14:paraId="47795D3D" w14:textId="77777777" w:rsidR="00D3787E" w:rsidRPr="00D10F7D" w:rsidRDefault="00D3787E" w:rsidP="00B66C51">
          <w:pPr>
            <w:tabs>
              <w:tab w:val="center" w:pos="4680"/>
              <w:tab w:val="right" w:pos="9360"/>
            </w:tabs>
            <w:jc w:val="left"/>
            <w:rPr>
              <w:rFonts w:ascii="Open Sans" w:eastAsia="Calibri" w:hAnsi="Open Sans" w:cs="Open Sans"/>
              <w:noProof/>
              <w:sz w:val="20"/>
              <w:szCs w:val="20"/>
            </w:rPr>
          </w:pPr>
        </w:p>
      </w:tc>
      <w:tc>
        <w:tcPr>
          <w:tcW w:w="7200" w:type="dxa"/>
        </w:tcPr>
        <w:p w14:paraId="15FAC6A1" w14:textId="752E8A45" w:rsidR="00D3787E" w:rsidRPr="00D10F7D" w:rsidRDefault="00D3787E" w:rsidP="00B66C51">
          <w:pPr>
            <w:tabs>
              <w:tab w:val="center" w:pos="4680"/>
              <w:tab w:val="right" w:pos="9360"/>
            </w:tabs>
            <w:jc w:val="left"/>
            <w:rPr>
              <w:rFonts w:ascii="Open Sans" w:eastAsia="Calibri" w:hAnsi="Open Sans" w:cs="Open Sans"/>
              <w:noProof/>
              <w:sz w:val="20"/>
              <w:szCs w:val="20"/>
            </w:rPr>
          </w:pPr>
          <w:r w:rsidRPr="00225142">
            <w:rPr>
              <w:rFonts w:asciiTheme="minorHAnsi" w:eastAsia="Calibri" w:hAnsiTheme="minorHAnsi" w:cstheme="minorHAnsi"/>
              <w:sz w:val="20"/>
              <w:szCs w:val="20"/>
            </w:rPr>
            <w:t>Water Pollution Control Plan (WPCP)</w:t>
          </w:r>
          <w:r>
            <w:rPr>
              <w:rFonts w:asciiTheme="minorHAnsi" w:eastAsia="Calibri" w:hAnsiTheme="minorHAnsi" w:cstheme="minorHAnsi"/>
              <w:sz w:val="20"/>
              <w:szCs w:val="20"/>
            </w:rPr>
            <w:t xml:space="preserve"> | Final Draft</w:t>
          </w:r>
        </w:p>
      </w:tc>
    </w:tr>
  </w:tbl>
  <w:p w14:paraId="0E45BA6D" w14:textId="77777777" w:rsidR="00D3787E" w:rsidRPr="00722B03" w:rsidRDefault="00D3787E" w:rsidP="00B66C51">
    <w:pPr>
      <w:pStyle w:val="Footer"/>
      <w:tabs>
        <w:tab w:val="center" w:pos="4680"/>
      </w:tabs>
      <w:ind w:left="0" w:right="720"/>
      <w:jc w:val="center"/>
    </w:pPr>
  </w:p>
  <w:p w14:paraId="79E32718" w14:textId="56ACF51A" w:rsidR="00D3787E" w:rsidRPr="00B66C51" w:rsidRDefault="00D3787E" w:rsidP="00B66C5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D3636" w14:textId="77777777" w:rsidR="00D3787E" w:rsidRPr="00C37FBD" w:rsidRDefault="00D3787E" w:rsidP="004B76DF">
    <w:pPr>
      <w:pStyle w:val="Footer"/>
      <w:ind w:left="0"/>
    </w:pPr>
    <w:r>
      <w:rPr>
        <w:noProof/>
      </w:rPr>
      <w:drawing>
        <wp:anchor distT="0" distB="0" distL="114300" distR="114300" simplePos="0" relativeHeight="251658240" behindDoc="1" locked="0" layoutInCell="1" allowOverlap="1" wp14:anchorId="4AC379A2" wp14:editId="481E1D2F">
          <wp:simplePos x="0" y="0"/>
          <wp:positionH relativeFrom="page">
            <wp:posOffset>6204585</wp:posOffset>
          </wp:positionH>
          <wp:positionV relativeFrom="topMargin">
            <wp:posOffset>9138920</wp:posOffset>
          </wp:positionV>
          <wp:extent cx="699770" cy="548640"/>
          <wp:effectExtent l="0" t="0" r="5080" b="3810"/>
          <wp:wrapThrough wrapText="bothSides">
            <wp:wrapPolygon edited="0">
              <wp:start x="588" y="0"/>
              <wp:lineTo x="0" y="8250"/>
              <wp:lineTo x="2352" y="12750"/>
              <wp:lineTo x="1176" y="15750"/>
              <wp:lineTo x="1764" y="21000"/>
              <wp:lineTo x="19405" y="21000"/>
              <wp:lineTo x="21169" y="13500"/>
              <wp:lineTo x="21169" y="1500"/>
              <wp:lineTo x="17053" y="0"/>
              <wp:lineTo x="588" y="0"/>
            </wp:wrapPolygon>
          </wp:wrapThrough>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 Tran and ST Logo w City o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9770" cy="548640"/>
                  </a:xfrm>
                  <a:prstGeom prst="rect">
                    <a:avLst/>
                  </a:prstGeom>
                </pic:spPr>
              </pic:pic>
            </a:graphicData>
          </a:graphic>
        </wp:anchor>
      </w:drawing>
    </w:r>
    <w:r>
      <w:rPr>
        <w:noProof/>
      </w:rPr>
      <w:drawing>
        <wp:anchor distT="0" distB="0" distL="114300" distR="114300" simplePos="0" relativeHeight="251660288" behindDoc="1" locked="0" layoutInCell="1" allowOverlap="1" wp14:anchorId="46526C0A" wp14:editId="63079EE9">
          <wp:simplePos x="0" y="0"/>
          <wp:positionH relativeFrom="page">
            <wp:posOffset>8456295</wp:posOffset>
          </wp:positionH>
          <wp:positionV relativeFrom="topMargin">
            <wp:posOffset>6830060</wp:posOffset>
          </wp:positionV>
          <wp:extent cx="699770" cy="548640"/>
          <wp:effectExtent l="0" t="0" r="5080" b="3810"/>
          <wp:wrapThrough wrapText="bothSides">
            <wp:wrapPolygon edited="0">
              <wp:start x="588" y="0"/>
              <wp:lineTo x="0" y="8250"/>
              <wp:lineTo x="2352" y="12750"/>
              <wp:lineTo x="1176" y="15750"/>
              <wp:lineTo x="1764" y="21000"/>
              <wp:lineTo x="19405" y="21000"/>
              <wp:lineTo x="21169" y="13500"/>
              <wp:lineTo x="21169" y="1500"/>
              <wp:lineTo x="17053" y="0"/>
              <wp:lineTo x="588" y="0"/>
            </wp:wrapPolygon>
          </wp:wrapThrough>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 Tran and ST Logo w City o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9770" cy="548640"/>
                  </a:xfrm>
                  <a:prstGeom prst="rect">
                    <a:avLst/>
                  </a:prstGeom>
                </pic:spPr>
              </pic:pic>
            </a:graphicData>
          </a:graphic>
        </wp:anchor>
      </w:drawing>
    </w:r>
    <w:r w:rsidR="0006094A">
      <w:pict w14:anchorId="36684456">
        <v:rect id="_x0000_i1028" style="width:468pt;height:1.5pt" o:hralign="center" o:hrstd="t" o:hrnoshade="t" o:hr="t" fillcolor="black [3213]" stroked="f"/>
      </w:pict>
    </w:r>
  </w:p>
  <w:p w14:paraId="5265A2DD" w14:textId="77777777" w:rsidR="00D3787E" w:rsidRPr="00C37FBD" w:rsidRDefault="00D3787E" w:rsidP="004B76DF">
    <w:pPr>
      <w:pStyle w:val="Footer"/>
      <w:ind w:left="0"/>
    </w:pPr>
    <w:r>
      <w:t>Water Pollution Control Plan</w:t>
    </w:r>
  </w:p>
  <w:p w14:paraId="2025CBAF" w14:textId="07538301" w:rsidR="00D3787E" w:rsidRPr="00F339E9" w:rsidRDefault="00D3787E" w:rsidP="004B76DF">
    <w:pPr>
      <w:pStyle w:val="Footer"/>
      <w:tabs>
        <w:tab w:val="center" w:pos="4680"/>
      </w:tabs>
      <w:ind w:left="0"/>
    </w:pPr>
    <w:r>
      <w:t>January 2016 Edition</w:t>
    </w:r>
    <w:r>
      <w:tab/>
      <w:t>D-</w:t>
    </w:r>
    <w:r>
      <w:fldChar w:fldCharType="begin"/>
    </w:r>
    <w:r>
      <w:instrText xml:space="preserve"> PAGE   \* MERGEFORMAT </w:instrText>
    </w:r>
    <w:r>
      <w:fldChar w:fldCharType="separate"/>
    </w:r>
    <w:r>
      <w:rPr>
        <w:noProof/>
      </w:rPr>
      <w:t>39</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F9441" w14:textId="77777777" w:rsidR="00D3787E" w:rsidRDefault="00D3787E" w:rsidP="00D3199A">
    <w:pPr>
      <w:pStyle w:val="Footer"/>
      <w:tabs>
        <w:tab w:val="center" w:pos="4680"/>
      </w:tabs>
      <w:ind w:left="0" w:right="720"/>
      <w:jc w:val="center"/>
      <w:rPr>
        <w:rFonts w:eastAsia="Calibri" w:cs="Times New Roman"/>
        <w:sz w:val="20"/>
        <w:szCs w:val="20"/>
      </w:rPr>
    </w:pPr>
  </w:p>
  <w:p w14:paraId="2726E566" w14:textId="37A382E9" w:rsidR="00D3787E" w:rsidRPr="009572B4" w:rsidRDefault="00D3787E" w:rsidP="009572B4">
    <w:pPr>
      <w:pStyle w:val="Footer"/>
      <w:tabs>
        <w:tab w:val="center" w:pos="4680"/>
      </w:tabs>
      <w:ind w:left="0" w:right="720"/>
      <w:jc w:val="center"/>
      <w:rPr>
        <w:rFonts w:asciiTheme="minorHAnsi" w:eastAsia="Calibri" w:hAnsiTheme="minorHAnsi" w:cstheme="minorHAnsi"/>
        <w:sz w:val="20"/>
        <w:szCs w:val="20"/>
      </w:rPr>
    </w:pPr>
  </w:p>
  <w:p w14:paraId="1A3B36D3" w14:textId="686BF034" w:rsidR="00D3787E" w:rsidRPr="009D37CD" w:rsidRDefault="00D3787E" w:rsidP="009572B4">
    <w:pPr>
      <w:pBdr>
        <w:top w:val="single" w:sz="18" w:space="1" w:color="auto"/>
      </w:pBdr>
      <w:tabs>
        <w:tab w:val="left" w:pos="1440"/>
      </w:tabs>
      <w:ind w:left="1440" w:hanging="1440"/>
      <w:rPr>
        <w:rFonts w:asciiTheme="majorHAnsi" w:hAnsiTheme="majorHAnsi"/>
        <w:color w:val="0098DB" w:themeColor="text2"/>
      </w:rPr>
    </w:pPr>
    <w:r>
      <w:rPr>
        <w:rFonts w:asciiTheme="majorHAnsi" w:hAnsiTheme="majorHAnsi" w:cs="Tahoma"/>
        <w:caps/>
        <w:noProof/>
        <w:color w:val="0098DB" w:themeColor="text2"/>
        <w:sz w:val="48"/>
        <w:szCs w:val="20"/>
      </w:rPr>
      <w:t>A</w:t>
    </w:r>
    <w:r w:rsidRPr="009D37CD">
      <w:rPr>
        <w:rFonts w:asciiTheme="majorHAnsi" w:hAnsiTheme="majorHAnsi"/>
        <w:caps/>
        <w:noProof/>
        <w:color w:val="0098DB" w:themeColor="text2"/>
        <w:sz w:val="48"/>
        <w:szCs w:val="20"/>
      </w:rPr>
      <w:tab/>
    </w:r>
    <w:r>
      <w:rPr>
        <w:rFonts w:asciiTheme="majorHAnsi" w:hAnsiTheme="majorHAnsi" w:cs="Tahoma"/>
        <w:noProof/>
        <w:color w:val="0098DB" w:themeColor="text2"/>
        <w:sz w:val="40"/>
        <w:szCs w:val="40"/>
      </w:rPr>
      <w:t>Amendment Log</w:t>
    </w:r>
  </w:p>
  <w:p w14:paraId="46490026" w14:textId="77777777" w:rsidR="00D3787E" w:rsidRPr="00722B03" w:rsidRDefault="00D3787E" w:rsidP="00D3199A">
    <w:pPr>
      <w:pStyle w:val="Footer"/>
      <w:tabs>
        <w:tab w:val="center" w:pos="4680"/>
      </w:tabs>
      <w:ind w:left="0" w:right="72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66504" w14:textId="77777777" w:rsidR="00D3787E" w:rsidRPr="00C37FBD" w:rsidRDefault="00D3787E" w:rsidP="004B76DF">
    <w:pPr>
      <w:pStyle w:val="Footer"/>
      <w:ind w:left="0"/>
    </w:pPr>
    <w:r>
      <w:rPr>
        <w:noProof/>
      </w:rPr>
      <w:drawing>
        <wp:anchor distT="0" distB="0" distL="114300" distR="114300" simplePos="0" relativeHeight="251700224" behindDoc="1" locked="0" layoutInCell="1" allowOverlap="1" wp14:anchorId="65E1B7D0" wp14:editId="1F559B61">
          <wp:simplePos x="0" y="0"/>
          <wp:positionH relativeFrom="page">
            <wp:posOffset>6204585</wp:posOffset>
          </wp:positionH>
          <wp:positionV relativeFrom="topMargin">
            <wp:posOffset>9138920</wp:posOffset>
          </wp:positionV>
          <wp:extent cx="699770" cy="548640"/>
          <wp:effectExtent l="0" t="0" r="5080" b="3810"/>
          <wp:wrapThrough wrapText="bothSides">
            <wp:wrapPolygon edited="0">
              <wp:start x="588" y="0"/>
              <wp:lineTo x="0" y="8250"/>
              <wp:lineTo x="2352" y="12750"/>
              <wp:lineTo x="1176" y="15750"/>
              <wp:lineTo x="1764" y="21000"/>
              <wp:lineTo x="19405" y="21000"/>
              <wp:lineTo x="21169" y="13500"/>
              <wp:lineTo x="21169" y="1500"/>
              <wp:lineTo x="17053" y="0"/>
              <wp:lineTo x="588" y="0"/>
            </wp:wrapPolygon>
          </wp:wrapThrough>
          <wp:docPr id="467"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 Tran and ST Logo w City o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9770" cy="548640"/>
                  </a:xfrm>
                  <a:prstGeom prst="rect">
                    <a:avLst/>
                  </a:prstGeom>
                </pic:spPr>
              </pic:pic>
            </a:graphicData>
          </a:graphic>
        </wp:anchor>
      </w:drawing>
    </w:r>
    <w:r>
      <w:rPr>
        <w:noProof/>
      </w:rPr>
      <w:drawing>
        <wp:anchor distT="0" distB="0" distL="114300" distR="114300" simplePos="0" relativeHeight="251701248" behindDoc="1" locked="0" layoutInCell="1" allowOverlap="1" wp14:anchorId="32369289" wp14:editId="72A05162">
          <wp:simplePos x="0" y="0"/>
          <wp:positionH relativeFrom="page">
            <wp:posOffset>8456295</wp:posOffset>
          </wp:positionH>
          <wp:positionV relativeFrom="topMargin">
            <wp:posOffset>6830060</wp:posOffset>
          </wp:positionV>
          <wp:extent cx="699770" cy="548640"/>
          <wp:effectExtent l="0" t="0" r="5080" b="3810"/>
          <wp:wrapThrough wrapText="bothSides">
            <wp:wrapPolygon edited="0">
              <wp:start x="588" y="0"/>
              <wp:lineTo x="0" y="8250"/>
              <wp:lineTo x="2352" y="12750"/>
              <wp:lineTo x="1176" y="15750"/>
              <wp:lineTo x="1764" y="21000"/>
              <wp:lineTo x="19405" y="21000"/>
              <wp:lineTo x="21169" y="13500"/>
              <wp:lineTo x="21169" y="1500"/>
              <wp:lineTo x="17053" y="0"/>
              <wp:lineTo x="588" y="0"/>
            </wp:wrapPolygon>
          </wp:wrapThrough>
          <wp:docPr id="468"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 Tran and ST Logo w City o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9770" cy="548640"/>
                  </a:xfrm>
                  <a:prstGeom prst="rect">
                    <a:avLst/>
                  </a:prstGeom>
                </pic:spPr>
              </pic:pic>
            </a:graphicData>
          </a:graphic>
        </wp:anchor>
      </w:drawing>
    </w:r>
    <w:r w:rsidR="0006094A">
      <w:pict w14:anchorId="5CDB672C">
        <v:rect id="_x0000_i1029" style="width:468pt;height:1.5pt" o:hralign="center" o:hrstd="t" o:hrnoshade="t" o:hr="t" fillcolor="black [3213]" stroked="f"/>
      </w:pict>
    </w:r>
  </w:p>
  <w:p w14:paraId="00AE002E" w14:textId="77777777" w:rsidR="00D3787E" w:rsidRPr="00C37FBD" w:rsidRDefault="00D3787E" w:rsidP="004B76DF">
    <w:pPr>
      <w:pStyle w:val="Footer"/>
      <w:ind w:left="0"/>
    </w:pPr>
    <w:r>
      <w:t>Water Pollution Control Plan</w:t>
    </w:r>
  </w:p>
  <w:p w14:paraId="2E49A141" w14:textId="7B2EA718" w:rsidR="00D3787E" w:rsidRPr="005840AB" w:rsidRDefault="00D3787E" w:rsidP="004B76DF">
    <w:pPr>
      <w:pStyle w:val="Footer"/>
      <w:tabs>
        <w:tab w:val="center" w:pos="4680"/>
      </w:tabs>
      <w:ind w:left="0"/>
    </w:pPr>
    <w:r>
      <w:t>January 2016 Edition</w:t>
    </w:r>
    <w:r>
      <w:tab/>
      <w:t>D-</w:t>
    </w:r>
    <w:r>
      <w:fldChar w:fldCharType="begin"/>
    </w:r>
    <w:r>
      <w:instrText xml:space="preserve"> PAGE   \* MERGEFORMAT </w:instrText>
    </w:r>
    <w:r>
      <w:fldChar w:fldCharType="separate"/>
    </w:r>
    <w:r>
      <w:rPr>
        <w:noProof/>
      </w:rPr>
      <w:t>39</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092D6" w14:textId="77777777" w:rsidR="00D3787E" w:rsidRPr="0008083D" w:rsidRDefault="00D3787E" w:rsidP="00080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D64F8" w14:textId="77777777" w:rsidR="00D3787E" w:rsidRDefault="00D3787E" w:rsidP="00E444C9">
      <w:r>
        <w:separator/>
      </w:r>
    </w:p>
  </w:footnote>
  <w:footnote w:type="continuationSeparator" w:id="0">
    <w:p w14:paraId="115BDF4B" w14:textId="77777777" w:rsidR="00D3787E" w:rsidRDefault="00D3787E" w:rsidP="00E444C9">
      <w:r>
        <w:continuationSeparator/>
      </w:r>
    </w:p>
  </w:footnote>
  <w:footnote w:type="continuationNotice" w:id="1">
    <w:p w14:paraId="58145CCC" w14:textId="77777777" w:rsidR="00D3787E" w:rsidRDefault="00D3787E"/>
  </w:footnote>
  <w:footnote w:id="2">
    <w:p w14:paraId="4BC58319" w14:textId="77777777" w:rsidR="00D3787E" w:rsidRPr="002D30D0" w:rsidRDefault="00D3787E" w:rsidP="00E444C9">
      <w:pPr>
        <w:pStyle w:val="FootnoteText"/>
        <w:rPr>
          <w:rFonts w:asciiTheme="minorHAnsi" w:hAnsiTheme="minorHAnsi" w:cstheme="minorHAnsi"/>
          <w:sz w:val="18"/>
          <w:szCs w:val="18"/>
        </w:rPr>
      </w:pPr>
      <w:r w:rsidRPr="002D30D0">
        <w:rPr>
          <w:rStyle w:val="FootnoteReference"/>
          <w:rFonts w:asciiTheme="minorHAnsi" w:hAnsiTheme="minorHAnsi" w:cstheme="minorHAnsi"/>
          <w:sz w:val="18"/>
          <w:szCs w:val="18"/>
          <w:vertAlign w:val="superscript"/>
        </w:rPr>
        <w:footnoteRef/>
      </w:r>
      <w:r w:rsidRPr="002D30D0">
        <w:rPr>
          <w:rFonts w:asciiTheme="minorHAnsi" w:hAnsiTheme="minorHAnsi" w:cstheme="minorHAnsi"/>
          <w:sz w:val="18"/>
          <w:szCs w:val="18"/>
        </w:rPr>
        <w:t>Where background native vegetation covers less than 100 percent of the surface, the 70 percent coverage criteria is adjusted as follows: if the native vegetation covers 50 percent of the ground surface, 70 percent of 50 percent (0.70 X 0.50 = 0.35) would require 35 percent total uniform surface coverage.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9896C" w14:textId="77777777" w:rsidR="00D3787E" w:rsidRPr="00722B03" w:rsidRDefault="00D3787E" w:rsidP="004B76DF">
    <w:pPr>
      <w:pStyle w:val="Header"/>
      <w:jc w:val="left"/>
      <w:rPr>
        <w:sz w:val="22"/>
      </w:rPr>
    </w:pPr>
    <w:r>
      <w:rPr>
        <w:sz w:val="22"/>
      </w:rPr>
      <w:t>Appendix D: Templates and Forms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72476" w14:textId="77777777" w:rsidR="00D3787E" w:rsidRPr="00620CA4" w:rsidRDefault="00D3787E" w:rsidP="004B76D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A5283" w14:textId="77777777" w:rsidR="00D3787E" w:rsidRPr="00B82A0D" w:rsidRDefault="00D3787E" w:rsidP="004B76D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6BBDD" w14:textId="77777777" w:rsidR="00D3787E" w:rsidRPr="00FD7E70" w:rsidRDefault="00D3787E" w:rsidP="004B76D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B7CF5" w14:textId="77777777" w:rsidR="00D3787E" w:rsidRPr="00B82A0D" w:rsidRDefault="00D3787E" w:rsidP="004B76D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5B17F" w14:textId="77777777" w:rsidR="00D3787E" w:rsidRPr="00FD7E70" w:rsidRDefault="00D3787E" w:rsidP="004B76D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90073" w14:textId="77777777" w:rsidR="00D3787E" w:rsidRPr="00B82A0D" w:rsidRDefault="00D3787E" w:rsidP="004B76D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CCB11" w14:textId="77777777" w:rsidR="00D3787E" w:rsidRPr="00FD7E70" w:rsidRDefault="00D3787E" w:rsidP="004B76D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0FDDB" w14:textId="77777777" w:rsidR="00D3787E" w:rsidRPr="00B82A0D" w:rsidRDefault="00D3787E" w:rsidP="004B76D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10A59" w14:textId="77777777" w:rsidR="00D3787E" w:rsidRPr="00FD7E70" w:rsidRDefault="00D3787E" w:rsidP="004B76D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A7A09" w14:textId="77777777" w:rsidR="00D3787E" w:rsidRPr="00FD7E70" w:rsidRDefault="00D3787E" w:rsidP="004B76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CF9BC" w14:textId="77777777" w:rsidR="00D3787E" w:rsidRPr="004B76DF" w:rsidRDefault="00D3787E" w:rsidP="004B76D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7A5CF" w14:textId="77777777" w:rsidR="00D3787E" w:rsidRPr="00FD7E70" w:rsidRDefault="00D3787E" w:rsidP="004B76DF">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88270" w14:textId="77777777" w:rsidR="00D3787E" w:rsidRPr="00FD7E70" w:rsidRDefault="00D3787E" w:rsidP="004B76DF">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94F1E" w14:textId="77777777" w:rsidR="00D3787E" w:rsidRPr="00FD7E70" w:rsidRDefault="00D3787E" w:rsidP="004B76DF">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F9DB3" w14:textId="77777777" w:rsidR="00D3787E" w:rsidRPr="00FD7E70" w:rsidRDefault="00D3787E" w:rsidP="004B76DF">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33296" w14:textId="77777777" w:rsidR="00D3787E" w:rsidRPr="00FD7E70" w:rsidRDefault="00D3787E" w:rsidP="004B76DF">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60FB0" w14:textId="77777777" w:rsidR="00D3787E" w:rsidRPr="00FD7E70" w:rsidRDefault="00D3787E" w:rsidP="004B76DF">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C4CDB" w14:textId="77777777" w:rsidR="00D3787E" w:rsidRPr="00FD7E70" w:rsidRDefault="00D3787E" w:rsidP="004B76DF">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3E7FC" w14:textId="77777777" w:rsidR="00D3787E" w:rsidRPr="00FD7E70" w:rsidRDefault="00D3787E" w:rsidP="004B76DF">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A624" w14:textId="77777777" w:rsidR="00D3787E" w:rsidRPr="00FD7E70" w:rsidRDefault="00D3787E" w:rsidP="004B76DF">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EDCB2" w14:textId="77777777" w:rsidR="00D3787E" w:rsidRPr="00FD7E70" w:rsidRDefault="00D3787E" w:rsidP="004B76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7B9C8" w14:textId="77777777" w:rsidR="00D3787E" w:rsidRPr="009C6205" w:rsidRDefault="00D3787E" w:rsidP="004B76DF">
    <w:pPr>
      <w:pStyle w:val="Header"/>
    </w:pPr>
    <w:r>
      <w:t xml:space="preserve">san </w:t>
    </w:r>
    <w:proofErr w:type="spellStart"/>
    <w:r>
      <w:t>bernardino</w:t>
    </w:r>
    <w:proofErr w:type="spellEnd"/>
    <w:r>
      <w:t xml:space="preserve"> city unified school district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580B8" w14:textId="77777777" w:rsidR="00D3787E" w:rsidRPr="00ED55B7" w:rsidRDefault="00D3787E" w:rsidP="00026D42">
    <w:pPr>
      <w:pStyle w:val="ChapterHeading"/>
    </w:pPr>
    <w:r w:rsidRPr="00ED55B7">
      <w:t xml:space="preserve">Chapter </w:t>
    </w:r>
    <w:r>
      <w:t>4</w:t>
    </w:r>
    <w:r w:rsidRPr="00ED55B7">
      <w:t xml:space="preserve">: </w:t>
    </w:r>
    <w:r>
      <w:t>Pollution Control Plan Requirements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BBEDC" w14:textId="77777777" w:rsidR="00D3787E" w:rsidRPr="00ED55B7" w:rsidRDefault="00D3787E" w:rsidP="00026D42">
    <w:pPr>
      <w:pStyle w:val="ChapterHeading"/>
      <w:jc w:val="right"/>
    </w:pPr>
    <w:r>
      <w:rPr>
        <w:rFonts w:eastAsia="Calibri" w:cs="Times New Roman"/>
        <w:noProof/>
        <w:szCs w:val="20"/>
      </w:rPr>
      <w:drawing>
        <wp:anchor distT="0" distB="0" distL="114300" distR="114300" simplePos="0" relativeHeight="251698176" behindDoc="0" locked="0" layoutInCell="1" allowOverlap="1" wp14:anchorId="7F3040B5" wp14:editId="792F5F21">
          <wp:simplePos x="0" y="0"/>
          <wp:positionH relativeFrom="margin">
            <wp:posOffset>5486400</wp:posOffset>
          </wp:positionH>
          <wp:positionV relativeFrom="bottomMargin">
            <wp:posOffset>-40802120</wp:posOffset>
          </wp:positionV>
          <wp:extent cx="457200" cy="365760"/>
          <wp:effectExtent l="0" t="0" r="0" b="0"/>
          <wp:wrapSquare wrapText="bothSides"/>
          <wp:docPr id="4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sd-logo-initials-full-color-300p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 cy="365760"/>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BDBD4" w14:textId="77777777" w:rsidR="00D3787E" w:rsidRPr="00026D42" w:rsidRDefault="00D3787E" w:rsidP="00BB26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1F83F" w14:textId="77777777" w:rsidR="00D3787E" w:rsidRPr="00B82A0D" w:rsidRDefault="00D3787E" w:rsidP="004B76D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B1986" w14:textId="77777777" w:rsidR="00D3787E" w:rsidRPr="00FD7E70" w:rsidRDefault="00D3787E" w:rsidP="004B76D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9C0B1" w14:textId="77777777" w:rsidR="00D3787E" w:rsidRPr="00AD3A77" w:rsidRDefault="00D3787E" w:rsidP="004B76DF">
    <w:pPr>
      <w:pStyle w:val="Header"/>
      <w:rPr>
        <w:rFonts w:ascii="Tahoma" w:hAnsi="Tahoma" w:cs="Tahoma"/>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D64AB3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D22D1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89E447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C5E1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B08921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C2A070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3CC8D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7A62B0"/>
    <w:lvl w:ilvl="0">
      <w:start w:val="1"/>
      <w:numFmt w:val="bullet"/>
      <w:pStyle w:val="StyleHeading2Before12ptBottomSinglesolidlineCusto"/>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D43E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2A26784"/>
    <w:styleLink w:val="Numbered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30D25"/>
    <w:multiLevelType w:val="hybridMultilevel"/>
    <w:tmpl w:val="F1AAC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CE4BA2"/>
    <w:multiLevelType w:val="hybridMultilevel"/>
    <w:tmpl w:val="08805700"/>
    <w:lvl w:ilvl="0" w:tplc="59B839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365EE9"/>
    <w:multiLevelType w:val="multilevel"/>
    <w:tmpl w:val="692405BE"/>
    <w:lvl w:ilvl="0">
      <w:start w:val="1"/>
      <w:numFmt w:val="decimal"/>
      <w:lvlText w:val="%1."/>
      <w:lvlJc w:val="left"/>
      <w:pPr>
        <w:ind w:left="810" w:hanging="360"/>
      </w:pPr>
      <w:rPr>
        <w:rFonts w:ascii="Arial" w:hAnsi="Arial" w:cs="Arial" w:hint="default"/>
      </w:rPr>
    </w:lvl>
    <w:lvl w:ilvl="1">
      <w:start w:val="1"/>
      <w:numFmt w:val="decimal"/>
      <w:lvlText w:val="%1.%2"/>
      <w:lvlJc w:val="left"/>
      <w:pPr>
        <w:ind w:left="810" w:hanging="360"/>
      </w:pPr>
      <w:rPr>
        <w:rFonts w:hint="default"/>
      </w:rPr>
    </w:lvl>
    <w:lvl w:ilvl="2">
      <w:start w:val="1"/>
      <w:numFmt w:val="decimal"/>
      <w:lvlText w:val="%3."/>
      <w:lvlJc w:val="left"/>
      <w:pPr>
        <w:ind w:left="1530" w:hanging="360"/>
      </w:pPr>
      <w:rPr>
        <w:rFonts w:ascii="Garamond" w:eastAsia="Calibri" w:hAnsi="Garamond" w:cs="Calibri" w:hint="default"/>
      </w:rPr>
    </w:lvl>
    <w:lvl w:ilvl="3">
      <w:start w:val="1"/>
      <w:numFmt w:val="decimal"/>
      <w:lvlText w:val="(%4)"/>
      <w:lvlJc w:val="left"/>
      <w:pPr>
        <w:ind w:left="1890" w:hanging="360"/>
      </w:pPr>
      <w:rPr>
        <w:rFonts w:hint="default"/>
      </w:rPr>
    </w:lvl>
    <w:lvl w:ilvl="4">
      <w:start w:val="1"/>
      <w:numFmt w:val="lowerLetter"/>
      <w:lvlText w:val="(%5)"/>
      <w:lvlJc w:val="left"/>
      <w:pPr>
        <w:ind w:left="2250" w:hanging="360"/>
      </w:pPr>
      <w:rPr>
        <w:rFonts w:hint="default"/>
      </w:rPr>
    </w:lvl>
    <w:lvl w:ilvl="5">
      <w:start w:val="1"/>
      <w:numFmt w:val="lowerRoman"/>
      <w:lvlText w:val="(%6)"/>
      <w:lvlJc w:val="left"/>
      <w:pPr>
        <w:ind w:left="2610" w:hanging="360"/>
      </w:pPr>
      <w:rPr>
        <w:rFonts w:hint="default"/>
      </w:rPr>
    </w:lvl>
    <w:lvl w:ilvl="6">
      <w:start w:val="1"/>
      <w:numFmt w:val="decimal"/>
      <w:lvlText w:val="%7."/>
      <w:lvlJc w:val="left"/>
      <w:pPr>
        <w:ind w:left="2970" w:hanging="360"/>
      </w:pPr>
      <w:rPr>
        <w:rFonts w:hint="default"/>
      </w:rPr>
    </w:lvl>
    <w:lvl w:ilvl="7">
      <w:start w:val="1"/>
      <w:numFmt w:val="lowerLetter"/>
      <w:lvlText w:val="%8."/>
      <w:lvlJc w:val="left"/>
      <w:pPr>
        <w:ind w:left="3330" w:hanging="360"/>
      </w:pPr>
      <w:rPr>
        <w:rFonts w:hint="default"/>
      </w:rPr>
    </w:lvl>
    <w:lvl w:ilvl="8">
      <w:start w:val="1"/>
      <w:numFmt w:val="lowerRoman"/>
      <w:lvlText w:val="%9."/>
      <w:lvlJc w:val="left"/>
      <w:pPr>
        <w:ind w:left="3690" w:hanging="360"/>
      </w:pPr>
      <w:rPr>
        <w:rFonts w:hint="default"/>
      </w:rPr>
    </w:lvl>
  </w:abstractNum>
  <w:abstractNum w:abstractNumId="13" w15:restartNumberingAfterBreak="0">
    <w:nsid w:val="0DA243DA"/>
    <w:multiLevelType w:val="multilevel"/>
    <w:tmpl w:val="7070D66C"/>
    <w:lvl w:ilvl="0">
      <w:start w:val="1"/>
      <w:numFmt w:val="upperLetter"/>
      <w:pStyle w:val="AppendixHeading1"/>
      <w:lvlText w:val="%1."/>
      <w:lvlJc w:val="left"/>
      <w:pPr>
        <w:ind w:left="0" w:hanging="720"/>
      </w:pPr>
      <w:rPr>
        <w:rFonts w:ascii="Arial Black" w:hAnsi="Arial Black" w:hint="default"/>
        <w:color w:val="FFFFFF" w:themeColor="background1"/>
        <w:sz w:val="32"/>
      </w:rPr>
    </w:lvl>
    <w:lvl w:ilvl="1">
      <w:start w:val="1"/>
      <w:numFmt w:val="decimal"/>
      <w:pStyle w:val="AppendixHeading2"/>
      <w:lvlText w:val="%1.%2."/>
      <w:lvlJc w:val="left"/>
      <w:pPr>
        <w:ind w:left="720" w:hanging="720"/>
      </w:pPr>
      <w:rPr>
        <w:rFonts w:ascii="Arial Black" w:hAnsi="Arial Black" w:hint="default"/>
        <w:color w:val="808080" w:themeColor="background1" w:themeShade="80"/>
        <w:sz w:val="28"/>
      </w:rPr>
    </w:lvl>
    <w:lvl w:ilvl="2">
      <w:start w:val="1"/>
      <w:numFmt w:val="decimal"/>
      <w:pStyle w:val="AppendixHeading3"/>
      <w:lvlText w:val="%1.%2.%3."/>
      <w:lvlJc w:val="left"/>
      <w:pPr>
        <w:ind w:left="1080" w:hanging="1080"/>
      </w:pPr>
      <w:rPr>
        <w:rFonts w:ascii="Arial Black" w:hAnsi="Arial Black" w:hint="default"/>
        <w:sz w:val="24"/>
      </w:rPr>
    </w:lvl>
    <w:lvl w:ilvl="3">
      <w:start w:val="1"/>
      <w:numFmt w:val="decimal"/>
      <w:pStyle w:val="AppendixHeading4"/>
      <w:lvlText w:val="%1.%2.%3.%4."/>
      <w:lvlJc w:val="left"/>
      <w:pPr>
        <w:ind w:left="1440" w:hanging="1440"/>
      </w:pPr>
      <w:rPr>
        <w:rFonts w:ascii="Arial" w:hAnsi="Arial" w:cs="Arial" w:hint="default"/>
        <w:b/>
        <w:sz w:val="24"/>
      </w:rPr>
    </w:lvl>
    <w:lvl w:ilvl="4">
      <w:start w:val="1"/>
      <w:numFmt w:val="none"/>
      <w:pStyle w:val="AppendixHeading5"/>
      <w:suff w:val="nothing"/>
      <w:lvlText w:val=""/>
      <w:lvlJc w:val="left"/>
      <w:pPr>
        <w:ind w:left="0" w:firstLine="0"/>
      </w:pPr>
      <w:rPr>
        <w:rFonts w:ascii="Arial" w:hAnsi="Arial" w:hint="default"/>
        <w:u w:val="single"/>
      </w:rPr>
    </w:lvl>
    <w:lvl w:ilvl="5">
      <w:start w:val="1"/>
      <w:numFmt w:val="none"/>
      <w:pStyle w:val="AppendixHeading6"/>
      <w:suff w:val="nothing"/>
      <w:lvlText w:val=""/>
      <w:lvlJc w:val="left"/>
      <w:pPr>
        <w:ind w:left="0" w:firstLine="0"/>
      </w:pPr>
      <w:rPr>
        <w:rFonts w:ascii="Arial" w:hAnsi="Arial" w:hint="default"/>
        <w:sz w:val="24"/>
      </w:rPr>
    </w:lvl>
    <w:lvl w:ilvl="6">
      <w:start w:val="1"/>
      <w:numFmt w:val="none"/>
      <w:pStyle w:val="AppendixHeading7"/>
      <w:suff w:val="nothing"/>
      <w:lvlText w:val="%7"/>
      <w:lvlJc w:val="left"/>
      <w:pPr>
        <w:ind w:left="0" w:firstLine="0"/>
      </w:pPr>
      <w:rPr>
        <w:rFonts w:ascii="Garamond" w:hAnsi="Garamond" w:hint="default"/>
        <w:b/>
        <w:sz w:val="24"/>
      </w:rPr>
    </w:lvl>
    <w:lvl w:ilvl="7">
      <w:start w:val="1"/>
      <w:numFmt w:val="none"/>
      <w:pStyle w:val="AppendixHeading8"/>
      <w:suff w:val="nothing"/>
      <w:lvlText w:val=""/>
      <w:lvlJc w:val="left"/>
      <w:pPr>
        <w:ind w:left="0" w:firstLine="0"/>
      </w:pPr>
      <w:rPr>
        <w:rFonts w:ascii="Garamond" w:hAnsi="Garamond" w:hint="default"/>
        <w:b w:val="0"/>
        <w:i w:val="0"/>
        <w:sz w:val="24"/>
        <w:u w:val="single"/>
      </w:rPr>
    </w:lvl>
    <w:lvl w:ilvl="8">
      <w:start w:val="1"/>
      <w:numFmt w:val="none"/>
      <w:pStyle w:val="AppendixHeading9"/>
      <w:suff w:val="nothing"/>
      <w:lvlText w:val="%9"/>
      <w:lvlJc w:val="left"/>
      <w:pPr>
        <w:ind w:left="0" w:firstLine="0"/>
      </w:pPr>
      <w:rPr>
        <w:rFonts w:ascii="Garamond" w:hAnsi="Garamond" w:hint="default"/>
        <w:i/>
      </w:rPr>
    </w:lvl>
  </w:abstractNum>
  <w:abstractNum w:abstractNumId="14" w15:restartNumberingAfterBreak="0">
    <w:nsid w:val="174D20FC"/>
    <w:multiLevelType w:val="hybridMultilevel"/>
    <w:tmpl w:val="6458DE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B50406"/>
    <w:multiLevelType w:val="hybridMultilevel"/>
    <w:tmpl w:val="EC2838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996D27"/>
    <w:multiLevelType w:val="hybridMultilevel"/>
    <w:tmpl w:val="9EFCA398"/>
    <w:lvl w:ilvl="0" w:tplc="6DD28BDE">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372E7B"/>
    <w:multiLevelType w:val="hybridMultilevel"/>
    <w:tmpl w:val="01265A0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84428B"/>
    <w:multiLevelType w:val="hybridMultilevel"/>
    <w:tmpl w:val="FB00D5B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3B47313"/>
    <w:multiLevelType w:val="hybridMultilevel"/>
    <w:tmpl w:val="099616A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DB444C"/>
    <w:multiLevelType w:val="hybridMultilevel"/>
    <w:tmpl w:val="9B58F9A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43F4342"/>
    <w:multiLevelType w:val="hybridMultilevel"/>
    <w:tmpl w:val="6458DE3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451640D"/>
    <w:multiLevelType w:val="singleLevel"/>
    <w:tmpl w:val="8D0694F4"/>
    <w:lvl w:ilvl="0">
      <w:start w:val="1"/>
      <w:numFmt w:val="bullet"/>
      <w:pStyle w:val="Bullet"/>
      <w:lvlText w:val=""/>
      <w:lvlJc w:val="left"/>
      <w:pPr>
        <w:tabs>
          <w:tab w:val="num" w:pos="360"/>
        </w:tabs>
        <w:ind w:left="360" w:hanging="360"/>
      </w:pPr>
      <w:rPr>
        <w:rFonts w:ascii="Symbol" w:hAnsi="Symbol" w:hint="default"/>
      </w:rPr>
    </w:lvl>
  </w:abstractNum>
  <w:abstractNum w:abstractNumId="23" w15:restartNumberingAfterBreak="0">
    <w:nsid w:val="272B61EC"/>
    <w:multiLevelType w:val="hybridMultilevel"/>
    <w:tmpl w:val="DA9C3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9477C8"/>
    <w:multiLevelType w:val="hybridMultilevel"/>
    <w:tmpl w:val="14D0E1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C902EA"/>
    <w:multiLevelType w:val="hybridMultilevel"/>
    <w:tmpl w:val="931E92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E830D5"/>
    <w:multiLevelType w:val="hybridMultilevel"/>
    <w:tmpl w:val="3E8AAE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205DBE"/>
    <w:multiLevelType w:val="hybridMultilevel"/>
    <w:tmpl w:val="D7F46024"/>
    <w:lvl w:ilvl="0" w:tplc="98B2634E">
      <w:start w:val="1"/>
      <w:numFmt w:val="low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47145C"/>
    <w:multiLevelType w:val="hybridMultilevel"/>
    <w:tmpl w:val="0414F222"/>
    <w:lvl w:ilvl="0" w:tplc="CC9291E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964778"/>
    <w:multiLevelType w:val="hybridMultilevel"/>
    <w:tmpl w:val="F1EEC4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4B2B69"/>
    <w:multiLevelType w:val="multilevel"/>
    <w:tmpl w:val="14205A80"/>
    <w:lvl w:ilvl="0">
      <w:start w:val="1"/>
      <w:numFmt w:val="decimal"/>
      <w:pStyle w:val="NumericAlphaList"/>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B5865B7"/>
    <w:multiLevelType w:val="hybridMultilevel"/>
    <w:tmpl w:val="B6C4FB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A506A0"/>
    <w:multiLevelType w:val="hybridMultilevel"/>
    <w:tmpl w:val="B8D2E51C"/>
    <w:styleLink w:val="Numbered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2527DD"/>
    <w:multiLevelType w:val="hybridMultilevel"/>
    <w:tmpl w:val="D6587A5A"/>
    <w:lvl w:ilvl="0" w:tplc="38741B1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AB34E2"/>
    <w:multiLevelType w:val="hybridMultilevel"/>
    <w:tmpl w:val="20305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0A5588"/>
    <w:multiLevelType w:val="multilevel"/>
    <w:tmpl w:val="17B27BCE"/>
    <w:styleLink w:val="Style2"/>
    <w:lvl w:ilvl="0">
      <w:start w:val="1"/>
      <w:numFmt w:val="upperLetter"/>
      <w:lvlText w:val="Appendix %1."/>
      <w:lvlJc w:val="left"/>
      <w:pPr>
        <w:tabs>
          <w:tab w:val="num" w:pos="360"/>
        </w:tabs>
        <w:ind w:left="1512" w:hanging="1512"/>
      </w:pPr>
      <w:rPr>
        <w:rFonts w:ascii="Tahoma" w:hAnsi="Tahoma" w:hint="default"/>
        <w:b/>
        <w:i w:val="0"/>
        <w:sz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1EA7E34"/>
    <w:multiLevelType w:val="hybridMultilevel"/>
    <w:tmpl w:val="0294667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3A54EDB"/>
    <w:multiLevelType w:val="hybridMultilevel"/>
    <w:tmpl w:val="FD5E8D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4BB736C"/>
    <w:multiLevelType w:val="multilevel"/>
    <w:tmpl w:val="A672F4DA"/>
    <w:lvl w:ilvl="0">
      <w:start w:val="2"/>
      <w:numFmt w:val="decimal"/>
      <w:lvlText w:val="%1"/>
      <w:lvlJc w:val="left"/>
      <w:pPr>
        <w:ind w:left="555" w:hanging="555"/>
      </w:pPr>
      <w:rPr>
        <w:rFonts w:hint="default"/>
      </w:rPr>
    </w:lvl>
    <w:lvl w:ilvl="1">
      <w:start w:val="3"/>
      <w:numFmt w:val="decimal"/>
      <w:lvlText w:val="%1.%2"/>
      <w:lvlJc w:val="left"/>
      <w:pPr>
        <w:ind w:left="735" w:hanging="55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9" w15:restartNumberingAfterBreak="0">
    <w:nsid w:val="452F5790"/>
    <w:multiLevelType w:val="multilevel"/>
    <w:tmpl w:val="0A18A4B0"/>
    <w:styleLink w:val="StormwaterChapterOutline"/>
    <w:lvl w:ilvl="0">
      <w:start w:val="1"/>
      <w:numFmt w:val="decimal"/>
      <w:lvlText w:val="%1."/>
      <w:lvlJc w:val="left"/>
      <w:pPr>
        <w:ind w:left="0" w:hanging="720"/>
      </w:pPr>
      <w:rPr>
        <w:rFonts w:ascii="Arial Black" w:hAnsi="Arial Black" w:hint="default"/>
        <w:color w:val="FFFFFF" w:themeColor="background1"/>
        <w:sz w:val="32"/>
      </w:rPr>
    </w:lvl>
    <w:lvl w:ilvl="1">
      <w:start w:val="1"/>
      <w:numFmt w:val="decimal"/>
      <w:pStyle w:val="Heading2"/>
      <w:lvlText w:val="%1.%2."/>
      <w:lvlJc w:val="left"/>
      <w:pPr>
        <w:ind w:left="1080" w:hanging="720"/>
      </w:pPr>
      <w:rPr>
        <w:rFonts w:ascii="Arial Black" w:hAnsi="Arial Black" w:hint="default"/>
        <w:color w:val="808080" w:themeColor="background1" w:themeShade="80"/>
        <w:sz w:val="28"/>
      </w:rPr>
    </w:lvl>
    <w:lvl w:ilvl="2">
      <w:start w:val="1"/>
      <w:numFmt w:val="decimal"/>
      <w:pStyle w:val="Heading3"/>
      <w:lvlText w:val="%1.%2.%3"/>
      <w:lvlJc w:val="left"/>
      <w:pPr>
        <w:ind w:left="1080" w:hanging="1080"/>
      </w:pPr>
      <w:rPr>
        <w:rFonts w:ascii="Arial Black" w:hAnsi="Arial Black" w:hint="default"/>
        <w:sz w:val="24"/>
      </w:rPr>
    </w:lvl>
    <w:lvl w:ilvl="3">
      <w:start w:val="1"/>
      <w:numFmt w:val="decimal"/>
      <w:pStyle w:val="Heading4"/>
      <w:lvlText w:val="%1.%2.%3.%4"/>
      <w:lvlJc w:val="left"/>
      <w:pPr>
        <w:ind w:left="1440" w:hanging="1440"/>
      </w:pPr>
      <w:rPr>
        <w:rFonts w:ascii="Arial" w:hAnsi="Arial" w:hint="default"/>
        <w:b/>
        <w:sz w:val="24"/>
      </w:rPr>
    </w:lvl>
    <w:lvl w:ilvl="4">
      <w:start w:val="1"/>
      <w:numFmt w:val="none"/>
      <w:pStyle w:val="Heading5"/>
      <w:suff w:val="nothing"/>
      <w:lvlText w:val=""/>
      <w:lvlJc w:val="left"/>
      <w:pPr>
        <w:ind w:left="0" w:firstLine="0"/>
      </w:pPr>
      <w:rPr>
        <w:rFonts w:ascii="Arial" w:hAnsi="Arial" w:hint="default"/>
        <w:sz w:val="24"/>
        <w:u w:val="single"/>
      </w:rPr>
    </w:lvl>
    <w:lvl w:ilvl="5">
      <w:start w:val="1"/>
      <w:numFmt w:val="none"/>
      <w:pStyle w:val="Heading6"/>
      <w:suff w:val="nothing"/>
      <w:lvlText w:val=""/>
      <w:lvlJc w:val="left"/>
      <w:pPr>
        <w:ind w:left="0" w:firstLine="0"/>
      </w:pPr>
      <w:rPr>
        <w:rFonts w:ascii="Arial" w:hAnsi="Arial" w:hint="default"/>
        <w:sz w:val="24"/>
      </w:rPr>
    </w:lvl>
    <w:lvl w:ilvl="6">
      <w:start w:val="1"/>
      <w:numFmt w:val="none"/>
      <w:pStyle w:val="Heading7"/>
      <w:suff w:val="nothing"/>
      <w:lvlText w:val="%7"/>
      <w:lvlJc w:val="left"/>
      <w:pPr>
        <w:ind w:left="0" w:firstLine="0"/>
      </w:pPr>
      <w:rPr>
        <w:rFonts w:ascii="Garamond" w:hAnsi="Garamond" w:hint="default"/>
        <w:b/>
        <w:sz w:val="24"/>
      </w:rPr>
    </w:lvl>
    <w:lvl w:ilvl="7">
      <w:start w:val="1"/>
      <w:numFmt w:val="none"/>
      <w:pStyle w:val="Heading8"/>
      <w:suff w:val="nothing"/>
      <w:lvlText w:val=""/>
      <w:lvlJc w:val="left"/>
      <w:pPr>
        <w:ind w:left="0" w:firstLine="0"/>
      </w:pPr>
      <w:rPr>
        <w:rFonts w:ascii="Garamond" w:hAnsi="Garamond" w:hint="default"/>
        <w:sz w:val="24"/>
        <w:u w:val="single"/>
      </w:rPr>
    </w:lvl>
    <w:lvl w:ilvl="8">
      <w:start w:val="1"/>
      <w:numFmt w:val="none"/>
      <w:pStyle w:val="Heading9"/>
      <w:suff w:val="nothing"/>
      <w:lvlText w:val="%9"/>
      <w:lvlJc w:val="left"/>
      <w:pPr>
        <w:ind w:left="0" w:firstLine="0"/>
      </w:pPr>
      <w:rPr>
        <w:rFonts w:ascii="Garamond" w:hAnsi="Garamond" w:hint="default"/>
        <w:i/>
        <w:sz w:val="24"/>
      </w:rPr>
    </w:lvl>
  </w:abstractNum>
  <w:abstractNum w:abstractNumId="40" w15:restartNumberingAfterBreak="0">
    <w:nsid w:val="499645EE"/>
    <w:multiLevelType w:val="hybridMultilevel"/>
    <w:tmpl w:val="26A257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9B0013"/>
    <w:multiLevelType w:val="multilevel"/>
    <w:tmpl w:val="17848E5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A3D56AA"/>
    <w:multiLevelType w:val="hybridMultilevel"/>
    <w:tmpl w:val="6458DE3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DB6724"/>
    <w:multiLevelType w:val="hybridMultilevel"/>
    <w:tmpl w:val="0294667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B8F6B4C"/>
    <w:multiLevelType w:val="hybridMultilevel"/>
    <w:tmpl w:val="022A7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B92D4A"/>
    <w:multiLevelType w:val="multilevel"/>
    <w:tmpl w:val="DDD256BC"/>
    <w:lvl w:ilvl="0">
      <w:start w:val="1"/>
      <w:numFmt w:val="decimal"/>
      <w:lvlText w:val="%1.0"/>
      <w:lvlJc w:val="left"/>
      <w:pPr>
        <w:tabs>
          <w:tab w:val="num" w:pos="1440"/>
        </w:tabs>
        <w:ind w:left="1440" w:hanging="1440"/>
      </w:pPr>
      <w:rPr>
        <w:b/>
      </w:rPr>
    </w:lvl>
    <w:lvl w:ilvl="1">
      <w:start w:val="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080"/>
        </w:tabs>
        <w:ind w:left="720" w:hanging="720"/>
      </w:pPr>
    </w:lvl>
    <w:lvl w:ilvl="4">
      <w:start w:val="1"/>
      <w:numFmt w:val="none"/>
      <w:suff w:val="nothing"/>
      <w:lvlText w:val=""/>
      <w:lvlJc w:val="left"/>
      <w:pPr>
        <w:ind w:left="0" w:firstLine="0"/>
      </w:pPr>
    </w:lvl>
    <w:lvl w:ilvl="5">
      <w:start w:val="1"/>
      <w:numFmt w:val="decimal"/>
      <w:lvlText w:val=".%6"/>
      <w:lvlJc w:val="left"/>
      <w:pPr>
        <w:tabs>
          <w:tab w:val="num" w:pos="0"/>
        </w:tabs>
        <w:ind w:left="0" w:firstLine="0"/>
      </w:pPr>
    </w:lvl>
    <w:lvl w:ilvl="6">
      <w:start w:val="1"/>
      <w:numFmt w:val="decimal"/>
      <w:lvlText w:val=".%6.%7"/>
      <w:lvlJc w:val="left"/>
      <w:pPr>
        <w:tabs>
          <w:tab w:val="num" w:pos="0"/>
        </w:tabs>
        <w:ind w:left="0" w:firstLine="0"/>
      </w:pPr>
    </w:lvl>
    <w:lvl w:ilvl="7">
      <w:start w:val="1"/>
      <w:numFmt w:val="decimal"/>
      <w:lvlText w:val=".%6.%7.%8"/>
      <w:lvlJc w:val="left"/>
      <w:pPr>
        <w:tabs>
          <w:tab w:val="num" w:pos="0"/>
        </w:tabs>
        <w:ind w:left="0" w:firstLine="0"/>
      </w:pPr>
    </w:lvl>
    <w:lvl w:ilvl="8">
      <w:start w:val="1"/>
      <w:numFmt w:val="decimal"/>
      <w:lvlText w:val=".%6.%7.%8.%9"/>
      <w:lvlJc w:val="left"/>
      <w:pPr>
        <w:tabs>
          <w:tab w:val="num" w:pos="0"/>
        </w:tabs>
        <w:ind w:left="0" w:firstLine="0"/>
      </w:pPr>
    </w:lvl>
  </w:abstractNum>
  <w:abstractNum w:abstractNumId="46" w15:restartNumberingAfterBreak="0">
    <w:nsid w:val="513A578C"/>
    <w:multiLevelType w:val="hybridMultilevel"/>
    <w:tmpl w:val="E070AA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755392"/>
    <w:multiLevelType w:val="hybridMultilevel"/>
    <w:tmpl w:val="BF9E9C1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EB34E4D"/>
    <w:multiLevelType w:val="hybridMultilevel"/>
    <w:tmpl w:val="39BC6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F883B88"/>
    <w:multiLevelType w:val="hybridMultilevel"/>
    <w:tmpl w:val="7BACECA6"/>
    <w:lvl w:ilvl="0" w:tplc="2CCAB04C">
      <w:start w:val="1"/>
      <w:numFmt w:val="decimal"/>
      <w:pStyle w:val="ChecklistObjective"/>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02A7EA8"/>
    <w:multiLevelType w:val="hybridMultilevel"/>
    <w:tmpl w:val="3080F3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0417556"/>
    <w:multiLevelType w:val="hybridMultilevel"/>
    <w:tmpl w:val="70C002F4"/>
    <w:lvl w:ilvl="0" w:tplc="04090017">
      <w:start w:val="1"/>
      <w:numFmt w:val="lowerLetter"/>
      <w:lvlText w:val="%1)"/>
      <w:lvlJc w:val="left"/>
      <w:pPr>
        <w:ind w:left="837" w:hanging="360"/>
      </w:p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52" w15:restartNumberingAfterBreak="0">
    <w:nsid w:val="620D6229"/>
    <w:multiLevelType w:val="hybridMultilevel"/>
    <w:tmpl w:val="6458DE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28559A"/>
    <w:multiLevelType w:val="hybridMultilevel"/>
    <w:tmpl w:val="086674E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31C0212"/>
    <w:multiLevelType w:val="hybridMultilevel"/>
    <w:tmpl w:val="C5F6E0B2"/>
    <w:lvl w:ilvl="0" w:tplc="BAC22E3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43335D6"/>
    <w:multiLevelType w:val="hybridMultilevel"/>
    <w:tmpl w:val="35C2D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4A7389C"/>
    <w:multiLevelType w:val="hybridMultilevel"/>
    <w:tmpl w:val="116CCEE6"/>
    <w:lvl w:ilvl="0" w:tplc="37F40DA6">
      <w:start w:val="1"/>
      <w:numFmt w:val="upperLetter"/>
      <w:pStyle w:val="Appendix"/>
      <w:lvlText w:val="Appendix %1."/>
      <w:lvlJc w:val="left"/>
      <w:pPr>
        <w:tabs>
          <w:tab w:val="num" w:pos="360"/>
        </w:tabs>
        <w:ind w:left="1512" w:hanging="1512"/>
      </w:pPr>
      <w:rPr>
        <w:rFonts w:ascii="Tahoma" w:hAnsi="Tahoma" w:hint="default"/>
        <w:b/>
        <w:i w:val="0"/>
        <w:sz w:val="36"/>
      </w:rPr>
    </w:lvl>
    <w:lvl w:ilvl="1" w:tplc="F0569442" w:tentative="1">
      <w:start w:val="1"/>
      <w:numFmt w:val="lowerLetter"/>
      <w:lvlText w:val="%2."/>
      <w:lvlJc w:val="left"/>
      <w:pPr>
        <w:tabs>
          <w:tab w:val="num" w:pos="1440"/>
        </w:tabs>
        <w:ind w:left="1440" w:hanging="360"/>
      </w:pPr>
    </w:lvl>
    <w:lvl w:ilvl="2" w:tplc="1FDA32DA" w:tentative="1">
      <w:start w:val="1"/>
      <w:numFmt w:val="lowerRoman"/>
      <w:lvlText w:val="%3."/>
      <w:lvlJc w:val="right"/>
      <w:pPr>
        <w:tabs>
          <w:tab w:val="num" w:pos="2160"/>
        </w:tabs>
        <w:ind w:left="2160" w:hanging="180"/>
      </w:pPr>
    </w:lvl>
    <w:lvl w:ilvl="3" w:tplc="3BB05AF4" w:tentative="1">
      <w:start w:val="1"/>
      <w:numFmt w:val="decimal"/>
      <w:lvlText w:val="%4."/>
      <w:lvlJc w:val="left"/>
      <w:pPr>
        <w:tabs>
          <w:tab w:val="num" w:pos="2880"/>
        </w:tabs>
        <w:ind w:left="2880" w:hanging="360"/>
      </w:pPr>
    </w:lvl>
    <w:lvl w:ilvl="4" w:tplc="CE485FD0" w:tentative="1">
      <w:start w:val="1"/>
      <w:numFmt w:val="lowerLetter"/>
      <w:lvlText w:val="%5."/>
      <w:lvlJc w:val="left"/>
      <w:pPr>
        <w:tabs>
          <w:tab w:val="num" w:pos="3600"/>
        </w:tabs>
        <w:ind w:left="3600" w:hanging="360"/>
      </w:pPr>
    </w:lvl>
    <w:lvl w:ilvl="5" w:tplc="125E0510" w:tentative="1">
      <w:start w:val="1"/>
      <w:numFmt w:val="lowerRoman"/>
      <w:lvlText w:val="%6."/>
      <w:lvlJc w:val="right"/>
      <w:pPr>
        <w:tabs>
          <w:tab w:val="num" w:pos="4320"/>
        </w:tabs>
        <w:ind w:left="4320" w:hanging="180"/>
      </w:pPr>
    </w:lvl>
    <w:lvl w:ilvl="6" w:tplc="7F1AAB12" w:tentative="1">
      <w:start w:val="1"/>
      <w:numFmt w:val="decimal"/>
      <w:lvlText w:val="%7."/>
      <w:lvlJc w:val="left"/>
      <w:pPr>
        <w:tabs>
          <w:tab w:val="num" w:pos="5040"/>
        </w:tabs>
        <w:ind w:left="5040" w:hanging="360"/>
      </w:pPr>
    </w:lvl>
    <w:lvl w:ilvl="7" w:tplc="7EE24156" w:tentative="1">
      <w:start w:val="1"/>
      <w:numFmt w:val="lowerLetter"/>
      <w:lvlText w:val="%8."/>
      <w:lvlJc w:val="left"/>
      <w:pPr>
        <w:tabs>
          <w:tab w:val="num" w:pos="5760"/>
        </w:tabs>
        <w:ind w:left="5760" w:hanging="360"/>
      </w:pPr>
    </w:lvl>
    <w:lvl w:ilvl="8" w:tplc="CD746F82" w:tentative="1">
      <w:start w:val="1"/>
      <w:numFmt w:val="lowerRoman"/>
      <w:lvlText w:val="%9."/>
      <w:lvlJc w:val="right"/>
      <w:pPr>
        <w:tabs>
          <w:tab w:val="num" w:pos="6480"/>
        </w:tabs>
        <w:ind w:left="6480" w:hanging="180"/>
      </w:pPr>
    </w:lvl>
  </w:abstractNum>
  <w:abstractNum w:abstractNumId="57" w15:restartNumberingAfterBreak="0">
    <w:nsid w:val="665F1117"/>
    <w:multiLevelType w:val="hybridMultilevel"/>
    <w:tmpl w:val="931E92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73C3DC9"/>
    <w:multiLevelType w:val="hybridMultilevel"/>
    <w:tmpl w:val="DA9C31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CAE1D18"/>
    <w:multiLevelType w:val="hybridMultilevel"/>
    <w:tmpl w:val="931E92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0AD7386"/>
    <w:multiLevelType w:val="hybridMultilevel"/>
    <w:tmpl w:val="892E4C8C"/>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67940C8"/>
    <w:multiLevelType w:val="hybridMultilevel"/>
    <w:tmpl w:val="6458DE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AB41632"/>
    <w:multiLevelType w:val="hybridMultilevel"/>
    <w:tmpl w:val="9BE2BB00"/>
    <w:lvl w:ilvl="0" w:tplc="87E4D806">
      <w:start w:val="1"/>
      <w:numFmt w:val="decimal"/>
      <w:pStyle w:val="level1"/>
      <w:lvlText w:val="%1."/>
      <w:lvlJc w:val="left"/>
      <w:pPr>
        <w:tabs>
          <w:tab w:val="num" w:pos="720"/>
        </w:tabs>
        <w:ind w:left="720" w:hanging="360"/>
      </w:pPr>
      <w:rPr>
        <w:rFonts w:cs="Edwardian Script ITC" w:hint="default"/>
      </w:rPr>
    </w:lvl>
    <w:lvl w:ilvl="1" w:tplc="0AC46382" w:tentative="1">
      <w:start w:val="1"/>
      <w:numFmt w:val="lowerLetter"/>
      <w:lvlText w:val="%2."/>
      <w:lvlJc w:val="left"/>
      <w:pPr>
        <w:tabs>
          <w:tab w:val="num" w:pos="1440"/>
        </w:tabs>
        <w:ind w:left="1440" w:hanging="360"/>
      </w:pPr>
    </w:lvl>
    <w:lvl w:ilvl="2" w:tplc="0BFC2D8C" w:tentative="1">
      <w:start w:val="1"/>
      <w:numFmt w:val="lowerRoman"/>
      <w:lvlText w:val="%3."/>
      <w:lvlJc w:val="right"/>
      <w:pPr>
        <w:tabs>
          <w:tab w:val="num" w:pos="2160"/>
        </w:tabs>
        <w:ind w:left="2160" w:hanging="180"/>
      </w:pPr>
    </w:lvl>
    <w:lvl w:ilvl="3" w:tplc="9D42803E" w:tentative="1">
      <w:start w:val="1"/>
      <w:numFmt w:val="decimal"/>
      <w:lvlText w:val="%4."/>
      <w:lvlJc w:val="left"/>
      <w:pPr>
        <w:tabs>
          <w:tab w:val="num" w:pos="2880"/>
        </w:tabs>
        <w:ind w:left="2880" w:hanging="360"/>
      </w:pPr>
    </w:lvl>
    <w:lvl w:ilvl="4" w:tplc="35124B50" w:tentative="1">
      <w:start w:val="1"/>
      <w:numFmt w:val="lowerLetter"/>
      <w:lvlText w:val="%5."/>
      <w:lvlJc w:val="left"/>
      <w:pPr>
        <w:tabs>
          <w:tab w:val="num" w:pos="3600"/>
        </w:tabs>
        <w:ind w:left="3600" w:hanging="360"/>
      </w:pPr>
    </w:lvl>
    <w:lvl w:ilvl="5" w:tplc="8ED63836" w:tentative="1">
      <w:start w:val="1"/>
      <w:numFmt w:val="lowerRoman"/>
      <w:lvlText w:val="%6."/>
      <w:lvlJc w:val="right"/>
      <w:pPr>
        <w:tabs>
          <w:tab w:val="num" w:pos="4320"/>
        </w:tabs>
        <w:ind w:left="4320" w:hanging="180"/>
      </w:pPr>
    </w:lvl>
    <w:lvl w:ilvl="6" w:tplc="F66E6CD6" w:tentative="1">
      <w:start w:val="1"/>
      <w:numFmt w:val="decimal"/>
      <w:lvlText w:val="%7."/>
      <w:lvlJc w:val="left"/>
      <w:pPr>
        <w:tabs>
          <w:tab w:val="num" w:pos="5040"/>
        </w:tabs>
        <w:ind w:left="5040" w:hanging="360"/>
      </w:pPr>
    </w:lvl>
    <w:lvl w:ilvl="7" w:tplc="C85C245E" w:tentative="1">
      <w:start w:val="1"/>
      <w:numFmt w:val="lowerLetter"/>
      <w:lvlText w:val="%8."/>
      <w:lvlJc w:val="left"/>
      <w:pPr>
        <w:tabs>
          <w:tab w:val="num" w:pos="5760"/>
        </w:tabs>
        <w:ind w:left="5760" w:hanging="360"/>
      </w:pPr>
    </w:lvl>
    <w:lvl w:ilvl="8" w:tplc="B2C003F6" w:tentative="1">
      <w:start w:val="1"/>
      <w:numFmt w:val="lowerRoman"/>
      <w:lvlText w:val="%9."/>
      <w:lvlJc w:val="right"/>
      <w:pPr>
        <w:tabs>
          <w:tab w:val="num" w:pos="6480"/>
        </w:tabs>
        <w:ind w:left="6480" w:hanging="180"/>
      </w:pPr>
    </w:lvl>
  </w:abstractNum>
  <w:abstractNum w:abstractNumId="63" w15:restartNumberingAfterBreak="0">
    <w:nsid w:val="7D6C6E86"/>
    <w:multiLevelType w:val="hybridMultilevel"/>
    <w:tmpl w:val="EC2838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49"/>
  </w:num>
  <w:num w:numId="12">
    <w:abstractNumId w:val="24"/>
  </w:num>
  <w:num w:numId="13">
    <w:abstractNumId w:val="13"/>
  </w:num>
  <w:num w:numId="14">
    <w:abstractNumId w:val="8"/>
  </w:num>
  <w:num w:numId="15">
    <w:abstractNumId w:val="39"/>
    <w:lvlOverride w:ilvl="0">
      <w:lvl w:ilvl="0">
        <w:start w:val="1"/>
        <w:numFmt w:val="decimal"/>
        <w:lvlText w:val="%1."/>
        <w:lvlJc w:val="left"/>
        <w:pPr>
          <w:ind w:left="0" w:hanging="720"/>
        </w:pPr>
        <w:rPr>
          <w:rFonts w:ascii="Arial Black" w:hAnsi="Arial Black" w:hint="default"/>
          <w:color w:val="FFFFFF" w:themeColor="background1"/>
          <w:sz w:val="32"/>
        </w:rPr>
      </w:lvl>
    </w:lvlOverride>
  </w:num>
  <w:num w:numId="16">
    <w:abstractNumId w:val="22"/>
  </w:num>
  <w:num w:numId="17">
    <w:abstractNumId w:val="56"/>
  </w:num>
  <w:num w:numId="18">
    <w:abstractNumId w:val="62"/>
  </w:num>
  <w:num w:numId="19">
    <w:abstractNumId w:val="16"/>
  </w:num>
  <w:num w:numId="20">
    <w:abstractNumId w:val="35"/>
  </w:num>
  <w:num w:numId="21">
    <w:abstractNumId w:val="45"/>
  </w:num>
  <w:num w:numId="22">
    <w:abstractNumId w:val="44"/>
  </w:num>
  <w:num w:numId="23">
    <w:abstractNumId w:val="12"/>
  </w:num>
  <w:num w:numId="24">
    <w:abstractNumId w:val="39"/>
  </w:num>
  <w:num w:numId="25">
    <w:abstractNumId w:val="33"/>
  </w:num>
  <w:num w:numId="26">
    <w:abstractNumId w:val="54"/>
  </w:num>
  <w:num w:numId="27">
    <w:abstractNumId w:val="28"/>
  </w:num>
  <w:num w:numId="28">
    <w:abstractNumId w:val="17"/>
  </w:num>
  <w:num w:numId="29">
    <w:abstractNumId w:val="48"/>
  </w:num>
  <w:num w:numId="30">
    <w:abstractNumId w:val="36"/>
  </w:num>
  <w:num w:numId="31">
    <w:abstractNumId w:val="38"/>
  </w:num>
  <w:num w:numId="32">
    <w:abstractNumId w:val="10"/>
  </w:num>
  <w:num w:numId="33">
    <w:abstractNumId w:val="46"/>
  </w:num>
  <w:num w:numId="34">
    <w:abstractNumId w:val="57"/>
  </w:num>
  <w:num w:numId="35">
    <w:abstractNumId w:val="60"/>
  </w:num>
  <w:num w:numId="36">
    <w:abstractNumId w:val="37"/>
  </w:num>
  <w:num w:numId="37">
    <w:abstractNumId w:val="59"/>
  </w:num>
  <w:num w:numId="38">
    <w:abstractNumId w:val="25"/>
  </w:num>
  <w:num w:numId="39">
    <w:abstractNumId w:val="39"/>
    <w:lvlOverride w:ilvl="0">
      <w:lvl w:ilvl="0">
        <w:start w:val="1"/>
        <w:numFmt w:val="decimal"/>
        <w:lvlText w:val="%1."/>
        <w:lvlJc w:val="left"/>
        <w:pPr>
          <w:ind w:left="0" w:hanging="720"/>
        </w:pPr>
        <w:rPr>
          <w:rFonts w:ascii="Arial Black" w:hAnsi="Arial Black" w:hint="default"/>
          <w:color w:val="FFFFFF" w:themeColor="background1"/>
          <w:sz w:val="32"/>
        </w:rPr>
      </w:lvl>
    </w:lvlOverride>
  </w:num>
  <w:num w:numId="40">
    <w:abstractNumId w:val="39"/>
    <w:lvlOverride w:ilvl="0">
      <w:lvl w:ilvl="0">
        <w:start w:val="1"/>
        <w:numFmt w:val="decimal"/>
        <w:lvlText w:val="%1."/>
        <w:lvlJc w:val="left"/>
        <w:pPr>
          <w:ind w:left="0" w:hanging="720"/>
        </w:pPr>
        <w:rPr>
          <w:rFonts w:ascii="Arial Black" w:hAnsi="Arial Black" w:hint="default"/>
          <w:color w:val="FFFFFF" w:themeColor="background1"/>
          <w:sz w:val="32"/>
        </w:rPr>
      </w:lvl>
    </w:lvlOverride>
  </w:num>
  <w:num w:numId="41">
    <w:abstractNumId w:val="39"/>
    <w:lvlOverride w:ilvl="0">
      <w:lvl w:ilvl="0">
        <w:start w:val="1"/>
        <w:numFmt w:val="decimal"/>
        <w:lvlText w:val="%1."/>
        <w:lvlJc w:val="left"/>
        <w:pPr>
          <w:ind w:left="0" w:hanging="720"/>
        </w:pPr>
        <w:rPr>
          <w:rFonts w:ascii="Arial Black" w:hAnsi="Arial Black" w:hint="default"/>
          <w:color w:val="FFFFFF" w:themeColor="background1"/>
          <w:sz w:val="32"/>
        </w:rPr>
      </w:lvl>
    </w:lvlOverride>
  </w:num>
  <w:num w:numId="42">
    <w:abstractNumId w:val="39"/>
    <w:lvlOverride w:ilvl="0">
      <w:lvl w:ilvl="0">
        <w:start w:val="1"/>
        <w:numFmt w:val="decimal"/>
        <w:lvlText w:val="%1."/>
        <w:lvlJc w:val="left"/>
        <w:pPr>
          <w:ind w:left="0" w:hanging="720"/>
        </w:pPr>
        <w:rPr>
          <w:rFonts w:ascii="Arial Black" w:hAnsi="Arial Black" w:hint="default"/>
          <w:color w:val="FFFFFF" w:themeColor="background1"/>
          <w:sz w:val="32"/>
        </w:rPr>
      </w:lvl>
    </w:lvlOverride>
  </w:num>
  <w:num w:numId="43">
    <w:abstractNumId w:val="40"/>
  </w:num>
  <w:num w:numId="44">
    <w:abstractNumId w:val="15"/>
  </w:num>
  <w:num w:numId="45">
    <w:abstractNumId w:val="63"/>
  </w:num>
  <w:num w:numId="46">
    <w:abstractNumId w:val="61"/>
  </w:num>
  <w:num w:numId="47">
    <w:abstractNumId w:val="26"/>
  </w:num>
  <w:num w:numId="48">
    <w:abstractNumId w:val="22"/>
  </w:num>
  <w:num w:numId="49">
    <w:abstractNumId w:val="42"/>
  </w:num>
  <w:num w:numId="50">
    <w:abstractNumId w:val="52"/>
  </w:num>
  <w:num w:numId="51">
    <w:abstractNumId w:val="14"/>
  </w:num>
  <w:num w:numId="52">
    <w:abstractNumId w:val="19"/>
  </w:num>
  <w:num w:numId="53">
    <w:abstractNumId w:val="50"/>
  </w:num>
  <w:num w:numId="54">
    <w:abstractNumId w:val="53"/>
  </w:num>
  <w:num w:numId="55">
    <w:abstractNumId w:val="20"/>
  </w:num>
  <w:num w:numId="56">
    <w:abstractNumId w:val="23"/>
  </w:num>
  <w:num w:numId="57">
    <w:abstractNumId w:val="58"/>
  </w:num>
  <w:num w:numId="58">
    <w:abstractNumId w:val="34"/>
  </w:num>
  <w:num w:numId="59">
    <w:abstractNumId w:val="11"/>
  </w:num>
  <w:num w:numId="60">
    <w:abstractNumId w:val="29"/>
  </w:num>
  <w:num w:numId="61">
    <w:abstractNumId w:val="31"/>
  </w:num>
  <w:num w:numId="62">
    <w:abstractNumId w:val="47"/>
  </w:num>
  <w:num w:numId="63">
    <w:abstractNumId w:val="51"/>
  </w:num>
  <w:num w:numId="64">
    <w:abstractNumId w:val="18"/>
  </w:num>
  <w:num w:numId="65">
    <w:abstractNumId w:val="27"/>
  </w:num>
  <w:num w:numId="6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0"/>
  </w:num>
  <w:num w:numId="68">
    <w:abstractNumId w:val="43"/>
  </w:num>
  <w:num w:numId="69">
    <w:abstractNumId w:val="21"/>
  </w:num>
  <w:num w:numId="70">
    <w:abstractNumId w:val="55"/>
  </w:num>
  <w:num w:numId="71">
    <w:abstractNumId w:val="2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20"/>
  <w:displayHorizontalDrawingGridEvery w:val="2"/>
  <w:characterSpacingControl w:val="doNotCompress"/>
  <w:hdrShapeDefaults>
    <o:shapedefaults v:ext="edit" spidmax="82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AyMjEzNLGwNDc1tzBV0lEKTi0uzszPAymwrAUAMHYS4ywAAAA="/>
  </w:docVars>
  <w:rsids>
    <w:rsidRoot w:val="00E444C9"/>
    <w:rsid w:val="00001943"/>
    <w:rsid w:val="00003DD2"/>
    <w:rsid w:val="000179D2"/>
    <w:rsid w:val="0002299A"/>
    <w:rsid w:val="00026D42"/>
    <w:rsid w:val="00032473"/>
    <w:rsid w:val="0003732F"/>
    <w:rsid w:val="00040EAA"/>
    <w:rsid w:val="000463B6"/>
    <w:rsid w:val="00047E02"/>
    <w:rsid w:val="000502C8"/>
    <w:rsid w:val="000532B3"/>
    <w:rsid w:val="00056AB4"/>
    <w:rsid w:val="0006094A"/>
    <w:rsid w:val="000646F6"/>
    <w:rsid w:val="0008083D"/>
    <w:rsid w:val="00081BF6"/>
    <w:rsid w:val="000867A6"/>
    <w:rsid w:val="00090055"/>
    <w:rsid w:val="00092F2B"/>
    <w:rsid w:val="000B5071"/>
    <w:rsid w:val="000C65B2"/>
    <w:rsid w:val="000D1A83"/>
    <w:rsid w:val="000D1BA7"/>
    <w:rsid w:val="000D41A0"/>
    <w:rsid w:val="000D54F2"/>
    <w:rsid w:val="000D69E1"/>
    <w:rsid w:val="000E0B8A"/>
    <w:rsid w:val="000E13D8"/>
    <w:rsid w:val="000F5E63"/>
    <w:rsid w:val="00101CDC"/>
    <w:rsid w:val="001047FC"/>
    <w:rsid w:val="00106F0B"/>
    <w:rsid w:val="00110613"/>
    <w:rsid w:val="00111B30"/>
    <w:rsid w:val="001148A9"/>
    <w:rsid w:val="0011589B"/>
    <w:rsid w:val="00121415"/>
    <w:rsid w:val="00122EAF"/>
    <w:rsid w:val="0012527C"/>
    <w:rsid w:val="001276D4"/>
    <w:rsid w:val="00132D4A"/>
    <w:rsid w:val="00134778"/>
    <w:rsid w:val="00140B34"/>
    <w:rsid w:val="001423A1"/>
    <w:rsid w:val="00143220"/>
    <w:rsid w:val="001606F2"/>
    <w:rsid w:val="0016087B"/>
    <w:rsid w:val="0016091A"/>
    <w:rsid w:val="001610B9"/>
    <w:rsid w:val="001613D6"/>
    <w:rsid w:val="00163CA8"/>
    <w:rsid w:val="00164986"/>
    <w:rsid w:val="00166D17"/>
    <w:rsid w:val="00166F35"/>
    <w:rsid w:val="001741F9"/>
    <w:rsid w:val="00180E36"/>
    <w:rsid w:val="00192D94"/>
    <w:rsid w:val="00193106"/>
    <w:rsid w:val="00196088"/>
    <w:rsid w:val="001A3E91"/>
    <w:rsid w:val="001A5611"/>
    <w:rsid w:val="001C283A"/>
    <w:rsid w:val="001C33C7"/>
    <w:rsid w:val="001D25A5"/>
    <w:rsid w:val="001D2D0E"/>
    <w:rsid w:val="001E0C3A"/>
    <w:rsid w:val="001E44F3"/>
    <w:rsid w:val="001F2839"/>
    <w:rsid w:val="001F5D93"/>
    <w:rsid w:val="001F7A5C"/>
    <w:rsid w:val="001F7CB9"/>
    <w:rsid w:val="00210351"/>
    <w:rsid w:val="00211890"/>
    <w:rsid w:val="00216202"/>
    <w:rsid w:val="00225142"/>
    <w:rsid w:val="0022753E"/>
    <w:rsid w:val="002324D6"/>
    <w:rsid w:val="00237932"/>
    <w:rsid w:val="00242B3A"/>
    <w:rsid w:val="0024370F"/>
    <w:rsid w:val="00251B24"/>
    <w:rsid w:val="00254FB7"/>
    <w:rsid w:val="00255AA5"/>
    <w:rsid w:val="00261743"/>
    <w:rsid w:val="00272369"/>
    <w:rsid w:val="0028048B"/>
    <w:rsid w:val="0028068C"/>
    <w:rsid w:val="002844BD"/>
    <w:rsid w:val="00285F07"/>
    <w:rsid w:val="00294C17"/>
    <w:rsid w:val="00295A3F"/>
    <w:rsid w:val="002B1D2B"/>
    <w:rsid w:val="002C2AE4"/>
    <w:rsid w:val="002D30D0"/>
    <w:rsid w:val="002D421D"/>
    <w:rsid w:val="002E11AF"/>
    <w:rsid w:val="002E4F62"/>
    <w:rsid w:val="002E7A66"/>
    <w:rsid w:val="002F139E"/>
    <w:rsid w:val="002F7589"/>
    <w:rsid w:val="003067A8"/>
    <w:rsid w:val="00314192"/>
    <w:rsid w:val="003201ED"/>
    <w:rsid w:val="00321825"/>
    <w:rsid w:val="003356FB"/>
    <w:rsid w:val="003418D3"/>
    <w:rsid w:val="00344AEE"/>
    <w:rsid w:val="003503C1"/>
    <w:rsid w:val="003504FC"/>
    <w:rsid w:val="00350ABA"/>
    <w:rsid w:val="00360B3F"/>
    <w:rsid w:val="0036379E"/>
    <w:rsid w:val="00363FFD"/>
    <w:rsid w:val="00364600"/>
    <w:rsid w:val="0037252B"/>
    <w:rsid w:val="00377E91"/>
    <w:rsid w:val="00381845"/>
    <w:rsid w:val="0038578E"/>
    <w:rsid w:val="00391DEA"/>
    <w:rsid w:val="00392378"/>
    <w:rsid w:val="0039674D"/>
    <w:rsid w:val="003A4183"/>
    <w:rsid w:val="003A4550"/>
    <w:rsid w:val="003A67C5"/>
    <w:rsid w:val="003A7A66"/>
    <w:rsid w:val="003B148D"/>
    <w:rsid w:val="003B1F94"/>
    <w:rsid w:val="003C0EF6"/>
    <w:rsid w:val="003C484F"/>
    <w:rsid w:val="003C5489"/>
    <w:rsid w:val="003D11E7"/>
    <w:rsid w:val="003D1910"/>
    <w:rsid w:val="003D37EB"/>
    <w:rsid w:val="003D7157"/>
    <w:rsid w:val="003F01BE"/>
    <w:rsid w:val="003F2C9C"/>
    <w:rsid w:val="003F3BA2"/>
    <w:rsid w:val="003F41E4"/>
    <w:rsid w:val="003F4DA0"/>
    <w:rsid w:val="003F6B1E"/>
    <w:rsid w:val="003F79BE"/>
    <w:rsid w:val="00404BAC"/>
    <w:rsid w:val="00405A76"/>
    <w:rsid w:val="004065E2"/>
    <w:rsid w:val="0040722E"/>
    <w:rsid w:val="0041091D"/>
    <w:rsid w:val="00412541"/>
    <w:rsid w:val="0041263A"/>
    <w:rsid w:val="00413D06"/>
    <w:rsid w:val="004157C0"/>
    <w:rsid w:val="004162E5"/>
    <w:rsid w:val="00416A71"/>
    <w:rsid w:val="00416FE8"/>
    <w:rsid w:val="00423D2E"/>
    <w:rsid w:val="00425B95"/>
    <w:rsid w:val="004325E2"/>
    <w:rsid w:val="00436122"/>
    <w:rsid w:val="00437186"/>
    <w:rsid w:val="00437354"/>
    <w:rsid w:val="004405D0"/>
    <w:rsid w:val="00440CF3"/>
    <w:rsid w:val="0044402B"/>
    <w:rsid w:val="00444D52"/>
    <w:rsid w:val="004456C3"/>
    <w:rsid w:val="004467F4"/>
    <w:rsid w:val="00451C20"/>
    <w:rsid w:val="00470077"/>
    <w:rsid w:val="00472C57"/>
    <w:rsid w:val="004800DF"/>
    <w:rsid w:val="00485278"/>
    <w:rsid w:val="00487F3D"/>
    <w:rsid w:val="00493540"/>
    <w:rsid w:val="00494C55"/>
    <w:rsid w:val="004A0818"/>
    <w:rsid w:val="004A6317"/>
    <w:rsid w:val="004B52CD"/>
    <w:rsid w:val="004B76DF"/>
    <w:rsid w:val="004C063A"/>
    <w:rsid w:val="004D0DFF"/>
    <w:rsid w:val="004D1C85"/>
    <w:rsid w:val="004D4916"/>
    <w:rsid w:val="004F26BE"/>
    <w:rsid w:val="004F3E17"/>
    <w:rsid w:val="004F5136"/>
    <w:rsid w:val="00501CC3"/>
    <w:rsid w:val="00514F52"/>
    <w:rsid w:val="00516180"/>
    <w:rsid w:val="00522568"/>
    <w:rsid w:val="00526EA0"/>
    <w:rsid w:val="00544C72"/>
    <w:rsid w:val="00544DFB"/>
    <w:rsid w:val="0054649B"/>
    <w:rsid w:val="0054778D"/>
    <w:rsid w:val="0055345C"/>
    <w:rsid w:val="00560043"/>
    <w:rsid w:val="00563AA0"/>
    <w:rsid w:val="00564AA6"/>
    <w:rsid w:val="005652A6"/>
    <w:rsid w:val="00565BE8"/>
    <w:rsid w:val="00574D27"/>
    <w:rsid w:val="00575E01"/>
    <w:rsid w:val="00576857"/>
    <w:rsid w:val="0057749F"/>
    <w:rsid w:val="005808A9"/>
    <w:rsid w:val="005842B2"/>
    <w:rsid w:val="00584B08"/>
    <w:rsid w:val="00585968"/>
    <w:rsid w:val="00593320"/>
    <w:rsid w:val="00593BA1"/>
    <w:rsid w:val="00597164"/>
    <w:rsid w:val="005A5CE4"/>
    <w:rsid w:val="005B1DFB"/>
    <w:rsid w:val="005C0154"/>
    <w:rsid w:val="005C4D38"/>
    <w:rsid w:val="005D25B0"/>
    <w:rsid w:val="005E4BF8"/>
    <w:rsid w:val="005F28D7"/>
    <w:rsid w:val="005F4CE5"/>
    <w:rsid w:val="00605389"/>
    <w:rsid w:val="006060A0"/>
    <w:rsid w:val="00607A1A"/>
    <w:rsid w:val="00607F83"/>
    <w:rsid w:val="006104B2"/>
    <w:rsid w:val="00615731"/>
    <w:rsid w:val="00622627"/>
    <w:rsid w:val="00623063"/>
    <w:rsid w:val="00623214"/>
    <w:rsid w:val="00627044"/>
    <w:rsid w:val="0063580E"/>
    <w:rsid w:val="00640034"/>
    <w:rsid w:val="00644D6C"/>
    <w:rsid w:val="00654035"/>
    <w:rsid w:val="00666D3A"/>
    <w:rsid w:val="00676DE4"/>
    <w:rsid w:val="00682E4C"/>
    <w:rsid w:val="00685DB1"/>
    <w:rsid w:val="006933D3"/>
    <w:rsid w:val="006A1BB2"/>
    <w:rsid w:val="006A24AF"/>
    <w:rsid w:val="006A6218"/>
    <w:rsid w:val="006B3457"/>
    <w:rsid w:val="006B505F"/>
    <w:rsid w:val="006B5955"/>
    <w:rsid w:val="006D10ED"/>
    <w:rsid w:val="006D1633"/>
    <w:rsid w:val="006D380D"/>
    <w:rsid w:val="006D4E42"/>
    <w:rsid w:val="006D67FD"/>
    <w:rsid w:val="006D6F57"/>
    <w:rsid w:val="006E145C"/>
    <w:rsid w:val="006E4AB0"/>
    <w:rsid w:val="006F080D"/>
    <w:rsid w:val="006F0D09"/>
    <w:rsid w:val="006F77B2"/>
    <w:rsid w:val="00701F44"/>
    <w:rsid w:val="00703680"/>
    <w:rsid w:val="007172C0"/>
    <w:rsid w:val="00720F63"/>
    <w:rsid w:val="00730B50"/>
    <w:rsid w:val="00733BD7"/>
    <w:rsid w:val="0074034F"/>
    <w:rsid w:val="00740B5C"/>
    <w:rsid w:val="0074458F"/>
    <w:rsid w:val="00754B5C"/>
    <w:rsid w:val="00755EE7"/>
    <w:rsid w:val="00762411"/>
    <w:rsid w:val="00764011"/>
    <w:rsid w:val="00767C8D"/>
    <w:rsid w:val="0077077B"/>
    <w:rsid w:val="007838F2"/>
    <w:rsid w:val="00784163"/>
    <w:rsid w:val="0078742B"/>
    <w:rsid w:val="007A7323"/>
    <w:rsid w:val="007C0659"/>
    <w:rsid w:val="007C1564"/>
    <w:rsid w:val="007C1C77"/>
    <w:rsid w:val="007C5F74"/>
    <w:rsid w:val="007D0F9A"/>
    <w:rsid w:val="007D66B1"/>
    <w:rsid w:val="007D789A"/>
    <w:rsid w:val="007E4ED6"/>
    <w:rsid w:val="007F7CBC"/>
    <w:rsid w:val="00805E51"/>
    <w:rsid w:val="008068C9"/>
    <w:rsid w:val="0080705A"/>
    <w:rsid w:val="0081335E"/>
    <w:rsid w:val="00817E13"/>
    <w:rsid w:val="00822813"/>
    <w:rsid w:val="00824E2E"/>
    <w:rsid w:val="00825F76"/>
    <w:rsid w:val="00826F75"/>
    <w:rsid w:val="00830D06"/>
    <w:rsid w:val="00832897"/>
    <w:rsid w:val="00833A94"/>
    <w:rsid w:val="00833AD6"/>
    <w:rsid w:val="008360EE"/>
    <w:rsid w:val="00840ABB"/>
    <w:rsid w:val="00841B40"/>
    <w:rsid w:val="00847381"/>
    <w:rsid w:val="00851FC1"/>
    <w:rsid w:val="00853084"/>
    <w:rsid w:val="00871A94"/>
    <w:rsid w:val="00871F94"/>
    <w:rsid w:val="0088580C"/>
    <w:rsid w:val="00890730"/>
    <w:rsid w:val="008916BB"/>
    <w:rsid w:val="00896FA7"/>
    <w:rsid w:val="008A45F9"/>
    <w:rsid w:val="008A601A"/>
    <w:rsid w:val="008C4017"/>
    <w:rsid w:val="008D045C"/>
    <w:rsid w:val="008D25F4"/>
    <w:rsid w:val="008D5BC3"/>
    <w:rsid w:val="008E0A4D"/>
    <w:rsid w:val="008E54F3"/>
    <w:rsid w:val="008E6B0C"/>
    <w:rsid w:val="008F0AC2"/>
    <w:rsid w:val="008F0F8B"/>
    <w:rsid w:val="008F4005"/>
    <w:rsid w:val="008F57B5"/>
    <w:rsid w:val="00907B11"/>
    <w:rsid w:val="00926A9F"/>
    <w:rsid w:val="00937533"/>
    <w:rsid w:val="00937930"/>
    <w:rsid w:val="00942682"/>
    <w:rsid w:val="00943D62"/>
    <w:rsid w:val="00951568"/>
    <w:rsid w:val="009556A2"/>
    <w:rsid w:val="009572B4"/>
    <w:rsid w:val="00962B1A"/>
    <w:rsid w:val="00966FA9"/>
    <w:rsid w:val="009732BD"/>
    <w:rsid w:val="00975792"/>
    <w:rsid w:val="00990F5C"/>
    <w:rsid w:val="009910B5"/>
    <w:rsid w:val="00992E5D"/>
    <w:rsid w:val="009A062F"/>
    <w:rsid w:val="009A42EB"/>
    <w:rsid w:val="009A6CE4"/>
    <w:rsid w:val="009B16FC"/>
    <w:rsid w:val="009B59D6"/>
    <w:rsid w:val="009B6442"/>
    <w:rsid w:val="009B6DC4"/>
    <w:rsid w:val="009B7916"/>
    <w:rsid w:val="009C489E"/>
    <w:rsid w:val="009C525A"/>
    <w:rsid w:val="009D37CD"/>
    <w:rsid w:val="009D5A8B"/>
    <w:rsid w:val="009D67DE"/>
    <w:rsid w:val="009F03F6"/>
    <w:rsid w:val="009F4F7C"/>
    <w:rsid w:val="009F5F0F"/>
    <w:rsid w:val="00A00EEB"/>
    <w:rsid w:val="00A03909"/>
    <w:rsid w:val="00A0583B"/>
    <w:rsid w:val="00A07015"/>
    <w:rsid w:val="00A10F06"/>
    <w:rsid w:val="00A114B7"/>
    <w:rsid w:val="00A11517"/>
    <w:rsid w:val="00A20A30"/>
    <w:rsid w:val="00A315E3"/>
    <w:rsid w:val="00A360EE"/>
    <w:rsid w:val="00A41873"/>
    <w:rsid w:val="00A446B1"/>
    <w:rsid w:val="00A50E48"/>
    <w:rsid w:val="00A66C8E"/>
    <w:rsid w:val="00A6788E"/>
    <w:rsid w:val="00A704EA"/>
    <w:rsid w:val="00A712DA"/>
    <w:rsid w:val="00A7180A"/>
    <w:rsid w:val="00A73E32"/>
    <w:rsid w:val="00A75693"/>
    <w:rsid w:val="00A75CBD"/>
    <w:rsid w:val="00A762F4"/>
    <w:rsid w:val="00A76EBE"/>
    <w:rsid w:val="00A91F1F"/>
    <w:rsid w:val="00A95893"/>
    <w:rsid w:val="00AA2556"/>
    <w:rsid w:val="00AA4C8C"/>
    <w:rsid w:val="00AA799D"/>
    <w:rsid w:val="00AB30F9"/>
    <w:rsid w:val="00AD0374"/>
    <w:rsid w:val="00AD370F"/>
    <w:rsid w:val="00AD5274"/>
    <w:rsid w:val="00AD6B3E"/>
    <w:rsid w:val="00AD7348"/>
    <w:rsid w:val="00AF0297"/>
    <w:rsid w:val="00B01450"/>
    <w:rsid w:val="00B0249F"/>
    <w:rsid w:val="00B02CDE"/>
    <w:rsid w:val="00B05A76"/>
    <w:rsid w:val="00B0746E"/>
    <w:rsid w:val="00B144EE"/>
    <w:rsid w:val="00B152D8"/>
    <w:rsid w:val="00B15CDE"/>
    <w:rsid w:val="00B21FD0"/>
    <w:rsid w:val="00B2343E"/>
    <w:rsid w:val="00B23D0C"/>
    <w:rsid w:val="00B2604F"/>
    <w:rsid w:val="00B26AD8"/>
    <w:rsid w:val="00B334AE"/>
    <w:rsid w:val="00B37C32"/>
    <w:rsid w:val="00B40241"/>
    <w:rsid w:val="00B42C05"/>
    <w:rsid w:val="00B4612C"/>
    <w:rsid w:val="00B46184"/>
    <w:rsid w:val="00B4641C"/>
    <w:rsid w:val="00B54625"/>
    <w:rsid w:val="00B6186E"/>
    <w:rsid w:val="00B61D0F"/>
    <w:rsid w:val="00B61E9A"/>
    <w:rsid w:val="00B642B0"/>
    <w:rsid w:val="00B65032"/>
    <w:rsid w:val="00B652C5"/>
    <w:rsid w:val="00B66C51"/>
    <w:rsid w:val="00B6711E"/>
    <w:rsid w:val="00B761A2"/>
    <w:rsid w:val="00B80D9C"/>
    <w:rsid w:val="00B906B5"/>
    <w:rsid w:val="00B930D5"/>
    <w:rsid w:val="00B932B7"/>
    <w:rsid w:val="00B96266"/>
    <w:rsid w:val="00B96E9B"/>
    <w:rsid w:val="00BA6D49"/>
    <w:rsid w:val="00BB08B0"/>
    <w:rsid w:val="00BB2677"/>
    <w:rsid w:val="00BB47EB"/>
    <w:rsid w:val="00BB69AF"/>
    <w:rsid w:val="00BB7A67"/>
    <w:rsid w:val="00BC03BC"/>
    <w:rsid w:val="00BC4290"/>
    <w:rsid w:val="00BC7BB3"/>
    <w:rsid w:val="00BC7C14"/>
    <w:rsid w:val="00BD09F8"/>
    <w:rsid w:val="00BD58E3"/>
    <w:rsid w:val="00BE3419"/>
    <w:rsid w:val="00BE3900"/>
    <w:rsid w:val="00BE6658"/>
    <w:rsid w:val="00BF5336"/>
    <w:rsid w:val="00C03A05"/>
    <w:rsid w:val="00C05D1E"/>
    <w:rsid w:val="00C1230C"/>
    <w:rsid w:val="00C16613"/>
    <w:rsid w:val="00C22433"/>
    <w:rsid w:val="00C2255A"/>
    <w:rsid w:val="00C234A3"/>
    <w:rsid w:val="00C25063"/>
    <w:rsid w:val="00C31E04"/>
    <w:rsid w:val="00C371A7"/>
    <w:rsid w:val="00C42539"/>
    <w:rsid w:val="00C432D9"/>
    <w:rsid w:val="00C46269"/>
    <w:rsid w:val="00C47FC9"/>
    <w:rsid w:val="00C51857"/>
    <w:rsid w:val="00C56849"/>
    <w:rsid w:val="00C62617"/>
    <w:rsid w:val="00C62A55"/>
    <w:rsid w:val="00C634C6"/>
    <w:rsid w:val="00C650F8"/>
    <w:rsid w:val="00C6544C"/>
    <w:rsid w:val="00C77A45"/>
    <w:rsid w:val="00C82585"/>
    <w:rsid w:val="00C83536"/>
    <w:rsid w:val="00C86197"/>
    <w:rsid w:val="00C91957"/>
    <w:rsid w:val="00C92445"/>
    <w:rsid w:val="00CA2177"/>
    <w:rsid w:val="00CA2BEE"/>
    <w:rsid w:val="00CA618A"/>
    <w:rsid w:val="00CA7080"/>
    <w:rsid w:val="00CA7E82"/>
    <w:rsid w:val="00CB285B"/>
    <w:rsid w:val="00CB45F0"/>
    <w:rsid w:val="00CB4A9A"/>
    <w:rsid w:val="00CB4E20"/>
    <w:rsid w:val="00CD17EF"/>
    <w:rsid w:val="00CD7382"/>
    <w:rsid w:val="00CE708B"/>
    <w:rsid w:val="00CE7E9E"/>
    <w:rsid w:val="00CE7EB5"/>
    <w:rsid w:val="00CF26FA"/>
    <w:rsid w:val="00CF4590"/>
    <w:rsid w:val="00CF68EC"/>
    <w:rsid w:val="00CF6DCE"/>
    <w:rsid w:val="00D01BD2"/>
    <w:rsid w:val="00D05C2D"/>
    <w:rsid w:val="00D1023F"/>
    <w:rsid w:val="00D1184E"/>
    <w:rsid w:val="00D158D2"/>
    <w:rsid w:val="00D23118"/>
    <w:rsid w:val="00D2381F"/>
    <w:rsid w:val="00D23CC3"/>
    <w:rsid w:val="00D25AEB"/>
    <w:rsid w:val="00D30C2E"/>
    <w:rsid w:val="00D3199A"/>
    <w:rsid w:val="00D36216"/>
    <w:rsid w:val="00D3787E"/>
    <w:rsid w:val="00D430FF"/>
    <w:rsid w:val="00D44649"/>
    <w:rsid w:val="00D50666"/>
    <w:rsid w:val="00D51D61"/>
    <w:rsid w:val="00D54EFB"/>
    <w:rsid w:val="00D630E3"/>
    <w:rsid w:val="00D66EAC"/>
    <w:rsid w:val="00D72261"/>
    <w:rsid w:val="00D73DD1"/>
    <w:rsid w:val="00D745B1"/>
    <w:rsid w:val="00D77C43"/>
    <w:rsid w:val="00D84344"/>
    <w:rsid w:val="00D932A8"/>
    <w:rsid w:val="00D96388"/>
    <w:rsid w:val="00DA0962"/>
    <w:rsid w:val="00DA447B"/>
    <w:rsid w:val="00DB6925"/>
    <w:rsid w:val="00DB6A5B"/>
    <w:rsid w:val="00DB78D8"/>
    <w:rsid w:val="00DB7F6C"/>
    <w:rsid w:val="00DC27DC"/>
    <w:rsid w:val="00DD12D8"/>
    <w:rsid w:val="00DD15F3"/>
    <w:rsid w:val="00DD3830"/>
    <w:rsid w:val="00DD5BAA"/>
    <w:rsid w:val="00DE0289"/>
    <w:rsid w:val="00DE133D"/>
    <w:rsid w:val="00DE745D"/>
    <w:rsid w:val="00DE7C89"/>
    <w:rsid w:val="00DF1187"/>
    <w:rsid w:val="00DF193D"/>
    <w:rsid w:val="00DF2F38"/>
    <w:rsid w:val="00DF7E63"/>
    <w:rsid w:val="00E038C4"/>
    <w:rsid w:val="00E050E5"/>
    <w:rsid w:val="00E11B9F"/>
    <w:rsid w:val="00E14D40"/>
    <w:rsid w:val="00E177BE"/>
    <w:rsid w:val="00E23F01"/>
    <w:rsid w:val="00E336B9"/>
    <w:rsid w:val="00E34689"/>
    <w:rsid w:val="00E444C9"/>
    <w:rsid w:val="00E46875"/>
    <w:rsid w:val="00E53E1C"/>
    <w:rsid w:val="00E62528"/>
    <w:rsid w:val="00E665D6"/>
    <w:rsid w:val="00E71129"/>
    <w:rsid w:val="00E73748"/>
    <w:rsid w:val="00E741BC"/>
    <w:rsid w:val="00E753A6"/>
    <w:rsid w:val="00E77AF2"/>
    <w:rsid w:val="00E86A72"/>
    <w:rsid w:val="00EA64BE"/>
    <w:rsid w:val="00EA7D3F"/>
    <w:rsid w:val="00ED4C20"/>
    <w:rsid w:val="00ED7460"/>
    <w:rsid w:val="00EE1D9C"/>
    <w:rsid w:val="00EE4BAF"/>
    <w:rsid w:val="00EE73A0"/>
    <w:rsid w:val="00EF0526"/>
    <w:rsid w:val="00EF15AF"/>
    <w:rsid w:val="00EF3437"/>
    <w:rsid w:val="00F02829"/>
    <w:rsid w:val="00F12970"/>
    <w:rsid w:val="00F13099"/>
    <w:rsid w:val="00F13CDD"/>
    <w:rsid w:val="00F24D60"/>
    <w:rsid w:val="00F25A97"/>
    <w:rsid w:val="00F304AC"/>
    <w:rsid w:val="00F47054"/>
    <w:rsid w:val="00F50A6A"/>
    <w:rsid w:val="00F604DA"/>
    <w:rsid w:val="00F612DE"/>
    <w:rsid w:val="00F65C7A"/>
    <w:rsid w:val="00F704D1"/>
    <w:rsid w:val="00F7143B"/>
    <w:rsid w:val="00F8046E"/>
    <w:rsid w:val="00F81D8F"/>
    <w:rsid w:val="00F827E9"/>
    <w:rsid w:val="00F848DB"/>
    <w:rsid w:val="00F84CA2"/>
    <w:rsid w:val="00F85DBE"/>
    <w:rsid w:val="00F87200"/>
    <w:rsid w:val="00FA0F6A"/>
    <w:rsid w:val="00FA2C8D"/>
    <w:rsid w:val="00FA5034"/>
    <w:rsid w:val="00FB572F"/>
    <w:rsid w:val="00FB738A"/>
    <w:rsid w:val="00FC0550"/>
    <w:rsid w:val="00FC2502"/>
    <w:rsid w:val="00FC41EE"/>
    <w:rsid w:val="00FC709D"/>
    <w:rsid w:val="00FD582D"/>
    <w:rsid w:val="00FE0C9B"/>
    <w:rsid w:val="00FE29C3"/>
    <w:rsid w:val="00FF4994"/>
    <w:rsid w:val="00FF6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05"/>
    <o:shapelayout v:ext="edit">
      <o:idmap v:ext="edit" data="1"/>
    </o:shapelayout>
  </w:shapeDefaults>
  <w:decimalSymbol w:val="."/>
  <w:listSeparator w:val=","/>
  <w14:docId w14:val="0E84FDB4"/>
  <w15:docId w15:val="{E9443585-8F39-421B-AE5F-9F32B3F6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44C9"/>
    <w:pPr>
      <w:spacing w:after="0" w:line="240" w:lineRule="auto"/>
      <w:jc w:val="both"/>
    </w:pPr>
    <w:rPr>
      <w:rFonts w:ascii="Garamond" w:hAnsi="Garamond"/>
      <w:sz w:val="24"/>
    </w:rPr>
  </w:style>
  <w:style w:type="paragraph" w:styleId="Heading1">
    <w:name w:val="heading 1"/>
    <w:basedOn w:val="Normal"/>
    <w:next w:val="Normal"/>
    <w:link w:val="Heading1Char"/>
    <w:qFormat/>
    <w:rsid w:val="0081335E"/>
    <w:pPr>
      <w:spacing w:before="240" w:after="240"/>
      <w:outlineLvl w:val="0"/>
    </w:pPr>
    <w:rPr>
      <w:rFonts w:asciiTheme="majorHAnsi" w:hAnsiTheme="majorHAnsi" w:cs="Arial"/>
      <w:color w:val="FF9E17" w:themeColor="accent3"/>
      <w:sz w:val="30"/>
      <w:szCs w:val="24"/>
    </w:rPr>
  </w:style>
  <w:style w:type="paragraph" w:styleId="Heading2">
    <w:name w:val="heading 2"/>
    <w:basedOn w:val="Normal"/>
    <w:next w:val="Normal"/>
    <w:link w:val="Heading2Char"/>
    <w:unhideWhenUsed/>
    <w:qFormat/>
    <w:rsid w:val="00E444C9"/>
    <w:pPr>
      <w:keepNext/>
      <w:keepLines/>
      <w:numPr>
        <w:ilvl w:val="1"/>
        <w:numId w:val="15"/>
      </w:numPr>
      <w:spacing w:before="240" w:after="120"/>
      <w:outlineLvl w:val="1"/>
    </w:pPr>
    <w:rPr>
      <w:rFonts w:ascii="Arial Black" w:eastAsiaTheme="majorEastAsia" w:hAnsi="Arial Black" w:cstheme="majorBidi"/>
      <w:b/>
      <w:bCs/>
      <w:color w:val="808080" w:themeColor="background1" w:themeShade="80"/>
      <w:sz w:val="28"/>
      <w:szCs w:val="26"/>
    </w:rPr>
  </w:style>
  <w:style w:type="paragraph" w:styleId="Heading3">
    <w:name w:val="heading 3"/>
    <w:basedOn w:val="Normal"/>
    <w:next w:val="Normal"/>
    <w:link w:val="Heading3Char"/>
    <w:unhideWhenUsed/>
    <w:qFormat/>
    <w:rsid w:val="00E444C9"/>
    <w:pPr>
      <w:keepNext/>
      <w:keepLines/>
      <w:numPr>
        <w:ilvl w:val="2"/>
        <w:numId w:val="15"/>
      </w:numPr>
      <w:spacing w:before="240" w:after="120"/>
      <w:outlineLvl w:val="2"/>
    </w:pPr>
    <w:rPr>
      <w:rFonts w:ascii="Arial Black" w:eastAsiaTheme="majorEastAsia" w:hAnsi="Arial Black" w:cstheme="majorBidi"/>
      <w:b/>
      <w:bCs/>
    </w:rPr>
  </w:style>
  <w:style w:type="paragraph" w:styleId="Heading4">
    <w:name w:val="heading 4"/>
    <w:basedOn w:val="Normal"/>
    <w:next w:val="Normal"/>
    <w:link w:val="Heading4Char"/>
    <w:unhideWhenUsed/>
    <w:qFormat/>
    <w:rsid w:val="00E444C9"/>
    <w:pPr>
      <w:keepNext/>
      <w:keepLines/>
      <w:numPr>
        <w:ilvl w:val="3"/>
        <w:numId w:val="15"/>
      </w:numPr>
      <w:spacing w:before="240" w:after="120"/>
      <w:outlineLvl w:val="3"/>
    </w:pPr>
    <w:rPr>
      <w:rFonts w:ascii="Arial" w:eastAsiaTheme="majorEastAsia" w:hAnsi="Arial" w:cs="Arial"/>
      <w:b/>
      <w:bCs/>
      <w:iCs/>
    </w:rPr>
  </w:style>
  <w:style w:type="paragraph" w:styleId="Heading5">
    <w:name w:val="heading 5"/>
    <w:basedOn w:val="Normal"/>
    <w:next w:val="Normal"/>
    <w:link w:val="Heading5Char"/>
    <w:unhideWhenUsed/>
    <w:qFormat/>
    <w:rsid w:val="00E444C9"/>
    <w:pPr>
      <w:keepNext/>
      <w:keepLines/>
      <w:numPr>
        <w:ilvl w:val="4"/>
        <w:numId w:val="15"/>
      </w:numPr>
      <w:spacing w:before="240" w:after="120"/>
      <w:outlineLvl w:val="4"/>
    </w:pPr>
    <w:rPr>
      <w:rFonts w:ascii="Arial" w:eastAsiaTheme="majorEastAsia" w:hAnsi="Arial" w:cstheme="majorBidi"/>
      <w:u w:val="single"/>
    </w:rPr>
  </w:style>
  <w:style w:type="paragraph" w:styleId="Heading6">
    <w:name w:val="heading 6"/>
    <w:basedOn w:val="Normal"/>
    <w:next w:val="Normal"/>
    <w:link w:val="Heading6Char"/>
    <w:unhideWhenUsed/>
    <w:qFormat/>
    <w:rsid w:val="00E444C9"/>
    <w:pPr>
      <w:keepNext/>
      <w:keepLines/>
      <w:numPr>
        <w:ilvl w:val="5"/>
        <w:numId w:val="15"/>
      </w:numPr>
      <w:spacing w:before="240" w:after="120"/>
      <w:outlineLvl w:val="5"/>
    </w:pPr>
    <w:rPr>
      <w:rFonts w:ascii="Arial" w:eastAsiaTheme="majorEastAsia" w:hAnsi="Arial" w:cs="Arial"/>
      <w:iCs/>
    </w:rPr>
  </w:style>
  <w:style w:type="paragraph" w:styleId="Heading7">
    <w:name w:val="heading 7"/>
    <w:basedOn w:val="Normal"/>
    <w:next w:val="Normal"/>
    <w:link w:val="Heading7Char"/>
    <w:unhideWhenUsed/>
    <w:qFormat/>
    <w:rsid w:val="00E444C9"/>
    <w:pPr>
      <w:keepNext/>
      <w:keepLines/>
      <w:numPr>
        <w:ilvl w:val="6"/>
        <w:numId w:val="15"/>
      </w:numPr>
      <w:spacing w:before="240" w:after="120"/>
      <w:outlineLvl w:val="6"/>
    </w:pPr>
    <w:rPr>
      <w:rFonts w:eastAsiaTheme="majorEastAsia" w:cstheme="majorBidi"/>
      <w:b/>
      <w:iCs/>
    </w:rPr>
  </w:style>
  <w:style w:type="paragraph" w:styleId="Heading8">
    <w:name w:val="heading 8"/>
    <w:basedOn w:val="Normal"/>
    <w:next w:val="Normal"/>
    <w:link w:val="Heading8Char"/>
    <w:unhideWhenUsed/>
    <w:qFormat/>
    <w:rsid w:val="00E444C9"/>
    <w:pPr>
      <w:keepNext/>
      <w:keepLines/>
      <w:numPr>
        <w:ilvl w:val="7"/>
        <w:numId w:val="15"/>
      </w:numPr>
      <w:spacing w:before="240" w:after="120"/>
      <w:outlineLvl w:val="7"/>
    </w:pPr>
    <w:rPr>
      <w:rFonts w:eastAsiaTheme="majorEastAsia" w:cstheme="majorBidi"/>
      <w:szCs w:val="20"/>
      <w:u w:val="single"/>
    </w:rPr>
  </w:style>
  <w:style w:type="paragraph" w:styleId="Heading9">
    <w:name w:val="heading 9"/>
    <w:basedOn w:val="Normal"/>
    <w:next w:val="Normal"/>
    <w:link w:val="Heading9Char"/>
    <w:unhideWhenUsed/>
    <w:qFormat/>
    <w:rsid w:val="00E444C9"/>
    <w:pPr>
      <w:keepNext/>
      <w:keepLines/>
      <w:numPr>
        <w:ilvl w:val="8"/>
        <w:numId w:val="15"/>
      </w:numPr>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335E"/>
    <w:rPr>
      <w:rFonts w:asciiTheme="majorHAnsi" w:hAnsiTheme="majorHAnsi" w:cs="Arial"/>
      <w:color w:val="FF9E17" w:themeColor="accent3"/>
      <w:sz w:val="30"/>
      <w:szCs w:val="24"/>
    </w:rPr>
  </w:style>
  <w:style w:type="character" w:customStyle="1" w:styleId="Heading2Char">
    <w:name w:val="Heading 2 Char"/>
    <w:basedOn w:val="DefaultParagraphFont"/>
    <w:link w:val="Heading2"/>
    <w:rsid w:val="00E444C9"/>
    <w:rPr>
      <w:rFonts w:ascii="Arial Black" w:eastAsiaTheme="majorEastAsia" w:hAnsi="Arial Black" w:cstheme="majorBidi"/>
      <w:b/>
      <w:bCs/>
      <w:color w:val="808080" w:themeColor="background1" w:themeShade="80"/>
      <w:sz w:val="28"/>
      <w:szCs w:val="26"/>
    </w:rPr>
  </w:style>
  <w:style w:type="character" w:customStyle="1" w:styleId="Heading3Char">
    <w:name w:val="Heading 3 Char"/>
    <w:basedOn w:val="DefaultParagraphFont"/>
    <w:link w:val="Heading3"/>
    <w:rsid w:val="00E444C9"/>
    <w:rPr>
      <w:rFonts w:ascii="Arial Black" w:eastAsiaTheme="majorEastAsia" w:hAnsi="Arial Black" w:cstheme="majorBidi"/>
      <w:b/>
      <w:bCs/>
      <w:sz w:val="24"/>
    </w:rPr>
  </w:style>
  <w:style w:type="character" w:customStyle="1" w:styleId="Heading4Char">
    <w:name w:val="Heading 4 Char"/>
    <w:basedOn w:val="DefaultParagraphFont"/>
    <w:link w:val="Heading4"/>
    <w:rsid w:val="00E444C9"/>
    <w:rPr>
      <w:rFonts w:ascii="Arial" w:eastAsiaTheme="majorEastAsia" w:hAnsi="Arial" w:cs="Arial"/>
      <w:b/>
      <w:bCs/>
      <w:iCs/>
      <w:sz w:val="24"/>
    </w:rPr>
  </w:style>
  <w:style w:type="character" w:customStyle="1" w:styleId="Heading5Char">
    <w:name w:val="Heading 5 Char"/>
    <w:basedOn w:val="DefaultParagraphFont"/>
    <w:link w:val="Heading5"/>
    <w:rsid w:val="00E444C9"/>
    <w:rPr>
      <w:rFonts w:ascii="Arial" w:eastAsiaTheme="majorEastAsia" w:hAnsi="Arial" w:cstheme="majorBidi"/>
      <w:sz w:val="24"/>
      <w:u w:val="single"/>
    </w:rPr>
  </w:style>
  <w:style w:type="character" w:customStyle="1" w:styleId="Heading6Char">
    <w:name w:val="Heading 6 Char"/>
    <w:basedOn w:val="DefaultParagraphFont"/>
    <w:link w:val="Heading6"/>
    <w:rsid w:val="00E444C9"/>
    <w:rPr>
      <w:rFonts w:ascii="Arial" w:eastAsiaTheme="majorEastAsia" w:hAnsi="Arial" w:cs="Arial"/>
      <w:iCs/>
      <w:sz w:val="24"/>
    </w:rPr>
  </w:style>
  <w:style w:type="character" w:customStyle="1" w:styleId="Heading7Char">
    <w:name w:val="Heading 7 Char"/>
    <w:basedOn w:val="DefaultParagraphFont"/>
    <w:link w:val="Heading7"/>
    <w:rsid w:val="00E444C9"/>
    <w:rPr>
      <w:rFonts w:ascii="Garamond" w:eastAsiaTheme="majorEastAsia" w:hAnsi="Garamond" w:cstheme="majorBidi"/>
      <w:b/>
      <w:iCs/>
      <w:sz w:val="24"/>
    </w:rPr>
  </w:style>
  <w:style w:type="character" w:customStyle="1" w:styleId="Heading8Char">
    <w:name w:val="Heading 8 Char"/>
    <w:basedOn w:val="DefaultParagraphFont"/>
    <w:link w:val="Heading8"/>
    <w:rsid w:val="00E444C9"/>
    <w:rPr>
      <w:rFonts w:ascii="Garamond" w:eastAsiaTheme="majorEastAsia" w:hAnsi="Garamond" w:cstheme="majorBidi"/>
      <w:sz w:val="24"/>
      <w:szCs w:val="20"/>
      <w:u w:val="single"/>
    </w:rPr>
  </w:style>
  <w:style w:type="character" w:customStyle="1" w:styleId="Heading9Char">
    <w:name w:val="Heading 9 Char"/>
    <w:basedOn w:val="DefaultParagraphFont"/>
    <w:link w:val="Heading9"/>
    <w:rsid w:val="00E444C9"/>
    <w:rPr>
      <w:rFonts w:ascii="Garamond" w:eastAsiaTheme="majorEastAsia" w:hAnsi="Garamond" w:cstheme="majorBidi"/>
      <w:i/>
      <w:iCs/>
      <w:sz w:val="24"/>
      <w:szCs w:val="20"/>
    </w:rPr>
  </w:style>
  <w:style w:type="paragraph" w:customStyle="1" w:styleId="AppendixHeading1">
    <w:name w:val="Appendix Heading 1"/>
    <w:basedOn w:val="Heading1"/>
    <w:next w:val="Normal"/>
    <w:qFormat/>
    <w:rsid w:val="00E444C9"/>
    <w:pPr>
      <w:numPr>
        <w:numId w:val="13"/>
      </w:numPr>
    </w:pPr>
  </w:style>
  <w:style w:type="paragraph" w:styleId="ListParagraph">
    <w:name w:val="List Paragraph"/>
    <w:basedOn w:val="Normal"/>
    <w:link w:val="ListParagraphChar"/>
    <w:uiPriority w:val="34"/>
    <w:qFormat/>
    <w:rsid w:val="00E444C9"/>
    <w:pPr>
      <w:spacing w:before="120" w:after="120"/>
      <w:ind w:left="360"/>
    </w:pPr>
  </w:style>
  <w:style w:type="paragraph" w:customStyle="1" w:styleId="AppendixHeading2">
    <w:name w:val="Appendix Heading 2"/>
    <w:basedOn w:val="Heading2"/>
    <w:next w:val="Normal"/>
    <w:qFormat/>
    <w:rsid w:val="00E444C9"/>
    <w:pPr>
      <w:numPr>
        <w:numId w:val="13"/>
      </w:numPr>
    </w:pPr>
    <w:rPr>
      <w:szCs w:val="28"/>
    </w:rPr>
  </w:style>
  <w:style w:type="paragraph" w:styleId="BalloonText">
    <w:name w:val="Balloon Text"/>
    <w:basedOn w:val="Normal"/>
    <w:link w:val="BalloonTextChar"/>
    <w:uiPriority w:val="99"/>
    <w:semiHidden/>
    <w:unhideWhenUsed/>
    <w:rsid w:val="00E444C9"/>
    <w:rPr>
      <w:rFonts w:ascii="Tahoma" w:hAnsi="Tahoma" w:cs="Tahoma"/>
      <w:sz w:val="16"/>
      <w:szCs w:val="16"/>
    </w:rPr>
  </w:style>
  <w:style w:type="character" w:customStyle="1" w:styleId="BalloonTextChar">
    <w:name w:val="Balloon Text Char"/>
    <w:basedOn w:val="DefaultParagraphFont"/>
    <w:link w:val="BalloonText"/>
    <w:uiPriority w:val="99"/>
    <w:semiHidden/>
    <w:rsid w:val="00E444C9"/>
    <w:rPr>
      <w:rFonts w:ascii="Tahoma" w:hAnsi="Tahoma" w:cs="Tahoma"/>
      <w:sz w:val="16"/>
      <w:szCs w:val="16"/>
    </w:rPr>
  </w:style>
  <w:style w:type="paragraph" w:styleId="Header">
    <w:name w:val="header"/>
    <w:basedOn w:val="Normal"/>
    <w:link w:val="HeaderChar"/>
    <w:unhideWhenUsed/>
    <w:rsid w:val="00E444C9"/>
    <w:pPr>
      <w:jc w:val="right"/>
    </w:pPr>
    <w:rPr>
      <w:b/>
    </w:rPr>
  </w:style>
  <w:style w:type="character" w:customStyle="1" w:styleId="HeaderChar">
    <w:name w:val="Header Char"/>
    <w:basedOn w:val="DefaultParagraphFont"/>
    <w:link w:val="Header"/>
    <w:rsid w:val="00E444C9"/>
    <w:rPr>
      <w:rFonts w:ascii="Garamond" w:hAnsi="Garamond"/>
      <w:b/>
      <w:sz w:val="24"/>
    </w:rPr>
  </w:style>
  <w:style w:type="paragraph" w:styleId="Footer">
    <w:name w:val="footer"/>
    <w:basedOn w:val="TableFootnote"/>
    <w:link w:val="FooterChar"/>
    <w:uiPriority w:val="99"/>
    <w:unhideWhenUsed/>
    <w:rsid w:val="00E444C9"/>
    <w:rPr>
      <w:sz w:val="22"/>
    </w:rPr>
  </w:style>
  <w:style w:type="character" w:customStyle="1" w:styleId="FooterChar">
    <w:name w:val="Footer Char"/>
    <w:basedOn w:val="DefaultParagraphFont"/>
    <w:link w:val="Footer"/>
    <w:uiPriority w:val="99"/>
    <w:rsid w:val="00E444C9"/>
    <w:rPr>
      <w:rFonts w:ascii="Garamond" w:hAnsi="Garamond"/>
    </w:rPr>
  </w:style>
  <w:style w:type="paragraph" w:customStyle="1" w:styleId="ReportText">
    <w:name w:val="ReportText"/>
    <w:basedOn w:val="Normal"/>
    <w:link w:val="ReportTextChar"/>
    <w:uiPriority w:val="1"/>
    <w:rsid w:val="00E444C9"/>
    <w:pPr>
      <w:ind w:firstLine="288"/>
    </w:pPr>
    <w:rPr>
      <w:rFonts w:eastAsia="Times New Roman" w:cs="Times New Roman"/>
      <w:szCs w:val="24"/>
    </w:rPr>
  </w:style>
  <w:style w:type="character" w:customStyle="1" w:styleId="ReportTextChar">
    <w:name w:val="ReportText Char"/>
    <w:basedOn w:val="DefaultParagraphFont"/>
    <w:link w:val="ReportText"/>
    <w:uiPriority w:val="1"/>
    <w:rsid w:val="00E444C9"/>
    <w:rPr>
      <w:rFonts w:ascii="Garamond" w:eastAsia="Times New Roman" w:hAnsi="Garamond" w:cs="Times New Roman"/>
      <w:sz w:val="24"/>
      <w:szCs w:val="24"/>
    </w:rPr>
  </w:style>
  <w:style w:type="paragraph" w:customStyle="1" w:styleId="AppendixHeading3">
    <w:name w:val="Appendix Heading 3"/>
    <w:basedOn w:val="Heading3"/>
    <w:next w:val="Normal"/>
    <w:qFormat/>
    <w:rsid w:val="00E444C9"/>
    <w:pPr>
      <w:numPr>
        <w:numId w:val="13"/>
      </w:numPr>
    </w:pPr>
  </w:style>
  <w:style w:type="paragraph" w:customStyle="1" w:styleId="AppendixHeading4">
    <w:name w:val="Appendix Heading 4"/>
    <w:basedOn w:val="Heading4"/>
    <w:next w:val="Normal"/>
    <w:qFormat/>
    <w:rsid w:val="00E444C9"/>
    <w:pPr>
      <w:numPr>
        <w:numId w:val="13"/>
      </w:numPr>
    </w:pPr>
  </w:style>
  <w:style w:type="paragraph" w:customStyle="1" w:styleId="AppendixHeading5">
    <w:name w:val="Appendix Heading 5"/>
    <w:basedOn w:val="Heading5"/>
    <w:next w:val="Normal"/>
    <w:qFormat/>
    <w:rsid w:val="00E444C9"/>
    <w:pPr>
      <w:numPr>
        <w:numId w:val="13"/>
      </w:numPr>
    </w:pPr>
    <w:rPr>
      <w:rFonts w:cs="Arial"/>
    </w:rPr>
  </w:style>
  <w:style w:type="paragraph" w:styleId="CommentText">
    <w:name w:val="annotation text"/>
    <w:basedOn w:val="Normal"/>
    <w:link w:val="CommentTextChar"/>
    <w:uiPriority w:val="99"/>
    <w:unhideWhenUsed/>
    <w:rsid w:val="00E444C9"/>
    <w:rPr>
      <w:sz w:val="20"/>
      <w:szCs w:val="20"/>
    </w:rPr>
  </w:style>
  <w:style w:type="character" w:customStyle="1" w:styleId="CommentTextChar">
    <w:name w:val="Comment Text Char"/>
    <w:basedOn w:val="DefaultParagraphFont"/>
    <w:link w:val="CommentText"/>
    <w:uiPriority w:val="99"/>
    <w:rsid w:val="00E444C9"/>
    <w:rPr>
      <w:rFonts w:ascii="Garamond" w:hAnsi="Garamond"/>
      <w:sz w:val="20"/>
      <w:szCs w:val="20"/>
    </w:rPr>
  </w:style>
  <w:style w:type="paragraph" w:styleId="CommentSubject">
    <w:name w:val="annotation subject"/>
    <w:basedOn w:val="Normal"/>
    <w:next w:val="AppendixHeading4"/>
    <w:link w:val="CommentSubjectChar"/>
    <w:unhideWhenUsed/>
    <w:rsid w:val="00E444C9"/>
    <w:rPr>
      <w:b/>
      <w:bCs/>
      <w:sz w:val="20"/>
      <w:szCs w:val="20"/>
    </w:rPr>
  </w:style>
  <w:style w:type="character" w:customStyle="1" w:styleId="CommentSubjectChar">
    <w:name w:val="Comment Subject Char"/>
    <w:basedOn w:val="CommentTextChar"/>
    <w:link w:val="CommentSubject"/>
    <w:rsid w:val="00E444C9"/>
    <w:rPr>
      <w:rFonts w:ascii="Garamond" w:hAnsi="Garamond"/>
      <w:b/>
      <w:bCs/>
      <w:sz w:val="20"/>
      <w:szCs w:val="20"/>
    </w:rPr>
  </w:style>
  <w:style w:type="paragraph" w:customStyle="1" w:styleId="AppendixHeading6">
    <w:name w:val="Appendix Heading 6"/>
    <w:basedOn w:val="Heading6"/>
    <w:next w:val="Normal"/>
    <w:qFormat/>
    <w:rsid w:val="00E444C9"/>
    <w:pPr>
      <w:numPr>
        <w:numId w:val="13"/>
      </w:numPr>
    </w:pPr>
  </w:style>
  <w:style w:type="paragraph" w:customStyle="1" w:styleId="PermitReference">
    <w:name w:val="PermitReference"/>
    <w:basedOn w:val="Normal"/>
    <w:link w:val="PermitReferenceChar"/>
    <w:uiPriority w:val="1"/>
    <w:qFormat/>
    <w:rsid w:val="00E444C9"/>
    <w:pPr>
      <w:keepLines/>
      <w:widowControl w:val="0"/>
      <w:pBdr>
        <w:top w:val="single" w:sz="4" w:space="1" w:color="auto"/>
        <w:bottom w:val="single" w:sz="4" w:space="1" w:color="auto"/>
      </w:pBdr>
      <w:shd w:val="clear" w:color="auto" w:fill="DAEEF3"/>
      <w:tabs>
        <w:tab w:val="left" w:pos="950"/>
      </w:tabs>
      <w:spacing w:before="120" w:after="120"/>
      <w:ind w:left="432"/>
    </w:pPr>
    <w:rPr>
      <w:rFonts w:eastAsia="Times New Roman" w:cs="Times New Roman"/>
      <w:i/>
      <w:szCs w:val="20"/>
    </w:rPr>
  </w:style>
  <w:style w:type="paragraph" w:customStyle="1" w:styleId="AppendixHeading7">
    <w:name w:val="Appendix Heading 7"/>
    <w:basedOn w:val="Heading7"/>
    <w:next w:val="Normal"/>
    <w:qFormat/>
    <w:rsid w:val="00E444C9"/>
    <w:pPr>
      <w:numPr>
        <w:numId w:val="13"/>
      </w:numPr>
    </w:pPr>
  </w:style>
  <w:style w:type="character" w:customStyle="1" w:styleId="PermitReferenceChar">
    <w:name w:val="PermitReference Char"/>
    <w:basedOn w:val="DefaultParagraphFont"/>
    <w:link w:val="PermitReference"/>
    <w:uiPriority w:val="1"/>
    <w:rsid w:val="00E444C9"/>
    <w:rPr>
      <w:rFonts w:ascii="Garamond" w:eastAsia="Times New Roman" w:hAnsi="Garamond" w:cs="Times New Roman"/>
      <w:i/>
      <w:sz w:val="24"/>
      <w:szCs w:val="20"/>
      <w:shd w:val="clear" w:color="auto" w:fill="DAEEF3"/>
    </w:rPr>
  </w:style>
  <w:style w:type="paragraph" w:styleId="TOC1">
    <w:name w:val="toc 1"/>
    <w:basedOn w:val="Normal"/>
    <w:next w:val="Normal"/>
    <w:link w:val="TOC1Char"/>
    <w:uiPriority w:val="39"/>
    <w:unhideWhenUsed/>
    <w:rsid w:val="002F139E"/>
    <w:pPr>
      <w:tabs>
        <w:tab w:val="right" w:leader="dot" w:pos="9350"/>
      </w:tabs>
      <w:ind w:left="360" w:hanging="360"/>
    </w:pPr>
    <w:rPr>
      <w:rFonts w:asciiTheme="minorHAnsi" w:hAnsiTheme="minorHAnsi" w:cstheme="minorHAnsi"/>
      <w:bCs/>
      <w:noProof/>
      <w:sz w:val="20"/>
      <w:szCs w:val="20"/>
    </w:rPr>
  </w:style>
  <w:style w:type="paragraph" w:styleId="TOC2">
    <w:name w:val="toc 2"/>
    <w:basedOn w:val="Normal"/>
    <w:next w:val="Normal"/>
    <w:autoRedefine/>
    <w:uiPriority w:val="39"/>
    <w:unhideWhenUsed/>
    <w:qFormat/>
    <w:rsid w:val="004162E5"/>
    <w:pPr>
      <w:tabs>
        <w:tab w:val="right" w:leader="dot" w:pos="9350"/>
      </w:tabs>
      <w:ind w:left="1440" w:hanging="360"/>
    </w:pPr>
    <w:rPr>
      <w:szCs w:val="20"/>
    </w:rPr>
  </w:style>
  <w:style w:type="paragraph" w:styleId="TOC3">
    <w:name w:val="toc 3"/>
    <w:basedOn w:val="Normal"/>
    <w:next w:val="Normal"/>
    <w:autoRedefine/>
    <w:uiPriority w:val="39"/>
    <w:unhideWhenUsed/>
    <w:qFormat/>
    <w:rsid w:val="00E444C9"/>
    <w:pPr>
      <w:tabs>
        <w:tab w:val="left" w:pos="720"/>
        <w:tab w:val="left" w:pos="1440"/>
        <w:tab w:val="right" w:leader="dot" w:pos="9350"/>
      </w:tabs>
      <w:ind w:left="1080" w:hanging="360"/>
    </w:pPr>
    <w:rPr>
      <w:iCs/>
      <w:szCs w:val="20"/>
    </w:rPr>
  </w:style>
  <w:style w:type="character" w:styleId="Hyperlink">
    <w:name w:val="Hyperlink"/>
    <w:basedOn w:val="DefaultParagraphFont"/>
    <w:uiPriority w:val="99"/>
    <w:unhideWhenUsed/>
    <w:rsid w:val="00E444C9"/>
    <w:rPr>
      <w:color w:val="0000FF" w:themeColor="hyperlink"/>
      <w:u w:val="single"/>
    </w:rPr>
  </w:style>
  <w:style w:type="numbering" w:customStyle="1" w:styleId="NoList1">
    <w:name w:val="No List1"/>
    <w:next w:val="NoList"/>
    <w:uiPriority w:val="99"/>
    <w:semiHidden/>
    <w:unhideWhenUsed/>
    <w:rsid w:val="00E444C9"/>
  </w:style>
  <w:style w:type="paragraph" w:customStyle="1" w:styleId="AppendixHeading8">
    <w:name w:val="Appendix Heading 8"/>
    <w:basedOn w:val="Heading8"/>
    <w:next w:val="Normal"/>
    <w:qFormat/>
    <w:rsid w:val="00E444C9"/>
    <w:pPr>
      <w:numPr>
        <w:numId w:val="13"/>
      </w:numPr>
    </w:pPr>
  </w:style>
  <w:style w:type="paragraph" w:customStyle="1" w:styleId="AppendixHeading9">
    <w:name w:val="Appendix Heading 9"/>
    <w:basedOn w:val="Heading9"/>
    <w:next w:val="Normal"/>
    <w:qFormat/>
    <w:rsid w:val="00E444C9"/>
    <w:pPr>
      <w:numPr>
        <w:numId w:val="13"/>
      </w:numPr>
    </w:pPr>
  </w:style>
  <w:style w:type="paragraph" w:styleId="BodyText">
    <w:name w:val="Body Text"/>
    <w:basedOn w:val="Normal"/>
    <w:link w:val="BodyTextChar"/>
    <w:unhideWhenUsed/>
    <w:qFormat/>
    <w:rsid w:val="00E444C9"/>
    <w:pPr>
      <w:spacing w:before="120" w:after="120"/>
    </w:pPr>
  </w:style>
  <w:style w:type="character" w:customStyle="1" w:styleId="BodyTextChar">
    <w:name w:val="Body Text Char"/>
    <w:basedOn w:val="DefaultParagraphFont"/>
    <w:link w:val="BodyText"/>
    <w:rsid w:val="00E444C9"/>
    <w:rPr>
      <w:rFonts w:ascii="Garamond" w:hAnsi="Garamond"/>
      <w:sz w:val="24"/>
    </w:rPr>
  </w:style>
  <w:style w:type="paragraph" w:styleId="FootnoteText">
    <w:name w:val="footnote text"/>
    <w:basedOn w:val="TableFootnote"/>
    <w:link w:val="FootnoteTextChar"/>
    <w:unhideWhenUsed/>
    <w:rsid w:val="00E444C9"/>
    <w:pPr>
      <w:spacing w:before="60" w:after="60"/>
      <w:ind w:left="0"/>
    </w:pPr>
    <w:rPr>
      <w:sz w:val="22"/>
    </w:rPr>
  </w:style>
  <w:style w:type="character" w:customStyle="1" w:styleId="FootnoteTextChar">
    <w:name w:val="Footnote Text Char"/>
    <w:basedOn w:val="DefaultParagraphFont"/>
    <w:link w:val="FootnoteText"/>
    <w:rsid w:val="00E444C9"/>
    <w:rPr>
      <w:rFonts w:ascii="Garamond" w:hAnsi="Garamond"/>
    </w:rPr>
  </w:style>
  <w:style w:type="character" w:styleId="FootnoteReference">
    <w:name w:val="footnote reference"/>
    <w:unhideWhenUsed/>
    <w:rsid w:val="00E444C9"/>
    <w:rPr>
      <w:rFonts w:ascii="Garamond" w:hAnsi="Garamond"/>
      <w:sz w:val="22"/>
    </w:rPr>
  </w:style>
  <w:style w:type="paragraph" w:styleId="Revision">
    <w:name w:val="Revision"/>
    <w:hidden/>
    <w:uiPriority w:val="99"/>
    <w:semiHidden/>
    <w:rsid w:val="00E444C9"/>
    <w:pPr>
      <w:spacing w:after="0" w:line="240" w:lineRule="auto"/>
    </w:pPr>
    <w:rPr>
      <w:rFonts w:ascii="Times New Roman" w:hAnsi="Times New Roman"/>
      <w:sz w:val="24"/>
    </w:rPr>
  </w:style>
  <w:style w:type="paragraph" w:customStyle="1" w:styleId="Agencyupdate">
    <w:name w:val="Agencyupdate"/>
    <w:basedOn w:val="Normal"/>
    <w:link w:val="AgencyupdateChar"/>
    <w:qFormat/>
    <w:rsid w:val="00E444C9"/>
    <w:pPr>
      <w:keepNext/>
      <w:pBdr>
        <w:top w:val="single" w:sz="4" w:space="1" w:color="auto"/>
        <w:left w:val="single" w:sz="4" w:space="6" w:color="auto"/>
        <w:bottom w:val="single" w:sz="4" w:space="1" w:color="auto"/>
        <w:right w:val="single" w:sz="4" w:space="4" w:color="auto"/>
      </w:pBdr>
      <w:shd w:val="clear" w:color="auto" w:fill="D9D9D9" w:themeFill="background1" w:themeFillShade="D9"/>
      <w:spacing w:after="120" w:line="280" w:lineRule="exact"/>
      <w:ind w:left="360"/>
    </w:pPr>
    <w:rPr>
      <w:rFonts w:eastAsia="Times New Roman" w:cs="Arial"/>
      <w:b/>
      <w:szCs w:val="20"/>
    </w:rPr>
  </w:style>
  <w:style w:type="character" w:customStyle="1" w:styleId="AgencyupdateChar">
    <w:name w:val="Agencyupdate Char"/>
    <w:basedOn w:val="DefaultParagraphFont"/>
    <w:link w:val="Agencyupdate"/>
    <w:rsid w:val="00E444C9"/>
    <w:rPr>
      <w:rFonts w:ascii="Garamond" w:eastAsia="Times New Roman" w:hAnsi="Garamond" w:cs="Arial"/>
      <w:b/>
      <w:sz w:val="24"/>
      <w:szCs w:val="20"/>
      <w:shd w:val="clear" w:color="auto" w:fill="D9D9D9" w:themeFill="background1" w:themeFillShade="D9"/>
    </w:rPr>
  </w:style>
  <w:style w:type="paragraph" w:styleId="Caption">
    <w:name w:val="caption"/>
    <w:basedOn w:val="Normal"/>
    <w:next w:val="Normal"/>
    <w:link w:val="CaptionChar"/>
    <w:uiPriority w:val="35"/>
    <w:unhideWhenUsed/>
    <w:qFormat/>
    <w:rsid w:val="00E444C9"/>
    <w:pPr>
      <w:jc w:val="center"/>
    </w:pPr>
    <w:rPr>
      <w:rFonts w:eastAsiaTheme="majorEastAsia" w:cstheme="majorBidi"/>
      <w:b/>
      <w:bCs/>
      <w:color w:val="808080" w:themeColor="background1" w:themeShade="80"/>
      <w:sz w:val="32"/>
      <w:szCs w:val="28"/>
    </w:rPr>
  </w:style>
  <w:style w:type="character" w:customStyle="1" w:styleId="CaptionChar">
    <w:name w:val="Caption Char"/>
    <w:basedOn w:val="Heading1Char"/>
    <w:link w:val="Caption"/>
    <w:uiPriority w:val="35"/>
    <w:rsid w:val="00E444C9"/>
    <w:rPr>
      <w:rFonts w:ascii="Garamond" w:eastAsiaTheme="majorEastAsia" w:hAnsi="Garamond" w:cstheme="majorBidi"/>
      <w:b w:val="0"/>
      <w:bCs w:val="0"/>
      <w:color w:val="808080" w:themeColor="background1" w:themeShade="80"/>
      <w:sz w:val="32"/>
      <w:szCs w:val="28"/>
    </w:rPr>
  </w:style>
  <w:style w:type="paragraph" w:customStyle="1" w:styleId="ChapterGraphic">
    <w:name w:val="Chapter Graphic"/>
    <w:basedOn w:val="Normal"/>
    <w:next w:val="Normal"/>
    <w:rsid w:val="00E444C9"/>
    <w:pPr>
      <w:keepNext/>
      <w:pageBreakBefore/>
      <w:framePr w:w="2045" w:hSpace="187" w:vSpace="187" w:wrap="notBeside" w:vAnchor="page" w:hAnchor="margin" w:xAlign="right" w:y="966"/>
      <w:shd w:val="pct20" w:color="auto" w:fill="auto"/>
      <w:spacing w:after="200" w:line="480" w:lineRule="exact"/>
      <w:jc w:val="right"/>
    </w:pPr>
    <w:rPr>
      <w:rFonts w:ascii="Arial Black" w:eastAsia="Times New Roman" w:hAnsi="Arial Black" w:cs="Times New Roman"/>
      <w:spacing w:val="-35"/>
      <w:sz w:val="36"/>
      <w:szCs w:val="36"/>
    </w:rPr>
  </w:style>
  <w:style w:type="paragraph" w:customStyle="1" w:styleId="ChapterGraphic2">
    <w:name w:val="Chapter Graphic 2"/>
    <w:basedOn w:val="Normal"/>
    <w:link w:val="ChapterGraphic2Char"/>
    <w:uiPriority w:val="1"/>
    <w:qFormat/>
    <w:rsid w:val="00E444C9"/>
    <w:pPr>
      <w:framePr w:w="2045" w:hSpace="187" w:vSpace="187" w:wrap="notBeside" w:vAnchor="page" w:hAnchor="margin" w:xAlign="right" w:y="966"/>
      <w:shd w:val="pct20" w:color="auto" w:fill="auto"/>
      <w:spacing w:before="320" w:after="240" w:line="1560" w:lineRule="exact"/>
      <w:jc w:val="center"/>
    </w:pPr>
    <w:rPr>
      <w:rFonts w:ascii="Arial Black" w:eastAsia="Times New Roman" w:hAnsi="Arial Black" w:cs="Times New Roman"/>
      <w:color w:val="FFFFFF"/>
      <w:sz w:val="196"/>
      <w:szCs w:val="20"/>
    </w:rPr>
  </w:style>
  <w:style w:type="character" w:customStyle="1" w:styleId="ChapterGraphic2Char">
    <w:name w:val="Chapter Graphic 2 Char"/>
    <w:basedOn w:val="DefaultParagraphFont"/>
    <w:link w:val="ChapterGraphic2"/>
    <w:uiPriority w:val="1"/>
    <w:rsid w:val="00E444C9"/>
    <w:rPr>
      <w:rFonts w:ascii="Arial Black" w:eastAsia="Times New Roman" w:hAnsi="Arial Black" w:cs="Times New Roman"/>
      <w:color w:val="FFFFFF"/>
      <w:sz w:val="196"/>
      <w:szCs w:val="20"/>
      <w:shd w:val="pct20" w:color="auto" w:fill="auto"/>
    </w:rPr>
  </w:style>
  <w:style w:type="table" w:customStyle="1" w:styleId="LightShading-Accent11">
    <w:name w:val="Light Shading - Accent 11"/>
    <w:basedOn w:val="TableNormal"/>
    <w:uiPriority w:val="60"/>
    <w:rsid w:val="00E444C9"/>
    <w:pPr>
      <w:spacing w:after="0" w:line="240" w:lineRule="auto"/>
    </w:pPr>
    <w:rPr>
      <w:color w:val="0071A4" w:themeColor="accent1" w:themeShade="BF"/>
    </w:rPr>
    <w:tblPr>
      <w:tblStyleRowBandSize w:val="1"/>
      <w:tblStyleColBandSize w:val="1"/>
      <w:tblBorders>
        <w:top w:val="single" w:sz="8" w:space="0" w:color="0098DB" w:themeColor="accent1"/>
        <w:bottom w:val="single" w:sz="8" w:space="0" w:color="0098DB" w:themeColor="accent1"/>
      </w:tblBorders>
    </w:tblPr>
    <w:tblStylePr w:type="firstRow">
      <w:pPr>
        <w:spacing w:before="0" w:after="0" w:line="240" w:lineRule="auto"/>
      </w:pPr>
      <w:rPr>
        <w:b/>
        <w:bCs/>
      </w:rPr>
      <w:tblPr/>
      <w:tcPr>
        <w:tcBorders>
          <w:top w:val="single" w:sz="8" w:space="0" w:color="0098DB" w:themeColor="accent1"/>
          <w:left w:val="nil"/>
          <w:bottom w:val="single" w:sz="8" w:space="0" w:color="0098DB" w:themeColor="accent1"/>
          <w:right w:val="nil"/>
          <w:insideH w:val="nil"/>
          <w:insideV w:val="nil"/>
        </w:tcBorders>
      </w:tcPr>
    </w:tblStylePr>
    <w:tblStylePr w:type="lastRow">
      <w:pPr>
        <w:spacing w:before="0" w:after="0" w:line="240" w:lineRule="auto"/>
      </w:pPr>
      <w:rPr>
        <w:b/>
        <w:bCs/>
      </w:rPr>
      <w:tblPr/>
      <w:tcPr>
        <w:tcBorders>
          <w:top w:val="single" w:sz="8" w:space="0" w:color="0098DB" w:themeColor="accent1"/>
          <w:left w:val="nil"/>
          <w:bottom w:val="single" w:sz="8" w:space="0" w:color="0098D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1" w:themeFillTint="3F"/>
      </w:tcPr>
    </w:tblStylePr>
    <w:tblStylePr w:type="band1Horz">
      <w:tblPr/>
      <w:tcPr>
        <w:tcBorders>
          <w:left w:val="nil"/>
          <w:right w:val="nil"/>
          <w:insideH w:val="nil"/>
          <w:insideV w:val="nil"/>
        </w:tcBorders>
        <w:shd w:val="clear" w:color="auto" w:fill="B7E8FF" w:themeFill="accent1" w:themeFillTint="3F"/>
      </w:tcPr>
    </w:tblStylePr>
  </w:style>
  <w:style w:type="paragraph" w:styleId="ListNumber">
    <w:name w:val="List Number"/>
    <w:basedOn w:val="Normal"/>
    <w:unhideWhenUsed/>
    <w:qFormat/>
    <w:rsid w:val="00E444C9"/>
    <w:pPr>
      <w:numPr>
        <w:numId w:val="14"/>
      </w:numPr>
      <w:spacing w:before="120" w:after="120"/>
      <w:contextualSpacing/>
    </w:pPr>
  </w:style>
  <w:style w:type="paragraph" w:customStyle="1" w:styleId="ExampleText">
    <w:name w:val="ExampleText"/>
    <w:basedOn w:val="Agencyupdate"/>
    <w:rsid w:val="00E444C9"/>
    <w:pPr>
      <w:shd w:val="clear" w:color="auto" w:fill="auto"/>
      <w:spacing w:after="0" w:line="240" w:lineRule="auto"/>
    </w:pPr>
  </w:style>
  <w:style w:type="paragraph" w:customStyle="1" w:styleId="NoSpaceTextBox">
    <w:name w:val="No Space Text Box"/>
    <w:basedOn w:val="Normal"/>
    <w:qFormat/>
    <w:rsid w:val="00E444C9"/>
    <w:rPr>
      <w:noProof/>
    </w:rPr>
  </w:style>
  <w:style w:type="character" w:customStyle="1" w:styleId="NoSpacingChar">
    <w:name w:val="No Spacing Char"/>
    <w:basedOn w:val="DefaultParagraphFont"/>
    <w:link w:val="NoSpacing"/>
    <w:uiPriority w:val="1"/>
    <w:rsid w:val="00E444C9"/>
    <w:rPr>
      <w:rFonts w:ascii="Garamond" w:hAnsi="Garamond"/>
      <w:sz w:val="24"/>
    </w:rPr>
  </w:style>
  <w:style w:type="paragraph" w:styleId="ListBullet">
    <w:name w:val="List Bullet"/>
    <w:basedOn w:val="Normal"/>
    <w:link w:val="ListBulletChar"/>
    <w:uiPriority w:val="99"/>
    <w:unhideWhenUsed/>
    <w:rsid w:val="00E444C9"/>
    <w:pPr>
      <w:contextualSpacing/>
    </w:pPr>
  </w:style>
  <w:style w:type="numbering" w:customStyle="1" w:styleId="Numbered3">
    <w:name w:val="Numbered3"/>
    <w:basedOn w:val="NoList"/>
    <w:rsid w:val="00E444C9"/>
    <w:pPr>
      <w:numPr>
        <w:numId w:val="2"/>
      </w:numPr>
    </w:pPr>
  </w:style>
  <w:style w:type="paragraph" w:customStyle="1" w:styleId="OtherHeader">
    <w:name w:val="Other Header"/>
    <w:basedOn w:val="Heading1"/>
    <w:rsid w:val="00E444C9"/>
    <w:rPr>
      <w:szCs w:val="32"/>
    </w:rPr>
  </w:style>
  <w:style w:type="paragraph" w:customStyle="1" w:styleId="PageHeader">
    <w:name w:val="Page Header"/>
    <w:basedOn w:val="Header"/>
    <w:qFormat/>
    <w:rsid w:val="00E444C9"/>
    <w:pPr>
      <w:jc w:val="left"/>
    </w:pPr>
    <w:rPr>
      <w:rFonts w:ascii="Arial Black" w:hAnsi="Arial Black"/>
      <w:b w:val="0"/>
      <w:caps/>
      <w:spacing w:val="40"/>
    </w:rPr>
  </w:style>
  <w:style w:type="paragraph" w:customStyle="1" w:styleId="StepSeries">
    <w:name w:val="Step Series"/>
    <w:basedOn w:val="Normal"/>
    <w:uiPriority w:val="1"/>
    <w:rsid w:val="00E444C9"/>
    <w:pPr>
      <w:ind w:left="1800" w:right="360" w:hanging="1440"/>
    </w:pPr>
  </w:style>
  <w:style w:type="character" w:styleId="FollowedHyperlink">
    <w:name w:val="FollowedHyperlink"/>
    <w:basedOn w:val="DefaultParagraphFont"/>
    <w:unhideWhenUsed/>
    <w:rsid w:val="00E444C9"/>
    <w:rPr>
      <w:color w:val="6565FF" w:themeColor="followedHyperlink"/>
      <w:u w:val="single"/>
    </w:rPr>
  </w:style>
  <w:style w:type="numbering" w:customStyle="1" w:styleId="StormWaterAppedixOutline">
    <w:name w:val="Storm Water Appedix Outline"/>
    <w:uiPriority w:val="99"/>
    <w:rsid w:val="00E444C9"/>
  </w:style>
  <w:style w:type="table" w:styleId="TableGrid">
    <w:name w:val="Table Grid"/>
    <w:basedOn w:val="TableNormal"/>
    <w:uiPriority w:val="39"/>
    <w:rsid w:val="00E4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ormWaterAppedixOutline1">
    <w:name w:val="Storm Water Appedix Outline1"/>
    <w:next w:val="StormWaterAppedixOutline"/>
    <w:uiPriority w:val="99"/>
    <w:rsid w:val="00E444C9"/>
  </w:style>
  <w:style w:type="paragraph" w:styleId="DocumentMap">
    <w:name w:val="Document Map"/>
    <w:basedOn w:val="Normal"/>
    <w:link w:val="DocumentMapChar"/>
    <w:unhideWhenUsed/>
    <w:rsid w:val="00E444C9"/>
    <w:rPr>
      <w:rFonts w:ascii="Tahoma" w:hAnsi="Tahoma" w:cs="Tahoma"/>
      <w:sz w:val="16"/>
      <w:szCs w:val="16"/>
    </w:rPr>
  </w:style>
  <w:style w:type="character" w:customStyle="1" w:styleId="DocumentMapChar">
    <w:name w:val="Document Map Char"/>
    <w:basedOn w:val="DefaultParagraphFont"/>
    <w:link w:val="DocumentMap"/>
    <w:rsid w:val="00E444C9"/>
    <w:rPr>
      <w:rFonts w:ascii="Tahoma" w:hAnsi="Tahoma" w:cs="Tahoma"/>
      <w:sz w:val="16"/>
      <w:szCs w:val="16"/>
    </w:rPr>
  </w:style>
  <w:style w:type="paragraph" w:styleId="TOC4">
    <w:name w:val="toc 4"/>
    <w:basedOn w:val="Normal"/>
    <w:next w:val="Normal"/>
    <w:autoRedefine/>
    <w:uiPriority w:val="39"/>
    <w:unhideWhenUsed/>
    <w:qFormat/>
    <w:rsid w:val="00E444C9"/>
    <w:pPr>
      <w:ind w:left="720"/>
    </w:pPr>
    <w:rPr>
      <w:rFonts w:asciiTheme="minorHAnsi" w:hAnsiTheme="minorHAnsi"/>
      <w:sz w:val="18"/>
      <w:szCs w:val="18"/>
    </w:rPr>
  </w:style>
  <w:style w:type="paragraph" w:styleId="TOC5">
    <w:name w:val="toc 5"/>
    <w:basedOn w:val="Normal"/>
    <w:next w:val="Normal"/>
    <w:autoRedefine/>
    <w:uiPriority w:val="39"/>
    <w:unhideWhenUsed/>
    <w:qFormat/>
    <w:rsid w:val="00E444C9"/>
    <w:pPr>
      <w:ind w:left="960"/>
    </w:pPr>
    <w:rPr>
      <w:rFonts w:asciiTheme="minorHAnsi" w:hAnsiTheme="minorHAnsi"/>
      <w:sz w:val="18"/>
      <w:szCs w:val="18"/>
    </w:rPr>
  </w:style>
  <w:style w:type="paragraph" w:styleId="TOC6">
    <w:name w:val="toc 6"/>
    <w:basedOn w:val="Normal"/>
    <w:next w:val="Normal"/>
    <w:autoRedefine/>
    <w:uiPriority w:val="39"/>
    <w:unhideWhenUsed/>
    <w:rsid w:val="00E444C9"/>
    <w:pPr>
      <w:ind w:left="1200"/>
    </w:pPr>
    <w:rPr>
      <w:rFonts w:asciiTheme="minorHAnsi" w:hAnsiTheme="minorHAnsi"/>
      <w:sz w:val="18"/>
      <w:szCs w:val="18"/>
    </w:rPr>
  </w:style>
  <w:style w:type="paragraph" w:styleId="TOC7">
    <w:name w:val="toc 7"/>
    <w:basedOn w:val="Normal"/>
    <w:next w:val="Normal"/>
    <w:autoRedefine/>
    <w:uiPriority w:val="39"/>
    <w:unhideWhenUsed/>
    <w:rsid w:val="00E444C9"/>
    <w:pPr>
      <w:ind w:left="1440"/>
    </w:pPr>
    <w:rPr>
      <w:rFonts w:asciiTheme="minorHAnsi" w:hAnsiTheme="minorHAnsi"/>
      <w:sz w:val="18"/>
      <w:szCs w:val="18"/>
    </w:rPr>
  </w:style>
  <w:style w:type="paragraph" w:styleId="TOC8">
    <w:name w:val="toc 8"/>
    <w:basedOn w:val="Normal"/>
    <w:next w:val="Normal"/>
    <w:autoRedefine/>
    <w:uiPriority w:val="39"/>
    <w:unhideWhenUsed/>
    <w:rsid w:val="00E444C9"/>
    <w:pPr>
      <w:ind w:left="1680"/>
    </w:pPr>
    <w:rPr>
      <w:rFonts w:asciiTheme="minorHAnsi" w:hAnsiTheme="minorHAnsi"/>
      <w:sz w:val="18"/>
      <w:szCs w:val="18"/>
    </w:rPr>
  </w:style>
  <w:style w:type="paragraph" w:styleId="TOC9">
    <w:name w:val="toc 9"/>
    <w:basedOn w:val="Normal"/>
    <w:next w:val="Normal"/>
    <w:autoRedefine/>
    <w:uiPriority w:val="39"/>
    <w:unhideWhenUsed/>
    <w:rsid w:val="00E444C9"/>
    <w:pPr>
      <w:ind w:left="1920"/>
    </w:pPr>
    <w:rPr>
      <w:rFonts w:asciiTheme="minorHAnsi" w:hAnsiTheme="minorHAnsi"/>
      <w:sz w:val="18"/>
      <w:szCs w:val="18"/>
    </w:rPr>
  </w:style>
  <w:style w:type="numbering" w:customStyle="1" w:styleId="StormwaterChapterOutline">
    <w:name w:val="Stormwater Chapter Outline"/>
    <w:uiPriority w:val="99"/>
    <w:rsid w:val="00E444C9"/>
    <w:pPr>
      <w:numPr>
        <w:numId w:val="24"/>
      </w:numPr>
    </w:pPr>
  </w:style>
  <w:style w:type="paragraph" w:customStyle="1" w:styleId="TableText">
    <w:name w:val="Table Text"/>
    <w:basedOn w:val="Normal"/>
    <w:link w:val="TableTextChar"/>
    <w:qFormat/>
    <w:rsid w:val="00E444C9"/>
    <w:rPr>
      <w:sz w:val="22"/>
    </w:rPr>
  </w:style>
  <w:style w:type="paragraph" w:customStyle="1" w:styleId="TableTitle">
    <w:name w:val="Table Title"/>
    <w:basedOn w:val="Normal"/>
    <w:rsid w:val="00E444C9"/>
    <w:pPr>
      <w:keepNext/>
      <w:keepLines/>
      <w:spacing w:before="120" w:after="60"/>
      <w:jc w:val="center"/>
    </w:pPr>
    <w:rPr>
      <w:rFonts w:eastAsia="Times New Roman" w:cs="Times New Roman"/>
      <w:b/>
      <w:spacing w:val="-5"/>
    </w:rPr>
  </w:style>
  <w:style w:type="paragraph" w:styleId="Title">
    <w:name w:val="Title"/>
    <w:basedOn w:val="Normal"/>
    <w:next w:val="Normal"/>
    <w:link w:val="TitleChar"/>
    <w:qFormat/>
    <w:rsid w:val="00E444C9"/>
    <w:pPr>
      <w:framePr w:hSpace="187" w:wrap="around" w:hAnchor="margin" w:x="2120" w:y="2881"/>
    </w:pPr>
    <w:rPr>
      <w:rFonts w:ascii="Swis721 BlkCn BT" w:eastAsia="Times New Roman" w:hAnsi="Swis721 BlkCn BT" w:cs="Times New Roman"/>
      <w:sz w:val="72"/>
      <w:szCs w:val="72"/>
    </w:rPr>
  </w:style>
  <w:style w:type="character" w:customStyle="1" w:styleId="TitleChar">
    <w:name w:val="Title Char"/>
    <w:basedOn w:val="DefaultParagraphFont"/>
    <w:link w:val="Title"/>
    <w:rsid w:val="00E444C9"/>
    <w:rPr>
      <w:rFonts w:ascii="Swis721 BlkCn BT" w:eastAsia="Times New Roman" w:hAnsi="Swis721 BlkCn BT" w:cs="Times New Roman"/>
      <w:sz w:val="72"/>
      <w:szCs w:val="72"/>
    </w:rPr>
  </w:style>
  <w:style w:type="paragraph" w:styleId="TOCHeading">
    <w:name w:val="TOC Heading"/>
    <w:basedOn w:val="Title"/>
    <w:next w:val="Normal"/>
    <w:uiPriority w:val="39"/>
    <w:unhideWhenUsed/>
    <w:qFormat/>
    <w:rsid w:val="00E444C9"/>
    <w:pPr>
      <w:framePr w:wrap="around"/>
      <w:spacing w:after="240"/>
      <w:outlineLvl w:val="0"/>
    </w:pPr>
    <w:rPr>
      <w:rFonts w:ascii="Arial Black" w:hAnsi="Arial Black"/>
      <w:b/>
      <w:bCs/>
      <w:color w:val="808080" w:themeColor="background1" w:themeShade="80"/>
      <w:sz w:val="32"/>
      <w:szCs w:val="32"/>
    </w:rPr>
  </w:style>
  <w:style w:type="paragraph" w:styleId="NoSpacing">
    <w:name w:val="No Spacing"/>
    <w:link w:val="NoSpacingChar"/>
    <w:uiPriority w:val="1"/>
    <w:qFormat/>
    <w:rsid w:val="00E444C9"/>
    <w:pPr>
      <w:spacing w:after="0" w:line="240" w:lineRule="auto"/>
    </w:pPr>
    <w:rPr>
      <w:rFonts w:ascii="Garamond" w:hAnsi="Garamond"/>
      <w:sz w:val="24"/>
    </w:rPr>
  </w:style>
  <w:style w:type="paragraph" w:customStyle="1" w:styleId="FactsheetSubheading">
    <w:name w:val="FactsheetSubheading"/>
    <w:basedOn w:val="Agencyupdate"/>
    <w:link w:val="FactsheetSubheadingChar"/>
    <w:qFormat/>
    <w:rsid w:val="00E444C9"/>
    <w:pPr>
      <w:pBdr>
        <w:top w:val="none" w:sz="0" w:space="0" w:color="auto"/>
        <w:left w:val="none" w:sz="0" w:space="0" w:color="auto"/>
        <w:right w:val="none" w:sz="0" w:space="0" w:color="auto"/>
      </w:pBdr>
      <w:ind w:left="0"/>
    </w:pPr>
  </w:style>
  <w:style w:type="character" w:customStyle="1" w:styleId="FactsheetSubheadingChar">
    <w:name w:val="FactsheetSubheading Char"/>
    <w:basedOn w:val="AgencyupdateChar"/>
    <w:link w:val="FactsheetSubheading"/>
    <w:rsid w:val="00E444C9"/>
    <w:rPr>
      <w:rFonts w:ascii="Garamond" w:eastAsia="Times New Roman" w:hAnsi="Garamond" w:cs="Arial"/>
      <w:b/>
      <w:sz w:val="24"/>
      <w:szCs w:val="20"/>
      <w:shd w:val="clear" w:color="auto" w:fill="D9D9D9" w:themeFill="background1" w:themeFillShade="D9"/>
    </w:rPr>
  </w:style>
  <w:style w:type="paragraph" w:styleId="TableofFigures">
    <w:name w:val="table of figures"/>
    <w:basedOn w:val="Normal"/>
    <w:next w:val="Normal"/>
    <w:uiPriority w:val="99"/>
    <w:unhideWhenUsed/>
    <w:rsid w:val="00E444C9"/>
  </w:style>
  <w:style w:type="paragraph" w:styleId="NormalWeb">
    <w:name w:val="Normal (Web)"/>
    <w:basedOn w:val="Normal"/>
    <w:unhideWhenUsed/>
    <w:rsid w:val="00E444C9"/>
    <w:pPr>
      <w:spacing w:before="100" w:beforeAutospacing="1" w:after="100" w:afterAutospacing="1" w:line="264" w:lineRule="auto"/>
    </w:pPr>
    <w:rPr>
      <w:rFonts w:eastAsia="Times New Roman" w:cs="Times New Roman"/>
      <w:sz w:val="22"/>
      <w:szCs w:val="24"/>
    </w:rPr>
  </w:style>
  <w:style w:type="character" w:customStyle="1" w:styleId="ListBulletChar">
    <w:name w:val="List Bullet Char"/>
    <w:basedOn w:val="DefaultParagraphFont"/>
    <w:link w:val="ListBullet"/>
    <w:uiPriority w:val="99"/>
    <w:rsid w:val="00E444C9"/>
    <w:rPr>
      <w:rFonts w:ascii="Garamond" w:hAnsi="Garamond"/>
      <w:sz w:val="24"/>
    </w:rPr>
  </w:style>
  <w:style w:type="paragraph" w:styleId="Bibliography">
    <w:name w:val="Bibliography"/>
    <w:basedOn w:val="Normal"/>
    <w:next w:val="Normal"/>
    <w:uiPriority w:val="37"/>
    <w:unhideWhenUsed/>
    <w:rsid w:val="00E444C9"/>
    <w:pPr>
      <w:spacing w:line="264" w:lineRule="auto"/>
    </w:pPr>
    <w:rPr>
      <w:rFonts w:ascii="Book Antiqua" w:eastAsia="Times" w:hAnsi="Book Antiqua" w:cs="Times New Roman"/>
      <w:sz w:val="22"/>
      <w:szCs w:val="20"/>
    </w:rPr>
  </w:style>
  <w:style w:type="paragraph" w:styleId="BlockText">
    <w:name w:val="Block Text"/>
    <w:basedOn w:val="Normal"/>
    <w:uiPriority w:val="99"/>
    <w:semiHidden/>
    <w:unhideWhenUsed/>
    <w:rsid w:val="00E444C9"/>
    <w:pPr>
      <w:pBdr>
        <w:top w:val="single" w:sz="2" w:space="10" w:color="0098DB" w:themeColor="accent1" w:frame="1"/>
        <w:left w:val="single" w:sz="2" w:space="10" w:color="0098DB" w:themeColor="accent1" w:frame="1"/>
        <w:bottom w:val="single" w:sz="2" w:space="10" w:color="0098DB" w:themeColor="accent1" w:frame="1"/>
        <w:right w:val="single" w:sz="2" w:space="10" w:color="0098DB" w:themeColor="accent1" w:frame="1"/>
      </w:pBdr>
      <w:spacing w:line="264" w:lineRule="auto"/>
      <w:ind w:left="1152" w:right="1152"/>
    </w:pPr>
    <w:rPr>
      <w:i/>
      <w:iCs/>
      <w:color w:val="0098DB" w:themeColor="accent1"/>
      <w:szCs w:val="20"/>
    </w:rPr>
  </w:style>
  <w:style w:type="paragraph" w:styleId="BodyText2">
    <w:name w:val="Body Text 2"/>
    <w:basedOn w:val="Normal"/>
    <w:link w:val="BodyText2Char"/>
    <w:unhideWhenUsed/>
    <w:rsid w:val="00E444C9"/>
    <w:pPr>
      <w:spacing w:line="480" w:lineRule="auto"/>
    </w:pPr>
    <w:rPr>
      <w:rFonts w:ascii="Book Antiqua" w:eastAsia="Times" w:hAnsi="Book Antiqua" w:cs="Times New Roman"/>
      <w:sz w:val="22"/>
      <w:szCs w:val="20"/>
    </w:rPr>
  </w:style>
  <w:style w:type="character" w:customStyle="1" w:styleId="BodyText2Char">
    <w:name w:val="Body Text 2 Char"/>
    <w:basedOn w:val="DefaultParagraphFont"/>
    <w:link w:val="BodyText2"/>
    <w:rsid w:val="00E444C9"/>
    <w:rPr>
      <w:rFonts w:ascii="Book Antiqua" w:eastAsia="Times" w:hAnsi="Book Antiqua" w:cs="Times New Roman"/>
      <w:szCs w:val="20"/>
    </w:rPr>
  </w:style>
  <w:style w:type="paragraph" w:styleId="BodyText3">
    <w:name w:val="Body Text 3"/>
    <w:basedOn w:val="Normal"/>
    <w:link w:val="BodyText3Char"/>
    <w:unhideWhenUsed/>
    <w:rsid w:val="00E444C9"/>
    <w:pPr>
      <w:spacing w:line="264" w:lineRule="auto"/>
    </w:pPr>
    <w:rPr>
      <w:rFonts w:ascii="Book Antiqua" w:eastAsia="Times" w:hAnsi="Book Antiqua" w:cs="Times New Roman"/>
      <w:sz w:val="16"/>
      <w:szCs w:val="16"/>
    </w:rPr>
  </w:style>
  <w:style w:type="character" w:customStyle="1" w:styleId="BodyText3Char">
    <w:name w:val="Body Text 3 Char"/>
    <w:basedOn w:val="DefaultParagraphFont"/>
    <w:link w:val="BodyText3"/>
    <w:rsid w:val="00E444C9"/>
    <w:rPr>
      <w:rFonts w:ascii="Book Antiqua" w:eastAsia="Times" w:hAnsi="Book Antiqua" w:cs="Times New Roman"/>
      <w:sz w:val="16"/>
      <w:szCs w:val="16"/>
    </w:rPr>
  </w:style>
  <w:style w:type="paragraph" w:styleId="BodyTextFirstIndent">
    <w:name w:val="Body Text First Indent"/>
    <w:basedOn w:val="Normal"/>
    <w:link w:val="BodyTextFirstIndentChar"/>
    <w:semiHidden/>
    <w:unhideWhenUsed/>
    <w:rsid w:val="00E444C9"/>
    <w:pPr>
      <w:spacing w:line="264" w:lineRule="auto"/>
      <w:ind w:firstLine="360"/>
    </w:pPr>
    <w:rPr>
      <w:rFonts w:ascii="Book Antiqua" w:eastAsia="Times" w:hAnsi="Book Antiqua" w:cs="Times New Roman"/>
      <w:sz w:val="22"/>
      <w:szCs w:val="20"/>
    </w:rPr>
  </w:style>
  <w:style w:type="character" w:customStyle="1" w:styleId="BodyTextFirstIndentChar">
    <w:name w:val="Body Text First Indent Char"/>
    <w:basedOn w:val="BodyTextChar"/>
    <w:link w:val="BodyTextFirstIndent"/>
    <w:semiHidden/>
    <w:rsid w:val="00E444C9"/>
    <w:rPr>
      <w:rFonts w:ascii="Book Antiqua" w:eastAsia="Times" w:hAnsi="Book Antiqua" w:cs="Times New Roman"/>
      <w:sz w:val="24"/>
      <w:szCs w:val="20"/>
    </w:rPr>
  </w:style>
  <w:style w:type="paragraph" w:styleId="BodyTextIndent">
    <w:name w:val="Body Text Indent"/>
    <w:basedOn w:val="Normal"/>
    <w:link w:val="BodyTextIndentChar"/>
    <w:unhideWhenUsed/>
    <w:rsid w:val="00E444C9"/>
    <w:pPr>
      <w:spacing w:line="264" w:lineRule="auto"/>
      <w:ind w:left="360"/>
    </w:pPr>
    <w:rPr>
      <w:rFonts w:ascii="Book Antiqua" w:eastAsia="Times" w:hAnsi="Book Antiqua" w:cs="Times New Roman"/>
      <w:sz w:val="22"/>
      <w:szCs w:val="20"/>
    </w:rPr>
  </w:style>
  <w:style w:type="character" w:customStyle="1" w:styleId="BodyTextIndentChar">
    <w:name w:val="Body Text Indent Char"/>
    <w:basedOn w:val="DefaultParagraphFont"/>
    <w:link w:val="BodyTextIndent"/>
    <w:rsid w:val="00E444C9"/>
    <w:rPr>
      <w:rFonts w:ascii="Book Antiqua" w:eastAsia="Times" w:hAnsi="Book Antiqua" w:cs="Times New Roman"/>
      <w:szCs w:val="20"/>
    </w:rPr>
  </w:style>
  <w:style w:type="paragraph" w:styleId="BodyTextFirstIndent2">
    <w:name w:val="Body Text First Indent 2"/>
    <w:basedOn w:val="BodyTextIndent"/>
    <w:link w:val="BodyTextFirstIndent2Char"/>
    <w:semiHidden/>
    <w:unhideWhenUsed/>
    <w:rsid w:val="00E444C9"/>
    <w:pPr>
      <w:ind w:firstLine="360"/>
    </w:pPr>
  </w:style>
  <w:style w:type="character" w:customStyle="1" w:styleId="BodyTextFirstIndent2Char">
    <w:name w:val="Body Text First Indent 2 Char"/>
    <w:basedOn w:val="BodyTextIndentChar"/>
    <w:link w:val="BodyTextFirstIndent2"/>
    <w:semiHidden/>
    <w:rsid w:val="00E444C9"/>
    <w:rPr>
      <w:rFonts w:ascii="Book Antiqua" w:eastAsia="Times" w:hAnsi="Book Antiqua" w:cs="Times New Roman"/>
      <w:szCs w:val="20"/>
    </w:rPr>
  </w:style>
  <w:style w:type="paragraph" w:styleId="BodyTextIndent2">
    <w:name w:val="Body Text Indent 2"/>
    <w:basedOn w:val="Normal"/>
    <w:link w:val="BodyTextIndent2Char"/>
    <w:semiHidden/>
    <w:unhideWhenUsed/>
    <w:rsid w:val="00E444C9"/>
    <w:pPr>
      <w:spacing w:line="480" w:lineRule="auto"/>
      <w:ind w:left="360"/>
    </w:pPr>
    <w:rPr>
      <w:rFonts w:ascii="Book Antiqua" w:eastAsia="Times" w:hAnsi="Book Antiqua" w:cs="Times New Roman"/>
      <w:sz w:val="22"/>
      <w:szCs w:val="20"/>
    </w:rPr>
  </w:style>
  <w:style w:type="character" w:customStyle="1" w:styleId="BodyTextIndent2Char">
    <w:name w:val="Body Text Indent 2 Char"/>
    <w:basedOn w:val="DefaultParagraphFont"/>
    <w:link w:val="BodyTextIndent2"/>
    <w:semiHidden/>
    <w:rsid w:val="00E444C9"/>
    <w:rPr>
      <w:rFonts w:ascii="Book Antiqua" w:eastAsia="Times" w:hAnsi="Book Antiqua" w:cs="Times New Roman"/>
      <w:szCs w:val="20"/>
    </w:rPr>
  </w:style>
  <w:style w:type="paragraph" w:styleId="BodyTextIndent3">
    <w:name w:val="Body Text Indent 3"/>
    <w:basedOn w:val="Normal"/>
    <w:link w:val="BodyTextIndent3Char"/>
    <w:semiHidden/>
    <w:unhideWhenUsed/>
    <w:rsid w:val="00E444C9"/>
    <w:pPr>
      <w:spacing w:line="264" w:lineRule="auto"/>
      <w:ind w:left="360"/>
    </w:pPr>
    <w:rPr>
      <w:rFonts w:ascii="Book Antiqua" w:eastAsia="Times" w:hAnsi="Book Antiqua" w:cs="Times New Roman"/>
      <w:sz w:val="16"/>
      <w:szCs w:val="16"/>
    </w:rPr>
  </w:style>
  <w:style w:type="character" w:customStyle="1" w:styleId="BodyTextIndent3Char">
    <w:name w:val="Body Text Indent 3 Char"/>
    <w:basedOn w:val="DefaultParagraphFont"/>
    <w:link w:val="BodyTextIndent3"/>
    <w:semiHidden/>
    <w:rsid w:val="00E444C9"/>
    <w:rPr>
      <w:rFonts w:ascii="Book Antiqua" w:eastAsia="Times" w:hAnsi="Book Antiqua" w:cs="Times New Roman"/>
      <w:sz w:val="16"/>
      <w:szCs w:val="16"/>
    </w:rPr>
  </w:style>
  <w:style w:type="paragraph" w:styleId="Closing">
    <w:name w:val="Closing"/>
    <w:basedOn w:val="Normal"/>
    <w:link w:val="ClosingChar"/>
    <w:uiPriority w:val="99"/>
    <w:semiHidden/>
    <w:unhideWhenUsed/>
    <w:rsid w:val="00E444C9"/>
    <w:pPr>
      <w:spacing w:line="264" w:lineRule="auto"/>
      <w:ind w:left="4320"/>
    </w:pPr>
    <w:rPr>
      <w:rFonts w:ascii="Book Antiqua" w:eastAsia="Times" w:hAnsi="Book Antiqua" w:cs="Times New Roman"/>
      <w:sz w:val="22"/>
      <w:szCs w:val="20"/>
    </w:rPr>
  </w:style>
  <w:style w:type="character" w:customStyle="1" w:styleId="ClosingChar">
    <w:name w:val="Closing Char"/>
    <w:basedOn w:val="DefaultParagraphFont"/>
    <w:link w:val="Closing"/>
    <w:uiPriority w:val="99"/>
    <w:semiHidden/>
    <w:rsid w:val="00E444C9"/>
    <w:rPr>
      <w:rFonts w:ascii="Book Antiqua" w:eastAsia="Times" w:hAnsi="Book Antiqua" w:cs="Times New Roman"/>
      <w:szCs w:val="20"/>
    </w:rPr>
  </w:style>
  <w:style w:type="paragraph" w:styleId="Date">
    <w:name w:val="Date"/>
    <w:basedOn w:val="Normal"/>
    <w:next w:val="Normal"/>
    <w:link w:val="DateChar"/>
    <w:uiPriority w:val="99"/>
    <w:semiHidden/>
    <w:unhideWhenUsed/>
    <w:rsid w:val="00E444C9"/>
    <w:pPr>
      <w:spacing w:line="264" w:lineRule="auto"/>
    </w:pPr>
    <w:rPr>
      <w:rFonts w:ascii="Book Antiqua" w:eastAsia="Times" w:hAnsi="Book Antiqua" w:cs="Times New Roman"/>
      <w:sz w:val="22"/>
      <w:szCs w:val="20"/>
    </w:rPr>
  </w:style>
  <w:style w:type="character" w:customStyle="1" w:styleId="DateChar">
    <w:name w:val="Date Char"/>
    <w:basedOn w:val="DefaultParagraphFont"/>
    <w:link w:val="Date"/>
    <w:uiPriority w:val="99"/>
    <w:semiHidden/>
    <w:rsid w:val="00E444C9"/>
    <w:rPr>
      <w:rFonts w:ascii="Book Antiqua" w:eastAsia="Times" w:hAnsi="Book Antiqua" w:cs="Times New Roman"/>
      <w:szCs w:val="20"/>
    </w:rPr>
  </w:style>
  <w:style w:type="paragraph" w:styleId="E-mailSignature">
    <w:name w:val="E-mail Signature"/>
    <w:basedOn w:val="Normal"/>
    <w:link w:val="E-mailSignatureChar"/>
    <w:uiPriority w:val="99"/>
    <w:semiHidden/>
    <w:unhideWhenUsed/>
    <w:rsid w:val="00E444C9"/>
    <w:pPr>
      <w:spacing w:line="264" w:lineRule="auto"/>
    </w:pPr>
    <w:rPr>
      <w:rFonts w:ascii="Book Antiqua" w:eastAsia="Times" w:hAnsi="Book Antiqua" w:cs="Times New Roman"/>
      <w:sz w:val="22"/>
      <w:szCs w:val="20"/>
    </w:rPr>
  </w:style>
  <w:style w:type="character" w:customStyle="1" w:styleId="E-mailSignatureChar">
    <w:name w:val="E-mail Signature Char"/>
    <w:basedOn w:val="DefaultParagraphFont"/>
    <w:link w:val="E-mailSignature"/>
    <w:uiPriority w:val="99"/>
    <w:semiHidden/>
    <w:rsid w:val="00E444C9"/>
    <w:rPr>
      <w:rFonts w:ascii="Book Antiqua" w:eastAsia="Times" w:hAnsi="Book Antiqua" w:cs="Times New Roman"/>
      <w:szCs w:val="20"/>
    </w:rPr>
  </w:style>
  <w:style w:type="paragraph" w:styleId="EndnoteText">
    <w:name w:val="endnote text"/>
    <w:basedOn w:val="Normal"/>
    <w:link w:val="EndnoteTextChar"/>
    <w:semiHidden/>
    <w:unhideWhenUsed/>
    <w:rsid w:val="00E444C9"/>
    <w:pPr>
      <w:spacing w:line="264" w:lineRule="auto"/>
    </w:pPr>
    <w:rPr>
      <w:rFonts w:ascii="Book Antiqua" w:eastAsia="Times" w:hAnsi="Book Antiqua" w:cs="Times New Roman"/>
      <w:sz w:val="20"/>
      <w:szCs w:val="20"/>
    </w:rPr>
  </w:style>
  <w:style w:type="character" w:customStyle="1" w:styleId="EndnoteTextChar">
    <w:name w:val="Endnote Text Char"/>
    <w:basedOn w:val="DefaultParagraphFont"/>
    <w:link w:val="EndnoteText"/>
    <w:semiHidden/>
    <w:rsid w:val="00E444C9"/>
    <w:rPr>
      <w:rFonts w:ascii="Book Antiqua" w:eastAsia="Times" w:hAnsi="Book Antiqua" w:cs="Times New Roman"/>
      <w:sz w:val="20"/>
      <w:szCs w:val="20"/>
    </w:rPr>
  </w:style>
  <w:style w:type="paragraph" w:styleId="EnvelopeAddress">
    <w:name w:val="envelope address"/>
    <w:basedOn w:val="Normal"/>
    <w:uiPriority w:val="99"/>
    <w:semiHidden/>
    <w:unhideWhenUsed/>
    <w:rsid w:val="00E444C9"/>
    <w:pPr>
      <w:framePr w:w="7920" w:h="1980" w:hRule="exact" w:hSpace="180" w:wrap="auto" w:hAnchor="page" w:xAlign="center" w:yAlign="bottom"/>
      <w:spacing w:line="264" w:lineRule="auto"/>
      <w:ind w:left="2880"/>
    </w:pPr>
    <w:rPr>
      <w:rFonts w:asciiTheme="majorHAnsi" w:eastAsiaTheme="majorEastAsia" w:hAnsiTheme="majorHAnsi" w:cstheme="majorBidi"/>
      <w:sz w:val="22"/>
      <w:szCs w:val="24"/>
    </w:rPr>
  </w:style>
  <w:style w:type="paragraph" w:styleId="EnvelopeReturn">
    <w:name w:val="envelope return"/>
    <w:basedOn w:val="Normal"/>
    <w:uiPriority w:val="99"/>
    <w:semiHidden/>
    <w:unhideWhenUsed/>
    <w:rsid w:val="00E444C9"/>
    <w:pPr>
      <w:spacing w:line="264"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E444C9"/>
    <w:pPr>
      <w:spacing w:line="264" w:lineRule="auto"/>
    </w:pPr>
    <w:rPr>
      <w:rFonts w:ascii="Book Antiqua" w:eastAsia="Times" w:hAnsi="Book Antiqua" w:cs="Times New Roman"/>
      <w:i/>
      <w:iCs/>
      <w:sz w:val="22"/>
      <w:szCs w:val="20"/>
    </w:rPr>
  </w:style>
  <w:style w:type="character" w:customStyle="1" w:styleId="HTMLAddressChar">
    <w:name w:val="HTML Address Char"/>
    <w:basedOn w:val="DefaultParagraphFont"/>
    <w:link w:val="HTMLAddress"/>
    <w:uiPriority w:val="99"/>
    <w:semiHidden/>
    <w:rsid w:val="00E444C9"/>
    <w:rPr>
      <w:rFonts w:ascii="Book Antiqua" w:eastAsia="Times" w:hAnsi="Book Antiqua" w:cs="Times New Roman"/>
      <w:i/>
      <w:iCs/>
      <w:szCs w:val="20"/>
    </w:rPr>
  </w:style>
  <w:style w:type="paragraph" w:styleId="HTMLPreformatted">
    <w:name w:val="HTML Preformatted"/>
    <w:basedOn w:val="Normal"/>
    <w:link w:val="HTMLPreformattedChar"/>
    <w:uiPriority w:val="99"/>
    <w:semiHidden/>
    <w:unhideWhenUsed/>
    <w:rsid w:val="00E444C9"/>
    <w:pPr>
      <w:spacing w:line="264" w:lineRule="auto"/>
    </w:pPr>
    <w:rPr>
      <w:rFonts w:ascii="Consolas" w:eastAsia="Times" w:hAnsi="Consolas" w:cs="Consolas"/>
      <w:sz w:val="20"/>
      <w:szCs w:val="20"/>
    </w:rPr>
  </w:style>
  <w:style w:type="character" w:customStyle="1" w:styleId="HTMLPreformattedChar">
    <w:name w:val="HTML Preformatted Char"/>
    <w:basedOn w:val="DefaultParagraphFont"/>
    <w:link w:val="HTMLPreformatted"/>
    <w:uiPriority w:val="99"/>
    <w:semiHidden/>
    <w:rsid w:val="00E444C9"/>
    <w:rPr>
      <w:rFonts w:ascii="Consolas" w:eastAsia="Times" w:hAnsi="Consolas" w:cs="Consolas"/>
      <w:sz w:val="20"/>
      <w:szCs w:val="20"/>
    </w:rPr>
  </w:style>
  <w:style w:type="paragraph" w:styleId="Index1">
    <w:name w:val="index 1"/>
    <w:basedOn w:val="Normal"/>
    <w:next w:val="Normal"/>
    <w:uiPriority w:val="99"/>
    <w:unhideWhenUsed/>
    <w:rsid w:val="004157C0"/>
    <w:pPr>
      <w:ind w:left="240" w:hanging="240"/>
    </w:pPr>
    <w:rPr>
      <w:rFonts w:asciiTheme="minorHAnsi" w:hAnsiTheme="minorHAnsi"/>
      <w:sz w:val="20"/>
    </w:rPr>
  </w:style>
  <w:style w:type="paragraph" w:styleId="Index2">
    <w:name w:val="index 2"/>
    <w:basedOn w:val="Normal"/>
    <w:next w:val="Normal"/>
    <w:autoRedefine/>
    <w:uiPriority w:val="99"/>
    <w:semiHidden/>
    <w:unhideWhenUsed/>
    <w:rsid w:val="00E444C9"/>
    <w:pPr>
      <w:spacing w:line="264" w:lineRule="auto"/>
      <w:ind w:left="480" w:hanging="240"/>
    </w:pPr>
    <w:rPr>
      <w:rFonts w:ascii="Book Antiqua" w:eastAsia="Times" w:hAnsi="Book Antiqua" w:cs="Times New Roman"/>
      <w:sz w:val="22"/>
      <w:szCs w:val="20"/>
    </w:rPr>
  </w:style>
  <w:style w:type="paragraph" w:styleId="Index3">
    <w:name w:val="index 3"/>
    <w:basedOn w:val="Normal"/>
    <w:next w:val="Normal"/>
    <w:autoRedefine/>
    <w:uiPriority w:val="99"/>
    <w:semiHidden/>
    <w:unhideWhenUsed/>
    <w:rsid w:val="00E444C9"/>
    <w:pPr>
      <w:spacing w:line="264" w:lineRule="auto"/>
      <w:ind w:left="720" w:hanging="240"/>
    </w:pPr>
    <w:rPr>
      <w:rFonts w:ascii="Book Antiqua" w:eastAsia="Times" w:hAnsi="Book Antiqua" w:cs="Times New Roman"/>
      <w:sz w:val="22"/>
      <w:szCs w:val="20"/>
    </w:rPr>
  </w:style>
  <w:style w:type="paragraph" w:styleId="Index4">
    <w:name w:val="index 4"/>
    <w:basedOn w:val="Normal"/>
    <w:next w:val="Normal"/>
    <w:autoRedefine/>
    <w:uiPriority w:val="99"/>
    <w:semiHidden/>
    <w:unhideWhenUsed/>
    <w:rsid w:val="00E444C9"/>
    <w:pPr>
      <w:spacing w:line="264" w:lineRule="auto"/>
      <w:ind w:left="960" w:hanging="240"/>
    </w:pPr>
    <w:rPr>
      <w:rFonts w:ascii="Book Antiqua" w:eastAsia="Times" w:hAnsi="Book Antiqua" w:cs="Times New Roman"/>
      <w:sz w:val="22"/>
      <w:szCs w:val="20"/>
    </w:rPr>
  </w:style>
  <w:style w:type="paragraph" w:styleId="Index5">
    <w:name w:val="index 5"/>
    <w:basedOn w:val="Normal"/>
    <w:next w:val="Normal"/>
    <w:autoRedefine/>
    <w:uiPriority w:val="99"/>
    <w:semiHidden/>
    <w:unhideWhenUsed/>
    <w:rsid w:val="00E444C9"/>
    <w:pPr>
      <w:spacing w:line="264" w:lineRule="auto"/>
      <w:ind w:left="1200" w:hanging="240"/>
    </w:pPr>
    <w:rPr>
      <w:rFonts w:ascii="Book Antiqua" w:eastAsia="Times" w:hAnsi="Book Antiqua" w:cs="Times New Roman"/>
      <w:sz w:val="22"/>
      <w:szCs w:val="20"/>
    </w:rPr>
  </w:style>
  <w:style w:type="paragraph" w:styleId="Index6">
    <w:name w:val="index 6"/>
    <w:basedOn w:val="Normal"/>
    <w:next w:val="Normal"/>
    <w:autoRedefine/>
    <w:uiPriority w:val="99"/>
    <w:semiHidden/>
    <w:unhideWhenUsed/>
    <w:rsid w:val="00E444C9"/>
    <w:pPr>
      <w:spacing w:line="264" w:lineRule="auto"/>
      <w:ind w:left="1440" w:hanging="240"/>
    </w:pPr>
    <w:rPr>
      <w:rFonts w:ascii="Book Antiqua" w:eastAsia="Times" w:hAnsi="Book Antiqua" w:cs="Times New Roman"/>
      <w:sz w:val="22"/>
      <w:szCs w:val="20"/>
    </w:rPr>
  </w:style>
  <w:style w:type="paragraph" w:styleId="Index7">
    <w:name w:val="index 7"/>
    <w:basedOn w:val="Normal"/>
    <w:next w:val="Normal"/>
    <w:autoRedefine/>
    <w:uiPriority w:val="99"/>
    <w:semiHidden/>
    <w:unhideWhenUsed/>
    <w:rsid w:val="00E444C9"/>
    <w:pPr>
      <w:spacing w:line="264" w:lineRule="auto"/>
      <w:ind w:left="1680" w:hanging="240"/>
    </w:pPr>
    <w:rPr>
      <w:rFonts w:ascii="Book Antiqua" w:eastAsia="Times" w:hAnsi="Book Antiqua" w:cs="Times New Roman"/>
      <w:sz w:val="22"/>
      <w:szCs w:val="20"/>
    </w:rPr>
  </w:style>
  <w:style w:type="paragraph" w:styleId="Index8">
    <w:name w:val="index 8"/>
    <w:basedOn w:val="Normal"/>
    <w:next w:val="Normal"/>
    <w:autoRedefine/>
    <w:uiPriority w:val="99"/>
    <w:semiHidden/>
    <w:unhideWhenUsed/>
    <w:rsid w:val="00E444C9"/>
    <w:pPr>
      <w:spacing w:line="264" w:lineRule="auto"/>
      <w:ind w:left="1920" w:hanging="240"/>
    </w:pPr>
    <w:rPr>
      <w:rFonts w:ascii="Book Antiqua" w:eastAsia="Times" w:hAnsi="Book Antiqua" w:cs="Times New Roman"/>
      <w:sz w:val="22"/>
      <w:szCs w:val="20"/>
    </w:rPr>
  </w:style>
  <w:style w:type="paragraph" w:styleId="Index9">
    <w:name w:val="index 9"/>
    <w:basedOn w:val="Normal"/>
    <w:next w:val="Normal"/>
    <w:autoRedefine/>
    <w:uiPriority w:val="99"/>
    <w:semiHidden/>
    <w:unhideWhenUsed/>
    <w:rsid w:val="00E444C9"/>
    <w:pPr>
      <w:spacing w:line="264" w:lineRule="auto"/>
      <w:ind w:left="2160" w:hanging="240"/>
    </w:pPr>
    <w:rPr>
      <w:rFonts w:ascii="Book Antiqua" w:eastAsia="Times" w:hAnsi="Book Antiqua" w:cs="Times New Roman"/>
      <w:sz w:val="22"/>
      <w:szCs w:val="20"/>
    </w:rPr>
  </w:style>
  <w:style w:type="paragraph" w:styleId="IndexHeading">
    <w:name w:val="index heading"/>
    <w:basedOn w:val="Normal"/>
    <w:next w:val="Index1"/>
    <w:uiPriority w:val="99"/>
    <w:semiHidden/>
    <w:unhideWhenUsed/>
    <w:rsid w:val="00E444C9"/>
    <w:rPr>
      <w:rFonts w:eastAsiaTheme="majorEastAsia" w:cstheme="majorBidi"/>
      <w:b/>
      <w:bCs/>
    </w:rPr>
  </w:style>
  <w:style w:type="paragraph" w:styleId="List">
    <w:name w:val="List"/>
    <w:basedOn w:val="Normal"/>
    <w:uiPriority w:val="99"/>
    <w:semiHidden/>
    <w:unhideWhenUsed/>
    <w:rsid w:val="00E444C9"/>
    <w:pPr>
      <w:ind w:left="360" w:hanging="360"/>
      <w:contextualSpacing/>
    </w:pPr>
  </w:style>
  <w:style w:type="paragraph" w:styleId="List2">
    <w:name w:val="List 2"/>
    <w:basedOn w:val="Normal"/>
    <w:uiPriority w:val="99"/>
    <w:semiHidden/>
    <w:unhideWhenUsed/>
    <w:rsid w:val="00E444C9"/>
    <w:pPr>
      <w:spacing w:line="264" w:lineRule="auto"/>
      <w:ind w:left="720" w:hanging="360"/>
      <w:contextualSpacing/>
    </w:pPr>
    <w:rPr>
      <w:rFonts w:ascii="Book Antiqua" w:eastAsia="Times" w:hAnsi="Book Antiqua" w:cs="Times New Roman"/>
      <w:sz w:val="22"/>
      <w:szCs w:val="20"/>
    </w:rPr>
  </w:style>
  <w:style w:type="paragraph" w:styleId="List3">
    <w:name w:val="List 3"/>
    <w:basedOn w:val="Normal"/>
    <w:uiPriority w:val="99"/>
    <w:semiHidden/>
    <w:unhideWhenUsed/>
    <w:rsid w:val="00E444C9"/>
    <w:pPr>
      <w:spacing w:line="264" w:lineRule="auto"/>
      <w:ind w:left="1080" w:hanging="360"/>
      <w:contextualSpacing/>
    </w:pPr>
    <w:rPr>
      <w:rFonts w:ascii="Book Antiqua" w:eastAsia="Times" w:hAnsi="Book Antiqua" w:cs="Times New Roman"/>
      <w:sz w:val="22"/>
      <w:szCs w:val="20"/>
    </w:rPr>
  </w:style>
  <w:style w:type="paragraph" w:styleId="List4">
    <w:name w:val="List 4"/>
    <w:basedOn w:val="Normal"/>
    <w:uiPriority w:val="99"/>
    <w:semiHidden/>
    <w:unhideWhenUsed/>
    <w:rsid w:val="00E444C9"/>
    <w:pPr>
      <w:spacing w:line="264" w:lineRule="auto"/>
      <w:ind w:left="1440" w:hanging="360"/>
      <w:contextualSpacing/>
    </w:pPr>
    <w:rPr>
      <w:rFonts w:ascii="Book Antiqua" w:eastAsia="Times" w:hAnsi="Book Antiqua" w:cs="Times New Roman"/>
      <w:sz w:val="22"/>
      <w:szCs w:val="20"/>
    </w:rPr>
  </w:style>
  <w:style w:type="paragraph" w:styleId="List5">
    <w:name w:val="List 5"/>
    <w:basedOn w:val="Normal"/>
    <w:uiPriority w:val="99"/>
    <w:semiHidden/>
    <w:unhideWhenUsed/>
    <w:rsid w:val="00E444C9"/>
    <w:pPr>
      <w:spacing w:line="264" w:lineRule="auto"/>
      <w:ind w:left="1800" w:hanging="360"/>
      <w:contextualSpacing/>
    </w:pPr>
    <w:rPr>
      <w:rFonts w:ascii="Book Antiqua" w:eastAsia="Times" w:hAnsi="Book Antiqua" w:cs="Times New Roman"/>
      <w:sz w:val="22"/>
      <w:szCs w:val="20"/>
    </w:rPr>
  </w:style>
  <w:style w:type="paragraph" w:styleId="ListBullet2">
    <w:name w:val="List Bullet 2"/>
    <w:basedOn w:val="Normal"/>
    <w:uiPriority w:val="99"/>
    <w:semiHidden/>
    <w:unhideWhenUsed/>
    <w:rsid w:val="00E444C9"/>
    <w:pPr>
      <w:tabs>
        <w:tab w:val="num" w:pos="720"/>
      </w:tabs>
      <w:spacing w:line="264" w:lineRule="auto"/>
      <w:ind w:left="720" w:hanging="360"/>
      <w:contextualSpacing/>
    </w:pPr>
    <w:rPr>
      <w:rFonts w:ascii="Book Antiqua" w:eastAsia="Times" w:hAnsi="Book Antiqua" w:cs="Times New Roman"/>
      <w:sz w:val="22"/>
      <w:szCs w:val="20"/>
    </w:rPr>
  </w:style>
  <w:style w:type="paragraph" w:styleId="ListBullet3">
    <w:name w:val="List Bullet 3"/>
    <w:basedOn w:val="Normal"/>
    <w:uiPriority w:val="99"/>
    <w:semiHidden/>
    <w:unhideWhenUsed/>
    <w:rsid w:val="00E444C9"/>
    <w:pPr>
      <w:numPr>
        <w:numId w:val="4"/>
      </w:numPr>
      <w:spacing w:line="264" w:lineRule="auto"/>
      <w:contextualSpacing/>
    </w:pPr>
    <w:rPr>
      <w:rFonts w:ascii="Book Antiqua" w:eastAsia="Times" w:hAnsi="Book Antiqua" w:cs="Times New Roman"/>
      <w:sz w:val="22"/>
      <w:szCs w:val="20"/>
    </w:rPr>
  </w:style>
  <w:style w:type="paragraph" w:styleId="ListBullet4">
    <w:name w:val="List Bullet 4"/>
    <w:basedOn w:val="Normal"/>
    <w:uiPriority w:val="99"/>
    <w:semiHidden/>
    <w:unhideWhenUsed/>
    <w:rsid w:val="00E444C9"/>
    <w:pPr>
      <w:numPr>
        <w:numId w:val="5"/>
      </w:numPr>
      <w:spacing w:line="264" w:lineRule="auto"/>
      <w:contextualSpacing/>
    </w:pPr>
    <w:rPr>
      <w:rFonts w:ascii="Book Antiqua" w:eastAsia="Times" w:hAnsi="Book Antiqua" w:cs="Times New Roman"/>
      <w:sz w:val="22"/>
      <w:szCs w:val="20"/>
    </w:rPr>
  </w:style>
  <w:style w:type="paragraph" w:styleId="ListBullet5">
    <w:name w:val="List Bullet 5"/>
    <w:basedOn w:val="Normal"/>
    <w:uiPriority w:val="99"/>
    <w:semiHidden/>
    <w:unhideWhenUsed/>
    <w:rsid w:val="00E444C9"/>
    <w:pPr>
      <w:numPr>
        <w:numId w:val="6"/>
      </w:numPr>
      <w:spacing w:line="264" w:lineRule="auto"/>
      <w:contextualSpacing/>
    </w:pPr>
    <w:rPr>
      <w:rFonts w:ascii="Book Antiqua" w:eastAsia="Times" w:hAnsi="Book Antiqua" w:cs="Times New Roman"/>
      <w:sz w:val="22"/>
      <w:szCs w:val="20"/>
    </w:rPr>
  </w:style>
  <w:style w:type="paragraph" w:styleId="ListContinue">
    <w:name w:val="List Continue"/>
    <w:basedOn w:val="Normal"/>
    <w:uiPriority w:val="99"/>
    <w:semiHidden/>
    <w:unhideWhenUsed/>
    <w:rsid w:val="00E444C9"/>
    <w:pPr>
      <w:spacing w:line="264" w:lineRule="auto"/>
      <w:ind w:left="360"/>
      <w:contextualSpacing/>
    </w:pPr>
    <w:rPr>
      <w:rFonts w:ascii="Book Antiqua" w:eastAsia="Times" w:hAnsi="Book Antiqua" w:cs="Times New Roman"/>
      <w:sz w:val="22"/>
      <w:szCs w:val="20"/>
    </w:rPr>
  </w:style>
  <w:style w:type="paragraph" w:styleId="ListContinue2">
    <w:name w:val="List Continue 2"/>
    <w:basedOn w:val="Normal"/>
    <w:uiPriority w:val="99"/>
    <w:semiHidden/>
    <w:unhideWhenUsed/>
    <w:rsid w:val="00E444C9"/>
    <w:pPr>
      <w:spacing w:line="264" w:lineRule="auto"/>
      <w:ind w:left="720"/>
      <w:contextualSpacing/>
    </w:pPr>
    <w:rPr>
      <w:rFonts w:ascii="Book Antiqua" w:eastAsia="Times" w:hAnsi="Book Antiqua" w:cs="Times New Roman"/>
      <w:sz w:val="22"/>
      <w:szCs w:val="20"/>
    </w:rPr>
  </w:style>
  <w:style w:type="paragraph" w:styleId="ListContinue3">
    <w:name w:val="List Continue 3"/>
    <w:basedOn w:val="Normal"/>
    <w:uiPriority w:val="99"/>
    <w:semiHidden/>
    <w:unhideWhenUsed/>
    <w:rsid w:val="00E444C9"/>
    <w:pPr>
      <w:spacing w:line="264" w:lineRule="auto"/>
      <w:ind w:left="1080"/>
      <w:contextualSpacing/>
    </w:pPr>
    <w:rPr>
      <w:rFonts w:ascii="Book Antiqua" w:eastAsia="Times" w:hAnsi="Book Antiqua" w:cs="Times New Roman"/>
      <w:sz w:val="22"/>
      <w:szCs w:val="20"/>
    </w:rPr>
  </w:style>
  <w:style w:type="paragraph" w:styleId="ListContinue4">
    <w:name w:val="List Continue 4"/>
    <w:basedOn w:val="Normal"/>
    <w:uiPriority w:val="99"/>
    <w:semiHidden/>
    <w:unhideWhenUsed/>
    <w:rsid w:val="00E444C9"/>
    <w:pPr>
      <w:spacing w:line="264" w:lineRule="auto"/>
      <w:ind w:left="1440"/>
      <w:contextualSpacing/>
    </w:pPr>
    <w:rPr>
      <w:rFonts w:ascii="Book Antiqua" w:eastAsia="Times" w:hAnsi="Book Antiqua" w:cs="Times New Roman"/>
      <w:sz w:val="22"/>
      <w:szCs w:val="20"/>
    </w:rPr>
  </w:style>
  <w:style w:type="paragraph" w:styleId="ListContinue5">
    <w:name w:val="List Continue 5"/>
    <w:basedOn w:val="Normal"/>
    <w:uiPriority w:val="99"/>
    <w:semiHidden/>
    <w:unhideWhenUsed/>
    <w:rsid w:val="00E444C9"/>
    <w:pPr>
      <w:spacing w:line="264" w:lineRule="auto"/>
      <w:ind w:left="1800"/>
      <w:contextualSpacing/>
    </w:pPr>
    <w:rPr>
      <w:rFonts w:ascii="Book Antiqua" w:eastAsia="Times" w:hAnsi="Book Antiqua" w:cs="Times New Roman"/>
      <w:sz w:val="22"/>
      <w:szCs w:val="20"/>
    </w:rPr>
  </w:style>
  <w:style w:type="paragraph" w:styleId="ListNumber2">
    <w:name w:val="List Number 2"/>
    <w:basedOn w:val="Normal"/>
    <w:uiPriority w:val="99"/>
    <w:semiHidden/>
    <w:unhideWhenUsed/>
    <w:rsid w:val="00E444C9"/>
    <w:pPr>
      <w:numPr>
        <w:numId w:val="7"/>
      </w:numPr>
      <w:spacing w:line="264" w:lineRule="auto"/>
      <w:contextualSpacing/>
    </w:pPr>
    <w:rPr>
      <w:rFonts w:ascii="Book Antiqua" w:eastAsia="Times" w:hAnsi="Book Antiqua" w:cs="Times New Roman"/>
      <w:sz w:val="22"/>
      <w:szCs w:val="20"/>
    </w:rPr>
  </w:style>
  <w:style w:type="paragraph" w:styleId="ListNumber3">
    <w:name w:val="List Number 3"/>
    <w:basedOn w:val="Normal"/>
    <w:uiPriority w:val="99"/>
    <w:semiHidden/>
    <w:unhideWhenUsed/>
    <w:rsid w:val="00E444C9"/>
    <w:pPr>
      <w:numPr>
        <w:numId w:val="8"/>
      </w:numPr>
      <w:spacing w:line="264" w:lineRule="auto"/>
      <w:contextualSpacing/>
    </w:pPr>
    <w:rPr>
      <w:rFonts w:ascii="Book Antiqua" w:eastAsia="Times" w:hAnsi="Book Antiqua" w:cs="Times New Roman"/>
      <w:sz w:val="22"/>
      <w:szCs w:val="20"/>
    </w:rPr>
  </w:style>
  <w:style w:type="paragraph" w:styleId="ListNumber4">
    <w:name w:val="List Number 4"/>
    <w:basedOn w:val="Normal"/>
    <w:uiPriority w:val="99"/>
    <w:semiHidden/>
    <w:unhideWhenUsed/>
    <w:rsid w:val="00E444C9"/>
    <w:pPr>
      <w:numPr>
        <w:numId w:val="9"/>
      </w:numPr>
      <w:spacing w:line="264" w:lineRule="auto"/>
      <w:contextualSpacing/>
    </w:pPr>
    <w:rPr>
      <w:rFonts w:ascii="Book Antiqua" w:eastAsia="Times" w:hAnsi="Book Antiqua" w:cs="Times New Roman"/>
      <w:sz w:val="22"/>
      <w:szCs w:val="20"/>
    </w:rPr>
  </w:style>
  <w:style w:type="paragraph" w:styleId="ListNumber5">
    <w:name w:val="List Number 5"/>
    <w:basedOn w:val="Normal"/>
    <w:uiPriority w:val="99"/>
    <w:semiHidden/>
    <w:unhideWhenUsed/>
    <w:rsid w:val="00E444C9"/>
    <w:pPr>
      <w:numPr>
        <w:numId w:val="10"/>
      </w:numPr>
      <w:spacing w:line="264" w:lineRule="auto"/>
      <w:contextualSpacing/>
    </w:pPr>
    <w:rPr>
      <w:rFonts w:ascii="Book Antiqua" w:eastAsia="Times" w:hAnsi="Book Antiqua" w:cs="Times New Roman"/>
      <w:sz w:val="22"/>
      <w:szCs w:val="20"/>
    </w:rPr>
  </w:style>
  <w:style w:type="paragraph" w:styleId="MacroText">
    <w:name w:val="macro"/>
    <w:link w:val="MacroTextChar"/>
    <w:uiPriority w:val="99"/>
    <w:semiHidden/>
    <w:unhideWhenUsed/>
    <w:rsid w:val="00E444C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w:hAnsi="Consolas" w:cs="Consolas"/>
      <w:sz w:val="20"/>
      <w:szCs w:val="20"/>
    </w:rPr>
  </w:style>
  <w:style w:type="character" w:customStyle="1" w:styleId="MacroTextChar">
    <w:name w:val="Macro Text Char"/>
    <w:basedOn w:val="DefaultParagraphFont"/>
    <w:link w:val="MacroText"/>
    <w:uiPriority w:val="99"/>
    <w:semiHidden/>
    <w:rsid w:val="00E444C9"/>
    <w:rPr>
      <w:rFonts w:ascii="Consolas" w:eastAsia="Times" w:hAnsi="Consolas" w:cs="Consolas"/>
      <w:sz w:val="20"/>
      <w:szCs w:val="20"/>
    </w:rPr>
  </w:style>
  <w:style w:type="paragraph" w:styleId="MessageHeader">
    <w:name w:val="Message Header"/>
    <w:basedOn w:val="Normal"/>
    <w:link w:val="MessageHeaderChar"/>
    <w:uiPriority w:val="99"/>
    <w:semiHidden/>
    <w:unhideWhenUsed/>
    <w:rsid w:val="00E444C9"/>
    <w:pPr>
      <w:pBdr>
        <w:top w:val="single" w:sz="6" w:space="1" w:color="auto"/>
        <w:left w:val="single" w:sz="6" w:space="1" w:color="auto"/>
        <w:bottom w:val="single" w:sz="6" w:space="1" w:color="auto"/>
        <w:right w:val="single" w:sz="6" w:space="1" w:color="auto"/>
      </w:pBdr>
      <w:shd w:val="pct20" w:color="auto" w:fill="auto"/>
      <w:spacing w:line="264" w:lineRule="auto"/>
      <w:ind w:left="1080" w:hanging="1080"/>
    </w:pPr>
    <w:rPr>
      <w:rFonts w:asciiTheme="majorHAnsi" w:eastAsiaTheme="majorEastAsia" w:hAnsiTheme="majorHAnsi" w:cstheme="majorBidi"/>
      <w:sz w:val="22"/>
      <w:szCs w:val="24"/>
    </w:rPr>
  </w:style>
  <w:style w:type="character" w:customStyle="1" w:styleId="MessageHeaderChar">
    <w:name w:val="Message Header Char"/>
    <w:basedOn w:val="DefaultParagraphFont"/>
    <w:link w:val="MessageHeader"/>
    <w:uiPriority w:val="99"/>
    <w:semiHidden/>
    <w:rsid w:val="00E444C9"/>
    <w:rPr>
      <w:rFonts w:asciiTheme="majorHAnsi" w:eastAsiaTheme="majorEastAsia" w:hAnsiTheme="majorHAnsi" w:cstheme="majorBidi"/>
      <w:szCs w:val="24"/>
      <w:shd w:val="pct20" w:color="auto" w:fill="auto"/>
    </w:rPr>
  </w:style>
  <w:style w:type="paragraph" w:styleId="NormalIndent">
    <w:name w:val="Normal Indent"/>
    <w:basedOn w:val="Normal"/>
    <w:uiPriority w:val="99"/>
    <w:semiHidden/>
    <w:unhideWhenUsed/>
    <w:rsid w:val="00E444C9"/>
    <w:pPr>
      <w:spacing w:line="264" w:lineRule="auto"/>
      <w:ind w:left="720"/>
    </w:pPr>
    <w:rPr>
      <w:rFonts w:ascii="Book Antiqua" w:eastAsia="Times" w:hAnsi="Book Antiqua" w:cs="Times New Roman"/>
      <w:sz w:val="22"/>
      <w:szCs w:val="20"/>
    </w:rPr>
  </w:style>
  <w:style w:type="paragraph" w:styleId="NoteHeading">
    <w:name w:val="Note Heading"/>
    <w:basedOn w:val="Normal"/>
    <w:next w:val="Normal"/>
    <w:link w:val="NoteHeadingChar"/>
    <w:uiPriority w:val="99"/>
    <w:semiHidden/>
    <w:unhideWhenUsed/>
    <w:rsid w:val="00E444C9"/>
    <w:pPr>
      <w:spacing w:line="264" w:lineRule="auto"/>
    </w:pPr>
    <w:rPr>
      <w:rFonts w:ascii="Book Antiqua" w:eastAsia="Times" w:hAnsi="Book Antiqua" w:cs="Times New Roman"/>
      <w:sz w:val="22"/>
      <w:szCs w:val="20"/>
    </w:rPr>
  </w:style>
  <w:style w:type="character" w:customStyle="1" w:styleId="NoteHeadingChar">
    <w:name w:val="Note Heading Char"/>
    <w:basedOn w:val="DefaultParagraphFont"/>
    <w:link w:val="NoteHeading"/>
    <w:uiPriority w:val="99"/>
    <w:semiHidden/>
    <w:rsid w:val="00E444C9"/>
    <w:rPr>
      <w:rFonts w:ascii="Book Antiqua" w:eastAsia="Times" w:hAnsi="Book Antiqua" w:cs="Times New Roman"/>
      <w:szCs w:val="20"/>
    </w:rPr>
  </w:style>
  <w:style w:type="paragraph" w:styleId="PlainText">
    <w:name w:val="Plain Text"/>
    <w:basedOn w:val="Normal"/>
    <w:link w:val="PlainTextChar"/>
    <w:uiPriority w:val="99"/>
    <w:semiHidden/>
    <w:unhideWhenUsed/>
    <w:rsid w:val="00E444C9"/>
    <w:pPr>
      <w:spacing w:line="264" w:lineRule="auto"/>
    </w:pPr>
    <w:rPr>
      <w:rFonts w:ascii="Consolas" w:eastAsia="Times" w:hAnsi="Consolas" w:cs="Consolas"/>
      <w:sz w:val="21"/>
      <w:szCs w:val="21"/>
    </w:rPr>
  </w:style>
  <w:style w:type="character" w:customStyle="1" w:styleId="PlainTextChar">
    <w:name w:val="Plain Text Char"/>
    <w:basedOn w:val="DefaultParagraphFont"/>
    <w:link w:val="PlainText"/>
    <w:uiPriority w:val="99"/>
    <w:semiHidden/>
    <w:rsid w:val="00E444C9"/>
    <w:rPr>
      <w:rFonts w:ascii="Consolas" w:eastAsia="Times" w:hAnsi="Consolas" w:cs="Consolas"/>
      <w:sz w:val="21"/>
      <w:szCs w:val="21"/>
    </w:rPr>
  </w:style>
  <w:style w:type="paragraph" w:styleId="Salutation">
    <w:name w:val="Salutation"/>
    <w:basedOn w:val="Normal"/>
    <w:next w:val="Normal"/>
    <w:link w:val="SalutationChar"/>
    <w:uiPriority w:val="99"/>
    <w:semiHidden/>
    <w:unhideWhenUsed/>
    <w:rsid w:val="00E444C9"/>
    <w:pPr>
      <w:spacing w:line="264" w:lineRule="auto"/>
    </w:pPr>
    <w:rPr>
      <w:rFonts w:ascii="Book Antiqua" w:eastAsia="Times" w:hAnsi="Book Antiqua" w:cs="Times New Roman"/>
      <w:sz w:val="22"/>
      <w:szCs w:val="20"/>
    </w:rPr>
  </w:style>
  <w:style w:type="character" w:customStyle="1" w:styleId="SalutationChar">
    <w:name w:val="Salutation Char"/>
    <w:basedOn w:val="DefaultParagraphFont"/>
    <w:link w:val="Salutation"/>
    <w:uiPriority w:val="99"/>
    <w:semiHidden/>
    <w:rsid w:val="00E444C9"/>
    <w:rPr>
      <w:rFonts w:ascii="Book Antiqua" w:eastAsia="Times" w:hAnsi="Book Antiqua" w:cs="Times New Roman"/>
      <w:szCs w:val="20"/>
    </w:rPr>
  </w:style>
  <w:style w:type="paragraph" w:styleId="Signature">
    <w:name w:val="Signature"/>
    <w:basedOn w:val="Normal"/>
    <w:link w:val="SignatureChar"/>
    <w:uiPriority w:val="99"/>
    <w:semiHidden/>
    <w:unhideWhenUsed/>
    <w:rsid w:val="00E444C9"/>
    <w:pPr>
      <w:spacing w:line="264" w:lineRule="auto"/>
      <w:ind w:left="4320"/>
    </w:pPr>
    <w:rPr>
      <w:rFonts w:ascii="Book Antiqua" w:eastAsia="Times" w:hAnsi="Book Antiqua" w:cs="Times New Roman"/>
      <w:sz w:val="22"/>
      <w:szCs w:val="20"/>
    </w:rPr>
  </w:style>
  <w:style w:type="character" w:customStyle="1" w:styleId="SignatureChar">
    <w:name w:val="Signature Char"/>
    <w:basedOn w:val="DefaultParagraphFont"/>
    <w:link w:val="Signature"/>
    <w:uiPriority w:val="99"/>
    <w:semiHidden/>
    <w:rsid w:val="00E444C9"/>
    <w:rPr>
      <w:rFonts w:ascii="Book Antiqua" w:eastAsia="Times" w:hAnsi="Book Antiqua" w:cs="Times New Roman"/>
      <w:szCs w:val="20"/>
    </w:rPr>
  </w:style>
  <w:style w:type="paragraph" w:styleId="TableofAuthorities">
    <w:name w:val="table of authorities"/>
    <w:basedOn w:val="TableofFigures"/>
    <w:next w:val="Normal"/>
    <w:uiPriority w:val="99"/>
    <w:unhideWhenUsed/>
    <w:rsid w:val="00E444C9"/>
  </w:style>
  <w:style w:type="paragraph" w:styleId="TOAHeading">
    <w:name w:val="toa heading"/>
    <w:basedOn w:val="Normal"/>
    <w:next w:val="Normal"/>
    <w:uiPriority w:val="99"/>
    <w:semiHidden/>
    <w:unhideWhenUsed/>
    <w:rsid w:val="00E444C9"/>
    <w:pPr>
      <w:spacing w:line="264" w:lineRule="auto"/>
    </w:pPr>
    <w:rPr>
      <w:rFonts w:asciiTheme="majorHAnsi" w:eastAsiaTheme="majorEastAsia" w:hAnsiTheme="majorHAnsi" w:cstheme="majorBidi"/>
      <w:b/>
      <w:bCs/>
      <w:sz w:val="22"/>
      <w:szCs w:val="24"/>
    </w:rPr>
  </w:style>
  <w:style w:type="character" w:styleId="HTMLCite">
    <w:name w:val="HTML Cite"/>
    <w:basedOn w:val="DefaultParagraphFont"/>
    <w:uiPriority w:val="99"/>
    <w:unhideWhenUsed/>
    <w:rsid w:val="00E444C9"/>
    <w:rPr>
      <w:i/>
      <w:iCs/>
    </w:rPr>
  </w:style>
  <w:style w:type="character" w:styleId="PlaceholderText">
    <w:name w:val="Placeholder Text"/>
    <w:basedOn w:val="DefaultParagraphFont"/>
    <w:uiPriority w:val="99"/>
    <w:semiHidden/>
    <w:rsid w:val="00E444C9"/>
    <w:rPr>
      <w:color w:val="808080"/>
    </w:rPr>
  </w:style>
  <w:style w:type="numbering" w:customStyle="1" w:styleId="NoList2">
    <w:name w:val="No List2"/>
    <w:next w:val="NoList"/>
    <w:uiPriority w:val="99"/>
    <w:semiHidden/>
    <w:unhideWhenUsed/>
    <w:rsid w:val="00E444C9"/>
  </w:style>
  <w:style w:type="numbering" w:customStyle="1" w:styleId="Numbered31">
    <w:name w:val="Numbered31"/>
    <w:basedOn w:val="NoList"/>
    <w:rsid w:val="00E444C9"/>
  </w:style>
  <w:style w:type="table" w:customStyle="1" w:styleId="TableGrid1">
    <w:name w:val="Table Grid1"/>
    <w:basedOn w:val="TableNormal"/>
    <w:next w:val="TableGrid"/>
    <w:uiPriority w:val="39"/>
    <w:rsid w:val="00E444C9"/>
    <w:pPr>
      <w:tabs>
        <w:tab w:val="left" w:pos="475"/>
        <w:tab w:val="left" w:pos="950"/>
        <w:tab w:val="left" w:pos="2390"/>
      </w:tabs>
      <w:spacing w:after="0" w:line="264"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444C9"/>
    <w:pPr>
      <w:tabs>
        <w:tab w:val="left" w:pos="475"/>
        <w:tab w:val="left" w:pos="950"/>
        <w:tab w:val="left" w:pos="2390"/>
      </w:tabs>
      <w:spacing w:after="0" w:line="264"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444C9"/>
  </w:style>
  <w:style w:type="table" w:customStyle="1" w:styleId="TableGrid3">
    <w:name w:val="Table Grid3"/>
    <w:basedOn w:val="TableNormal"/>
    <w:next w:val="TableGrid"/>
    <w:uiPriority w:val="59"/>
    <w:rsid w:val="00E444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umbered32">
    <w:name w:val="Numbered32"/>
    <w:rsid w:val="00E444C9"/>
  </w:style>
  <w:style w:type="numbering" w:customStyle="1" w:styleId="NoList4">
    <w:name w:val="No List4"/>
    <w:next w:val="NoList"/>
    <w:uiPriority w:val="99"/>
    <w:semiHidden/>
    <w:unhideWhenUsed/>
    <w:rsid w:val="00E444C9"/>
  </w:style>
  <w:style w:type="numbering" w:customStyle="1" w:styleId="Numbered33">
    <w:name w:val="Numbered33"/>
    <w:basedOn w:val="NoList"/>
    <w:rsid w:val="00E444C9"/>
    <w:pPr>
      <w:numPr>
        <w:numId w:val="1"/>
      </w:numPr>
    </w:pPr>
  </w:style>
  <w:style w:type="table" w:customStyle="1" w:styleId="TableGrid4">
    <w:name w:val="Table Grid4"/>
    <w:basedOn w:val="TableNormal"/>
    <w:next w:val="TableGrid"/>
    <w:uiPriority w:val="59"/>
    <w:rsid w:val="00E444C9"/>
    <w:pPr>
      <w:tabs>
        <w:tab w:val="left" w:pos="475"/>
        <w:tab w:val="left" w:pos="950"/>
        <w:tab w:val="left" w:pos="2390"/>
      </w:tabs>
      <w:spacing w:after="0" w:line="264"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ope">
    <w:name w:val="Scope"/>
    <w:basedOn w:val="Normal"/>
    <w:link w:val="ScopeChar"/>
    <w:qFormat/>
    <w:rsid w:val="00E444C9"/>
    <w:pPr>
      <w:keepNext/>
      <w:pBdr>
        <w:top w:val="single" w:sz="4" w:space="1" w:color="auto"/>
        <w:left w:val="single" w:sz="4" w:space="6" w:color="auto"/>
        <w:bottom w:val="single" w:sz="4" w:space="1" w:color="auto"/>
        <w:right w:val="single" w:sz="4" w:space="4" w:color="auto"/>
      </w:pBdr>
      <w:shd w:val="clear" w:color="auto" w:fill="50C8FF" w:themeFill="accent1" w:themeFillTint="99"/>
      <w:spacing w:line="280" w:lineRule="exact"/>
      <w:ind w:left="360"/>
    </w:pPr>
    <w:rPr>
      <w:rFonts w:ascii="Arial" w:eastAsia="Times New Roman" w:hAnsi="Arial" w:cs="Arial"/>
      <w:i/>
      <w:sz w:val="20"/>
      <w:szCs w:val="20"/>
    </w:rPr>
  </w:style>
  <w:style w:type="character" w:customStyle="1" w:styleId="ScopeChar">
    <w:name w:val="Scope Char"/>
    <w:basedOn w:val="DefaultParagraphFont"/>
    <w:link w:val="Scope"/>
    <w:rsid w:val="00E444C9"/>
    <w:rPr>
      <w:rFonts w:ascii="Arial" w:eastAsia="Times New Roman" w:hAnsi="Arial" w:cs="Arial"/>
      <w:i/>
      <w:sz w:val="20"/>
      <w:szCs w:val="20"/>
      <w:shd w:val="clear" w:color="auto" w:fill="50C8FF" w:themeFill="accent1" w:themeFillTint="99"/>
    </w:rPr>
  </w:style>
  <w:style w:type="table" w:customStyle="1" w:styleId="TableGrid5">
    <w:name w:val="Table Grid5"/>
    <w:basedOn w:val="TableNormal"/>
    <w:next w:val="TableGrid"/>
    <w:uiPriority w:val="59"/>
    <w:rsid w:val="00E444C9"/>
    <w:pPr>
      <w:spacing w:before="200"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listObjective">
    <w:name w:val="Checklist Objective"/>
    <w:basedOn w:val="ListParagraph"/>
    <w:link w:val="ChecklistObjectiveChar"/>
    <w:uiPriority w:val="1"/>
    <w:rsid w:val="00E444C9"/>
    <w:pPr>
      <w:numPr>
        <w:numId w:val="11"/>
      </w:numPr>
      <w:ind w:left="720"/>
    </w:pPr>
    <w:rPr>
      <w:rFonts w:eastAsia="Times New Roman" w:cs="Times New Roman"/>
      <w:b/>
      <w:i/>
      <w:szCs w:val="24"/>
    </w:rPr>
  </w:style>
  <w:style w:type="character" w:customStyle="1" w:styleId="ListParagraphChar">
    <w:name w:val="List Paragraph Char"/>
    <w:basedOn w:val="DefaultParagraphFont"/>
    <w:link w:val="ListParagraph"/>
    <w:uiPriority w:val="34"/>
    <w:rsid w:val="00E444C9"/>
    <w:rPr>
      <w:rFonts w:ascii="Garamond" w:hAnsi="Garamond"/>
      <w:sz w:val="24"/>
    </w:rPr>
  </w:style>
  <w:style w:type="character" w:customStyle="1" w:styleId="ChecklistObjectiveChar">
    <w:name w:val="Checklist Objective Char"/>
    <w:basedOn w:val="ListParagraphChar"/>
    <w:link w:val="ChecklistObjective"/>
    <w:uiPriority w:val="1"/>
    <w:rsid w:val="00E444C9"/>
    <w:rPr>
      <w:rFonts w:ascii="Garamond" w:eastAsia="Times New Roman" w:hAnsi="Garamond" w:cs="Times New Roman"/>
      <w:b/>
      <w:i/>
      <w:sz w:val="24"/>
      <w:szCs w:val="24"/>
    </w:rPr>
  </w:style>
  <w:style w:type="paragraph" w:customStyle="1" w:styleId="QuestionCallout">
    <w:name w:val="QuestionCallout"/>
    <w:basedOn w:val="Normal"/>
    <w:link w:val="QuestionCalloutChar"/>
    <w:rsid w:val="00E444C9"/>
    <w:pPr>
      <w:keepLines/>
      <w:pBdr>
        <w:top w:val="single" w:sz="4" w:space="1" w:color="595959"/>
        <w:bottom w:val="single" w:sz="4" w:space="1" w:color="595959"/>
      </w:pBdr>
      <w:tabs>
        <w:tab w:val="left" w:pos="950"/>
      </w:tabs>
      <w:ind w:left="432"/>
    </w:pPr>
    <w:rPr>
      <w:rFonts w:eastAsia="Times New Roman" w:cs="Times New Roman"/>
      <w:i/>
      <w:color w:val="595959"/>
      <w:szCs w:val="20"/>
    </w:rPr>
  </w:style>
  <w:style w:type="character" w:customStyle="1" w:styleId="QuestionCalloutChar">
    <w:name w:val="QuestionCallout Char"/>
    <w:link w:val="QuestionCallout"/>
    <w:rsid w:val="00E444C9"/>
    <w:rPr>
      <w:rFonts w:ascii="Garamond" w:eastAsia="Times New Roman" w:hAnsi="Garamond" w:cs="Times New Roman"/>
      <w:i/>
      <w:color w:val="595959"/>
      <w:sz w:val="24"/>
      <w:szCs w:val="20"/>
    </w:rPr>
  </w:style>
  <w:style w:type="paragraph" w:customStyle="1" w:styleId="ExampleSubheading">
    <w:name w:val="ExampleSubheading"/>
    <w:basedOn w:val="Normal"/>
    <w:link w:val="ExampleSubheadingChar"/>
    <w:rsid w:val="00E444C9"/>
    <w:pPr>
      <w:keepNext/>
      <w:pBdr>
        <w:top w:val="single" w:sz="4" w:space="1" w:color="auto"/>
        <w:left w:val="single" w:sz="4" w:space="6" w:color="auto"/>
        <w:bottom w:val="single" w:sz="4" w:space="1" w:color="auto"/>
        <w:right w:val="single" w:sz="4" w:space="4" w:color="auto"/>
      </w:pBdr>
      <w:shd w:val="clear" w:color="auto" w:fill="D9D9D9"/>
      <w:spacing w:before="120" w:after="120" w:line="280" w:lineRule="exact"/>
      <w:ind w:left="360"/>
    </w:pPr>
    <w:rPr>
      <w:rFonts w:ascii="Arial" w:eastAsia="Times New Roman" w:hAnsi="Arial" w:cs="Arial"/>
      <w:b/>
      <w:i/>
      <w:sz w:val="20"/>
      <w:szCs w:val="20"/>
    </w:rPr>
  </w:style>
  <w:style w:type="character" w:customStyle="1" w:styleId="ExampleSubheadingChar">
    <w:name w:val="ExampleSubheading Char"/>
    <w:link w:val="ExampleSubheading"/>
    <w:rsid w:val="00E444C9"/>
    <w:rPr>
      <w:rFonts w:ascii="Arial" w:eastAsia="Times New Roman" w:hAnsi="Arial" w:cs="Arial"/>
      <w:b/>
      <w:i/>
      <w:sz w:val="20"/>
      <w:szCs w:val="20"/>
      <w:shd w:val="clear" w:color="auto" w:fill="D9D9D9"/>
    </w:rPr>
  </w:style>
  <w:style w:type="paragraph" w:customStyle="1" w:styleId="Placeholderforupdate">
    <w:name w:val="Placeholderforupdate"/>
    <w:basedOn w:val="Normal"/>
    <w:link w:val="PlaceholderforupdateChar"/>
    <w:qFormat/>
    <w:rsid w:val="00E444C9"/>
    <w:pPr>
      <w:pBdr>
        <w:top w:val="single" w:sz="4" w:space="1" w:color="auto"/>
        <w:left w:val="single" w:sz="4" w:space="6" w:color="auto"/>
        <w:bottom w:val="single" w:sz="4" w:space="1" w:color="auto"/>
        <w:right w:val="single" w:sz="4" w:space="4" w:color="auto"/>
      </w:pBdr>
      <w:shd w:val="clear" w:color="auto" w:fill="D9D9D9"/>
      <w:spacing w:before="120" w:after="120" w:line="280" w:lineRule="exact"/>
      <w:ind w:left="360"/>
    </w:pPr>
    <w:rPr>
      <w:rFonts w:eastAsia="Times New Roman" w:cs="Arial"/>
      <w:szCs w:val="20"/>
    </w:rPr>
  </w:style>
  <w:style w:type="character" w:customStyle="1" w:styleId="PlaceholderforupdateChar">
    <w:name w:val="Placeholderforupdate Char"/>
    <w:link w:val="Placeholderforupdate"/>
    <w:rsid w:val="00E444C9"/>
    <w:rPr>
      <w:rFonts w:ascii="Garamond" w:eastAsia="Times New Roman" w:hAnsi="Garamond" w:cs="Arial"/>
      <w:sz w:val="24"/>
      <w:szCs w:val="20"/>
      <w:shd w:val="clear" w:color="auto" w:fill="D9D9D9"/>
    </w:rPr>
  </w:style>
  <w:style w:type="paragraph" w:customStyle="1" w:styleId="TableNote">
    <w:name w:val="Table Note"/>
    <w:basedOn w:val="Normal"/>
    <w:rsid w:val="00E444C9"/>
    <w:rPr>
      <w:rFonts w:eastAsia="Times New Roman" w:cs="Times New Roman"/>
      <w:sz w:val="16"/>
      <w:szCs w:val="16"/>
    </w:rPr>
  </w:style>
  <w:style w:type="table" w:customStyle="1" w:styleId="BCReportGrid">
    <w:name w:val="BC Report Grid"/>
    <w:basedOn w:val="TableNormal"/>
    <w:uiPriority w:val="99"/>
    <w:qFormat/>
    <w:rsid w:val="00E444C9"/>
    <w:pPr>
      <w:spacing w:after="0" w:line="240" w:lineRule="auto"/>
    </w:pPr>
    <w:rPr>
      <w:rFonts w:ascii="Franklin Gothic Demi" w:eastAsia="Times New Roman" w:hAnsi="Franklin Gothic Demi" w:cs="Times New Roman"/>
      <w:color w:val="646EA6"/>
      <w:szCs w:val="20"/>
    </w:rPr>
    <w:tblPr>
      <w:tblBorders>
        <w:bottom w:val="single" w:sz="6" w:space="0" w:color="646EA6"/>
        <w:insideH w:val="single" w:sz="4" w:space="0" w:color="FCD900" w:themeColor="accent4"/>
        <w:insideV w:val="single" w:sz="4" w:space="0" w:color="FCD900" w:themeColor="accent4"/>
      </w:tblBorders>
      <w:tblCellMar>
        <w:top w:w="29" w:type="dxa"/>
        <w:left w:w="0" w:type="dxa"/>
        <w:bottom w:w="29" w:type="dxa"/>
        <w:right w:w="0" w:type="dxa"/>
      </w:tblCellMar>
    </w:tblPr>
    <w:tcPr>
      <w:vAlign w:val="center"/>
    </w:tcPr>
    <w:tblStylePr w:type="firstRow">
      <w:rPr>
        <w:rFonts w:ascii="Franklin Gothic Demi" w:hAnsi="Franklin Gothic Demi" w:hint="default"/>
        <w:b w:val="0"/>
        <w:color w:val="646EA6"/>
        <w:sz w:val="22"/>
        <w:szCs w:val="22"/>
      </w:rPr>
      <w:tblPr/>
      <w:tcPr>
        <w:shd w:val="clear" w:color="auto" w:fill="00C7B2" w:themeFill="accent2"/>
      </w:tcPr>
    </w:tblStylePr>
  </w:style>
  <w:style w:type="numbering" w:customStyle="1" w:styleId="NoList5">
    <w:name w:val="No List5"/>
    <w:next w:val="NoList"/>
    <w:uiPriority w:val="99"/>
    <w:semiHidden/>
    <w:unhideWhenUsed/>
    <w:rsid w:val="00E444C9"/>
  </w:style>
  <w:style w:type="character" w:customStyle="1" w:styleId="TOC1Char">
    <w:name w:val="TOC 1 Char"/>
    <w:basedOn w:val="DefaultParagraphFont"/>
    <w:link w:val="TOC1"/>
    <w:uiPriority w:val="39"/>
    <w:locked/>
    <w:rsid w:val="002F139E"/>
    <w:rPr>
      <w:rFonts w:cstheme="minorHAnsi"/>
      <w:bCs/>
      <w:noProof/>
      <w:sz w:val="20"/>
      <w:szCs w:val="20"/>
    </w:rPr>
  </w:style>
  <w:style w:type="paragraph" w:customStyle="1" w:styleId="TableFootnote">
    <w:name w:val="Table Footnote"/>
    <w:basedOn w:val="Normal"/>
    <w:rsid w:val="00E444C9"/>
    <w:pPr>
      <w:ind w:left="720"/>
    </w:pPr>
    <w:rPr>
      <w:sz w:val="20"/>
    </w:rPr>
  </w:style>
  <w:style w:type="paragraph" w:customStyle="1" w:styleId="HeadingExtraLarge">
    <w:name w:val="Heading Extra Large"/>
    <w:next w:val="Normal"/>
    <w:semiHidden/>
    <w:rsid w:val="00E444C9"/>
    <w:pPr>
      <w:keepNext/>
      <w:spacing w:before="200" w:after="0" w:line="400" w:lineRule="atLeast"/>
    </w:pPr>
    <w:rPr>
      <w:rFonts w:ascii="Franklin Gothic Medium" w:eastAsia="Calibri" w:hAnsi="Franklin Gothic Medium" w:cs="Times New Roman"/>
      <w:color w:val="4F81BD"/>
      <w:sz w:val="40"/>
    </w:rPr>
  </w:style>
  <w:style w:type="paragraph" w:customStyle="1" w:styleId="Style1">
    <w:name w:val="Style1"/>
    <w:basedOn w:val="Normal"/>
    <w:link w:val="Style1Char"/>
    <w:qFormat/>
    <w:rsid w:val="00E444C9"/>
    <w:pPr>
      <w:autoSpaceDE w:val="0"/>
      <w:autoSpaceDN w:val="0"/>
      <w:adjustRightInd w:val="0"/>
    </w:pPr>
    <w:rPr>
      <w:rFonts w:eastAsia="Times New Roman" w:cs="Garamond"/>
    </w:rPr>
  </w:style>
  <w:style w:type="character" w:styleId="EndnoteReference">
    <w:name w:val="endnote reference"/>
    <w:basedOn w:val="DefaultParagraphFont"/>
    <w:semiHidden/>
    <w:unhideWhenUsed/>
    <w:rsid w:val="00E444C9"/>
    <w:rPr>
      <w:vertAlign w:val="superscript"/>
    </w:rPr>
  </w:style>
  <w:style w:type="character" w:customStyle="1" w:styleId="EmailStyle155">
    <w:name w:val="EmailStyle155"/>
    <w:basedOn w:val="DefaultParagraphFont"/>
    <w:semiHidden/>
    <w:rsid w:val="00E444C9"/>
    <w:rPr>
      <w:rFonts w:ascii="Arial" w:hAnsi="Arial" w:cs="Arial" w:hint="default"/>
      <w:color w:val="000080"/>
      <w:sz w:val="20"/>
      <w:szCs w:val="20"/>
    </w:rPr>
  </w:style>
  <w:style w:type="table" w:styleId="TableGrid50">
    <w:name w:val="Table Grid 5"/>
    <w:basedOn w:val="TableNormal"/>
    <w:semiHidden/>
    <w:unhideWhenUsed/>
    <w:rsid w:val="00E444C9"/>
    <w:pPr>
      <w:spacing w:before="160"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
    <w:name w:val="Table Grid6"/>
    <w:basedOn w:val="TableNormal"/>
    <w:next w:val="TableGrid"/>
    <w:uiPriority w:val="59"/>
    <w:rsid w:val="00E444C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CReportGrid1">
    <w:name w:val="BC Report Grid1"/>
    <w:basedOn w:val="TableNormal"/>
    <w:uiPriority w:val="99"/>
    <w:qFormat/>
    <w:rsid w:val="00E444C9"/>
    <w:pPr>
      <w:spacing w:after="0" w:line="240" w:lineRule="auto"/>
    </w:pPr>
    <w:rPr>
      <w:rFonts w:ascii="Franklin Gothic Demi" w:eastAsia="Times New Roman" w:hAnsi="Franklin Gothic Demi" w:cs="Times New Roman"/>
      <w:color w:val="646EA6"/>
      <w:szCs w:val="20"/>
    </w:rPr>
    <w:tblPr>
      <w:tblBorders>
        <w:bottom w:val="single" w:sz="6" w:space="0" w:color="646EA6"/>
        <w:insideH w:val="single" w:sz="4" w:space="0" w:color="8064A2"/>
        <w:insideV w:val="single" w:sz="4" w:space="0" w:color="8064A2"/>
      </w:tblBorders>
      <w:tblCellMar>
        <w:top w:w="29" w:type="dxa"/>
        <w:left w:w="0" w:type="dxa"/>
        <w:bottom w:w="29" w:type="dxa"/>
        <w:right w:w="0" w:type="dxa"/>
      </w:tblCellMar>
    </w:tblPr>
    <w:tcPr>
      <w:vAlign w:val="center"/>
    </w:tcPr>
    <w:tblStylePr w:type="firstRow">
      <w:rPr>
        <w:rFonts w:ascii="Franklin Gothic Demi" w:hAnsi="Franklin Gothic Demi" w:hint="default"/>
        <w:b w:val="0"/>
        <w:color w:val="646EA6"/>
        <w:sz w:val="22"/>
        <w:szCs w:val="22"/>
      </w:rPr>
      <w:tblPr/>
      <w:tcPr>
        <w:shd w:val="clear" w:color="auto" w:fill="C0504D"/>
      </w:tcPr>
    </w:tblStylePr>
  </w:style>
  <w:style w:type="table" w:customStyle="1" w:styleId="BCReportGridless">
    <w:name w:val="BC Report Gridless"/>
    <w:basedOn w:val="TableNormal"/>
    <w:uiPriority w:val="99"/>
    <w:qFormat/>
    <w:rsid w:val="00E444C9"/>
    <w:pPr>
      <w:spacing w:after="0" w:line="240" w:lineRule="auto"/>
    </w:pPr>
    <w:rPr>
      <w:rFonts w:ascii="Franklin Gothic Medium Cond" w:eastAsia="Calibri" w:hAnsi="Franklin Gothic Medium Cond" w:cs="Times New Roman"/>
      <w:sz w:val="18"/>
    </w:rPr>
    <w:tblPr>
      <w:tblBorders>
        <w:bottom w:val="single" w:sz="4" w:space="0" w:color="8064A2"/>
      </w:tblBorders>
      <w:tblCellMar>
        <w:top w:w="29" w:type="dxa"/>
        <w:left w:w="0" w:type="dxa"/>
        <w:bottom w:w="29" w:type="dxa"/>
        <w:right w:w="0" w:type="dxa"/>
      </w:tblCellMar>
    </w:tblPr>
    <w:tcPr>
      <w:vAlign w:val="center"/>
    </w:tcPr>
    <w:tblStylePr w:type="firstRow">
      <w:pPr>
        <w:jc w:val="center"/>
      </w:pPr>
      <w:rPr>
        <w:rFonts w:ascii="Franklin Gothic Demi Cond" w:hAnsi="Franklin Gothic Demi Cond" w:hint="default"/>
        <w:color w:val="FFFFFF"/>
        <w:sz w:val="20"/>
        <w:szCs w:val="20"/>
      </w:rPr>
      <w:tblPr/>
      <w:tcPr>
        <w:shd w:val="clear" w:color="auto" w:fill="C0504D"/>
        <w:vAlign w:val="center"/>
      </w:tcPr>
    </w:tblStylePr>
  </w:style>
  <w:style w:type="table" w:customStyle="1" w:styleId="TableGridless">
    <w:name w:val="Table Gridless"/>
    <w:basedOn w:val="TableNormal"/>
    <w:rsid w:val="00E444C9"/>
    <w:pPr>
      <w:spacing w:after="0" w:line="240" w:lineRule="auto"/>
    </w:pPr>
    <w:rPr>
      <w:rFonts w:ascii="Arial Narrow" w:eastAsia="Times New Roman" w:hAnsi="Arial Narrow" w:cs="Times New Roman"/>
      <w:sz w:val="18"/>
      <w:szCs w:val="20"/>
    </w:rPr>
    <w:tblPr>
      <w:tblBorders>
        <w:bottom w:val="single" w:sz="4" w:space="0" w:color="auto"/>
      </w:tblBorders>
      <w:tblCellMar>
        <w:left w:w="72" w:type="dxa"/>
        <w:right w:w="72" w:type="dxa"/>
      </w:tblCellMar>
    </w:tblPr>
    <w:tcPr>
      <w:vAlign w:val="center"/>
    </w:tcPr>
    <w:tblStylePr w:type="firstRow">
      <w:pPr>
        <w:jc w:val="center"/>
      </w:pPr>
      <w:rPr>
        <w:rFonts w:ascii="Calibri" w:hAnsi="Calibri" w:hint="default"/>
        <w:b w:val="0"/>
        <w:color w:val="FFFFFF"/>
        <w:sz w:val="20"/>
        <w:szCs w:val="20"/>
      </w:rPr>
      <w:tblPr/>
      <w:tcPr>
        <w:tcBorders>
          <w:top w:val="nil"/>
          <w:left w:val="nil"/>
          <w:bottom w:val="nil"/>
          <w:right w:val="nil"/>
          <w:insideH w:val="nil"/>
          <w:insideV w:val="nil"/>
          <w:tl2br w:val="nil"/>
          <w:tr2bl w:val="nil"/>
        </w:tcBorders>
        <w:shd w:val="clear" w:color="auto" w:fill="406A97"/>
      </w:tcPr>
    </w:tblStylePr>
  </w:style>
  <w:style w:type="table" w:customStyle="1" w:styleId="MatrixGrid">
    <w:name w:val="Matrix Grid"/>
    <w:basedOn w:val="TableGrid"/>
    <w:rsid w:val="00E444C9"/>
    <w:pPr>
      <w:spacing w:before="160"/>
    </w:pPr>
    <w:rPr>
      <w:rFonts w:ascii="Arial Narrow" w:hAnsi="Arial Narrow"/>
      <w:sz w:val="18"/>
    </w:rPr>
    <w:tblPr>
      <w:tblCellMar>
        <w:left w:w="115" w:type="dxa"/>
        <w:bottom w:w="115" w:type="dxa"/>
        <w:right w:w="115" w:type="dxa"/>
      </w:tblCellMar>
    </w:tblPr>
    <w:tcPr>
      <w:vAlign w:val="center"/>
    </w:tcPr>
    <w:tblStylePr w:type="firstRow">
      <w:pPr>
        <w:jc w:val="center"/>
      </w:pPr>
      <w:rPr>
        <w:rFonts w:ascii="Calibri" w:hAnsi="Calibri" w:hint="default"/>
        <w:b w:val="0"/>
        <w:color w:val="FFFFFF"/>
        <w:sz w:val="20"/>
        <w:szCs w:val="20"/>
      </w:rPr>
      <w:tblPr/>
      <w:tcPr>
        <w:shd w:val="clear" w:color="auto" w:fill="406A97"/>
      </w:tcPr>
    </w:tblStylePr>
  </w:style>
  <w:style w:type="table" w:customStyle="1" w:styleId="TableGrid7">
    <w:name w:val="Table Grid7"/>
    <w:basedOn w:val="TableNormal"/>
    <w:next w:val="TableGrid"/>
    <w:uiPriority w:val="59"/>
    <w:rsid w:val="00E4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4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eader">
    <w:name w:val="Table Header"/>
    <w:basedOn w:val="TableNormal"/>
    <w:uiPriority w:val="99"/>
    <w:rsid w:val="00E444C9"/>
    <w:pPr>
      <w:spacing w:after="0" w:line="240" w:lineRule="auto"/>
    </w:pPr>
    <w:rPr>
      <w:rFonts w:ascii="Garamond" w:hAnsi="Garamond"/>
      <w:color w:val="FFFFFF" w:themeColor="background1"/>
      <w:sz w:val="24"/>
    </w:rPr>
    <w:tblPr/>
    <w:tcPr>
      <w:shd w:val="clear" w:color="auto" w:fill="50C8FF" w:themeFill="text2" w:themeFillTint="99"/>
    </w:tcPr>
  </w:style>
  <w:style w:type="table" w:customStyle="1" w:styleId="MediumShading1-Accent11">
    <w:name w:val="Medium Shading 1 - Accent 11"/>
    <w:basedOn w:val="TableNormal"/>
    <w:uiPriority w:val="63"/>
    <w:rsid w:val="00E444C9"/>
    <w:pPr>
      <w:spacing w:after="0" w:line="240" w:lineRule="auto"/>
    </w:pPr>
    <w:tblPr>
      <w:tblStyleRowBandSize w:val="1"/>
      <w:tblStyleColBandSize w:val="1"/>
      <w:tblBorders>
        <w:top w:val="single" w:sz="8" w:space="0" w:color="25BBFF" w:themeColor="accent1" w:themeTint="BF"/>
        <w:left w:val="single" w:sz="8" w:space="0" w:color="25BBFF" w:themeColor="accent1" w:themeTint="BF"/>
        <w:bottom w:val="single" w:sz="8" w:space="0" w:color="25BBFF" w:themeColor="accent1" w:themeTint="BF"/>
        <w:right w:val="single" w:sz="8" w:space="0" w:color="25BBFF" w:themeColor="accent1" w:themeTint="BF"/>
        <w:insideH w:val="single" w:sz="8" w:space="0" w:color="25BBFF" w:themeColor="accent1" w:themeTint="BF"/>
      </w:tblBorders>
    </w:tblPr>
    <w:tblStylePr w:type="firstRow">
      <w:pPr>
        <w:spacing w:before="0" w:after="0" w:line="240" w:lineRule="auto"/>
      </w:pPr>
      <w:rPr>
        <w:b/>
        <w:bCs/>
        <w:color w:val="FFFFFF" w:themeColor="background1"/>
      </w:rPr>
      <w:tblPr/>
      <w:tcPr>
        <w:tcBorders>
          <w:top w:val="single" w:sz="8" w:space="0" w:color="25BBFF" w:themeColor="accent1" w:themeTint="BF"/>
          <w:left w:val="single" w:sz="8" w:space="0" w:color="25BBFF" w:themeColor="accent1" w:themeTint="BF"/>
          <w:bottom w:val="single" w:sz="8" w:space="0" w:color="25BBFF" w:themeColor="accent1" w:themeTint="BF"/>
          <w:right w:val="single" w:sz="8" w:space="0" w:color="25BBFF" w:themeColor="accent1" w:themeTint="BF"/>
          <w:insideH w:val="nil"/>
          <w:insideV w:val="nil"/>
        </w:tcBorders>
        <w:shd w:val="clear" w:color="auto" w:fill="0098DB" w:themeFill="accent1"/>
      </w:tcPr>
    </w:tblStylePr>
    <w:tblStylePr w:type="lastRow">
      <w:pPr>
        <w:spacing w:before="0" w:after="0" w:line="240" w:lineRule="auto"/>
      </w:pPr>
      <w:rPr>
        <w:b/>
        <w:bCs/>
      </w:rPr>
      <w:tblPr/>
      <w:tcPr>
        <w:tcBorders>
          <w:top w:val="double" w:sz="6" w:space="0" w:color="25BBFF" w:themeColor="accent1" w:themeTint="BF"/>
          <w:left w:val="single" w:sz="8" w:space="0" w:color="25BBFF" w:themeColor="accent1" w:themeTint="BF"/>
          <w:bottom w:val="single" w:sz="8" w:space="0" w:color="25BBFF" w:themeColor="accent1" w:themeTint="BF"/>
          <w:right w:val="single" w:sz="8" w:space="0" w:color="25BB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8FF" w:themeFill="accent1" w:themeFillTint="3F"/>
      </w:tcPr>
    </w:tblStylePr>
    <w:tblStylePr w:type="band1Horz">
      <w:tblPr/>
      <w:tcPr>
        <w:tcBorders>
          <w:insideH w:val="nil"/>
          <w:insideV w:val="nil"/>
        </w:tcBorders>
        <w:shd w:val="clear" w:color="auto" w:fill="B7E8FF" w:themeFill="accent1" w:themeFillTint="3F"/>
      </w:tcPr>
    </w:tblStylePr>
    <w:tblStylePr w:type="band2Horz">
      <w:tblPr/>
      <w:tcPr>
        <w:tcBorders>
          <w:insideH w:val="nil"/>
          <w:insideV w:val="nil"/>
        </w:tcBorders>
      </w:tcPr>
    </w:tblStylePr>
  </w:style>
  <w:style w:type="table" w:styleId="MediumGrid1-Accent1">
    <w:name w:val="Medium Grid 1 Accent 1"/>
    <w:basedOn w:val="TableNormal"/>
    <w:uiPriority w:val="67"/>
    <w:rsid w:val="00E444C9"/>
    <w:pPr>
      <w:spacing w:after="0" w:line="240" w:lineRule="auto"/>
    </w:pPr>
    <w:tblPr>
      <w:tblStyleRowBandSize w:val="1"/>
      <w:tblStyleColBandSize w:val="1"/>
      <w:tblBorders>
        <w:top w:val="single" w:sz="8" w:space="0" w:color="25BBFF" w:themeColor="accent1" w:themeTint="BF"/>
        <w:left w:val="single" w:sz="8" w:space="0" w:color="25BBFF" w:themeColor="accent1" w:themeTint="BF"/>
        <w:bottom w:val="single" w:sz="8" w:space="0" w:color="25BBFF" w:themeColor="accent1" w:themeTint="BF"/>
        <w:right w:val="single" w:sz="8" w:space="0" w:color="25BBFF" w:themeColor="accent1" w:themeTint="BF"/>
        <w:insideH w:val="single" w:sz="8" w:space="0" w:color="25BBFF" w:themeColor="accent1" w:themeTint="BF"/>
        <w:insideV w:val="single" w:sz="8" w:space="0" w:color="25BBFF" w:themeColor="accent1" w:themeTint="BF"/>
      </w:tblBorders>
    </w:tblPr>
    <w:tcPr>
      <w:shd w:val="clear" w:color="auto" w:fill="B7E8FF" w:themeFill="accent1" w:themeFillTint="3F"/>
    </w:tcPr>
    <w:tblStylePr w:type="firstRow">
      <w:rPr>
        <w:b/>
        <w:bCs/>
      </w:rPr>
    </w:tblStylePr>
    <w:tblStylePr w:type="lastRow">
      <w:rPr>
        <w:b/>
        <w:bCs/>
      </w:rPr>
      <w:tblPr/>
      <w:tcPr>
        <w:tcBorders>
          <w:top w:val="single" w:sz="18" w:space="0" w:color="25BBFF" w:themeColor="accent1" w:themeTint="BF"/>
        </w:tcBorders>
      </w:tcPr>
    </w:tblStylePr>
    <w:tblStylePr w:type="firstCol">
      <w:rPr>
        <w:b/>
        <w:bCs/>
      </w:rPr>
    </w:tblStylePr>
    <w:tblStylePr w:type="lastCol">
      <w:rPr>
        <w:b/>
        <w:bCs/>
      </w:rPr>
    </w:tblStylePr>
    <w:tblStylePr w:type="band1Vert">
      <w:tblPr/>
      <w:tcPr>
        <w:shd w:val="clear" w:color="auto" w:fill="6ED2FF" w:themeFill="accent1" w:themeFillTint="7F"/>
      </w:tcPr>
    </w:tblStylePr>
    <w:tblStylePr w:type="band1Horz">
      <w:tblPr/>
      <w:tcPr>
        <w:shd w:val="clear" w:color="auto" w:fill="6ED2FF" w:themeFill="accent1" w:themeFillTint="7F"/>
      </w:tcPr>
    </w:tblStylePr>
  </w:style>
  <w:style w:type="table" w:customStyle="1" w:styleId="LightGrid-Accent11">
    <w:name w:val="Light Grid - Accent 11"/>
    <w:basedOn w:val="TableNormal"/>
    <w:uiPriority w:val="62"/>
    <w:rsid w:val="00E444C9"/>
    <w:pPr>
      <w:spacing w:after="0" w:line="240" w:lineRule="auto"/>
    </w:pPr>
    <w:tblPr>
      <w:tblStyleRowBandSize w:val="1"/>
      <w:tblStyleColBandSize w:val="1"/>
      <w:tblBorders>
        <w:top w:val="single" w:sz="8" w:space="0" w:color="0098DB" w:themeColor="accent1"/>
        <w:left w:val="single" w:sz="8" w:space="0" w:color="0098DB" w:themeColor="accent1"/>
        <w:bottom w:val="single" w:sz="8" w:space="0" w:color="0098DB" w:themeColor="accent1"/>
        <w:right w:val="single" w:sz="8" w:space="0" w:color="0098DB" w:themeColor="accent1"/>
        <w:insideH w:val="single" w:sz="8" w:space="0" w:color="0098DB" w:themeColor="accent1"/>
        <w:insideV w:val="single" w:sz="8" w:space="0" w:color="0098D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1"/>
          <w:left w:val="single" w:sz="8" w:space="0" w:color="0098DB" w:themeColor="accent1"/>
          <w:bottom w:val="single" w:sz="18" w:space="0" w:color="0098DB" w:themeColor="accent1"/>
          <w:right w:val="single" w:sz="8" w:space="0" w:color="0098DB" w:themeColor="accent1"/>
          <w:insideH w:val="nil"/>
          <w:insideV w:val="single" w:sz="8" w:space="0" w:color="0098D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1"/>
          <w:left w:val="single" w:sz="8" w:space="0" w:color="0098DB" w:themeColor="accent1"/>
          <w:bottom w:val="single" w:sz="8" w:space="0" w:color="0098DB" w:themeColor="accent1"/>
          <w:right w:val="single" w:sz="8" w:space="0" w:color="0098DB" w:themeColor="accent1"/>
          <w:insideH w:val="nil"/>
          <w:insideV w:val="single" w:sz="8" w:space="0" w:color="0098D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1"/>
          <w:left w:val="single" w:sz="8" w:space="0" w:color="0098DB" w:themeColor="accent1"/>
          <w:bottom w:val="single" w:sz="8" w:space="0" w:color="0098DB" w:themeColor="accent1"/>
          <w:right w:val="single" w:sz="8" w:space="0" w:color="0098DB" w:themeColor="accent1"/>
        </w:tcBorders>
      </w:tcPr>
    </w:tblStylePr>
    <w:tblStylePr w:type="band1Vert">
      <w:tblPr/>
      <w:tcPr>
        <w:tcBorders>
          <w:top w:val="single" w:sz="8" w:space="0" w:color="0098DB" w:themeColor="accent1"/>
          <w:left w:val="single" w:sz="8" w:space="0" w:color="0098DB" w:themeColor="accent1"/>
          <w:bottom w:val="single" w:sz="8" w:space="0" w:color="0098DB" w:themeColor="accent1"/>
          <w:right w:val="single" w:sz="8" w:space="0" w:color="0098DB" w:themeColor="accent1"/>
        </w:tcBorders>
        <w:shd w:val="clear" w:color="auto" w:fill="B7E8FF" w:themeFill="accent1" w:themeFillTint="3F"/>
      </w:tcPr>
    </w:tblStylePr>
    <w:tblStylePr w:type="band1Horz">
      <w:tblPr/>
      <w:tcPr>
        <w:tcBorders>
          <w:top w:val="single" w:sz="8" w:space="0" w:color="0098DB" w:themeColor="accent1"/>
          <w:left w:val="single" w:sz="8" w:space="0" w:color="0098DB" w:themeColor="accent1"/>
          <w:bottom w:val="single" w:sz="8" w:space="0" w:color="0098DB" w:themeColor="accent1"/>
          <w:right w:val="single" w:sz="8" w:space="0" w:color="0098DB" w:themeColor="accent1"/>
          <w:insideV w:val="single" w:sz="8" w:space="0" w:color="0098DB" w:themeColor="accent1"/>
        </w:tcBorders>
        <w:shd w:val="clear" w:color="auto" w:fill="B7E8FF" w:themeFill="accent1" w:themeFillTint="3F"/>
      </w:tcPr>
    </w:tblStylePr>
    <w:tblStylePr w:type="band2Horz">
      <w:tblPr/>
      <w:tcPr>
        <w:tcBorders>
          <w:top w:val="single" w:sz="8" w:space="0" w:color="0098DB" w:themeColor="accent1"/>
          <w:left w:val="single" w:sz="8" w:space="0" w:color="0098DB" w:themeColor="accent1"/>
          <w:bottom w:val="single" w:sz="8" w:space="0" w:color="0098DB" w:themeColor="accent1"/>
          <w:right w:val="single" w:sz="8" w:space="0" w:color="0098DB" w:themeColor="accent1"/>
          <w:insideV w:val="single" w:sz="8" w:space="0" w:color="0098DB" w:themeColor="accent1"/>
        </w:tcBorders>
      </w:tcPr>
    </w:tblStylePr>
  </w:style>
  <w:style w:type="table" w:customStyle="1" w:styleId="TableGrid9">
    <w:name w:val="Table Grid9"/>
    <w:basedOn w:val="TableNormal"/>
    <w:next w:val="TableGrid"/>
    <w:uiPriority w:val="39"/>
    <w:rsid w:val="00E4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E4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4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444C9"/>
    <w:pPr>
      <w:widowControl w:val="0"/>
      <w:spacing w:before="120" w:after="120"/>
      <w:jc w:val="left"/>
    </w:pPr>
    <w:rPr>
      <w:rFonts w:ascii="Arial" w:hAnsi="Arial"/>
      <w:sz w:val="22"/>
    </w:rPr>
  </w:style>
  <w:style w:type="paragraph" w:customStyle="1" w:styleId="Acronym">
    <w:name w:val="Acronym"/>
    <w:basedOn w:val="Normal"/>
    <w:rsid w:val="00E444C9"/>
    <w:pPr>
      <w:tabs>
        <w:tab w:val="left" w:pos="1440"/>
      </w:tabs>
      <w:suppressAutoHyphens/>
      <w:ind w:left="1440" w:hanging="1440"/>
      <w:jc w:val="left"/>
    </w:pPr>
    <w:rPr>
      <w:rFonts w:ascii="Times New Roman" w:eastAsia="Times New Roman" w:hAnsi="Times New Roman" w:cs="Times New Roman"/>
      <w:sz w:val="22"/>
      <w:szCs w:val="24"/>
    </w:rPr>
  </w:style>
  <w:style w:type="paragraph" w:customStyle="1" w:styleId="Author">
    <w:name w:val="Author"/>
    <w:basedOn w:val="Normal"/>
    <w:next w:val="Normal"/>
    <w:rsid w:val="00E444C9"/>
    <w:pPr>
      <w:keepNext/>
      <w:jc w:val="left"/>
    </w:pPr>
    <w:rPr>
      <w:rFonts w:ascii="Times New Roman" w:eastAsia="Times New Roman" w:hAnsi="Times New Roman" w:cs="Times New Roman"/>
      <w:sz w:val="22"/>
      <w:szCs w:val="24"/>
    </w:rPr>
  </w:style>
  <w:style w:type="paragraph" w:customStyle="1" w:styleId="Blank">
    <w:name w:val="Blank"/>
    <w:basedOn w:val="Normal"/>
    <w:next w:val="BodyText"/>
    <w:rsid w:val="00E444C9"/>
    <w:pPr>
      <w:pageBreakBefore/>
      <w:spacing w:before="6480" w:after="6480"/>
      <w:jc w:val="center"/>
    </w:pPr>
    <w:rPr>
      <w:rFonts w:ascii="Times New Roman" w:eastAsia="Times New Roman" w:hAnsi="Times New Roman" w:cs="Times New Roman"/>
      <w:sz w:val="22"/>
      <w:szCs w:val="24"/>
    </w:rPr>
  </w:style>
  <w:style w:type="paragraph" w:customStyle="1" w:styleId="blankpg-figs">
    <w:name w:val="blank pg-figs"/>
    <w:basedOn w:val="Normal"/>
    <w:next w:val="Normal"/>
    <w:rsid w:val="00E444C9"/>
    <w:pPr>
      <w:pageBreakBefore/>
      <w:tabs>
        <w:tab w:val="left" w:pos="720"/>
      </w:tabs>
      <w:suppressAutoHyphens/>
      <w:ind w:left="720" w:hanging="720"/>
      <w:jc w:val="left"/>
    </w:pPr>
    <w:rPr>
      <w:rFonts w:ascii="Times New Roman" w:eastAsia="Times New Roman" w:hAnsi="Times New Roman" w:cs="Times New Roman"/>
      <w:b/>
      <w:sz w:val="22"/>
      <w:szCs w:val="24"/>
    </w:rPr>
  </w:style>
  <w:style w:type="paragraph" w:customStyle="1" w:styleId="blankpg-tables">
    <w:name w:val="blank pg-tables"/>
    <w:basedOn w:val="Normal"/>
    <w:next w:val="Normal"/>
    <w:rsid w:val="00E444C9"/>
    <w:pPr>
      <w:keepNext/>
      <w:spacing w:after="240"/>
      <w:jc w:val="center"/>
    </w:pPr>
    <w:rPr>
      <w:rFonts w:ascii="Times New Roman" w:eastAsia="Times New Roman" w:hAnsi="Times New Roman" w:cs="Times New Roman"/>
      <w:b/>
      <w:sz w:val="22"/>
      <w:szCs w:val="24"/>
    </w:rPr>
  </w:style>
  <w:style w:type="paragraph" w:customStyle="1" w:styleId="BodyText--indent">
    <w:name w:val="Body Text -&gt;&lt;- indent"/>
    <w:basedOn w:val="BodyText"/>
    <w:rsid w:val="00E444C9"/>
    <w:pPr>
      <w:spacing w:before="0" w:after="240"/>
      <w:ind w:left="720" w:right="720"/>
    </w:pPr>
    <w:rPr>
      <w:rFonts w:ascii="Times New Roman" w:eastAsia="Times New Roman" w:hAnsi="Times New Roman" w:cs="Times New Roman"/>
      <w:sz w:val="22"/>
      <w:szCs w:val="24"/>
    </w:rPr>
  </w:style>
  <w:style w:type="paragraph" w:customStyle="1" w:styleId="Bullet">
    <w:name w:val="Bullet"/>
    <w:basedOn w:val="Normal"/>
    <w:link w:val="BulletChar"/>
    <w:rsid w:val="00E444C9"/>
    <w:pPr>
      <w:numPr>
        <w:numId w:val="16"/>
      </w:numPr>
      <w:spacing w:after="240"/>
      <w:jc w:val="left"/>
    </w:pPr>
    <w:rPr>
      <w:rFonts w:ascii="Times New Roman" w:eastAsia="Times New Roman" w:hAnsi="Times New Roman" w:cs="Times New Roman"/>
      <w:sz w:val="22"/>
      <w:szCs w:val="24"/>
    </w:rPr>
  </w:style>
  <w:style w:type="paragraph" w:customStyle="1" w:styleId="DividerText">
    <w:name w:val="Divider Text"/>
    <w:next w:val="Normal"/>
    <w:rsid w:val="00E444C9"/>
    <w:pPr>
      <w:pBdr>
        <w:top w:val="single" w:sz="18" w:space="1" w:color="auto"/>
      </w:pBdr>
      <w:tabs>
        <w:tab w:val="left" w:pos="1440"/>
      </w:tabs>
      <w:spacing w:after="0" w:line="240" w:lineRule="auto"/>
      <w:ind w:left="1440" w:hanging="1440"/>
    </w:pPr>
    <w:rPr>
      <w:rFonts w:ascii="Times New Roman" w:eastAsia="Times New Roman" w:hAnsi="Times New Roman" w:cs="Times New Roman"/>
      <w:caps/>
      <w:noProof/>
      <w:sz w:val="48"/>
      <w:szCs w:val="20"/>
    </w:rPr>
  </w:style>
  <w:style w:type="paragraph" w:customStyle="1" w:styleId="Noteslastline">
    <w:name w:val="Notes (last line):"/>
    <w:basedOn w:val="Normal"/>
    <w:rsid w:val="00E444C9"/>
    <w:pPr>
      <w:keepLines/>
      <w:tabs>
        <w:tab w:val="left" w:pos="720"/>
      </w:tabs>
      <w:spacing w:after="360"/>
      <w:ind w:left="1080" w:hanging="1080"/>
      <w:jc w:val="left"/>
    </w:pPr>
    <w:rPr>
      <w:rFonts w:ascii="Times New Roman" w:eastAsia="Times New Roman" w:hAnsi="Times New Roman" w:cs="Times New Roman"/>
      <w:sz w:val="18"/>
      <w:szCs w:val="24"/>
    </w:rPr>
  </w:style>
  <w:style w:type="paragraph" w:customStyle="1" w:styleId="Notes">
    <w:name w:val="Notes:"/>
    <w:basedOn w:val="Noteslastline"/>
    <w:rsid w:val="00E444C9"/>
    <w:pPr>
      <w:keepNext/>
      <w:spacing w:after="0"/>
      <w:ind w:left="994" w:hanging="994"/>
    </w:pPr>
  </w:style>
  <w:style w:type="character" w:styleId="PageNumber">
    <w:name w:val="page number"/>
    <w:basedOn w:val="DefaultParagraphFont"/>
    <w:rsid w:val="00E444C9"/>
  </w:style>
  <w:style w:type="paragraph" w:customStyle="1" w:styleId="Publication">
    <w:name w:val="Publication"/>
    <w:basedOn w:val="Normal"/>
    <w:next w:val="Author"/>
    <w:rsid w:val="00E444C9"/>
    <w:pPr>
      <w:tabs>
        <w:tab w:val="left" w:pos="1440"/>
      </w:tabs>
      <w:spacing w:after="240"/>
      <w:ind w:left="720"/>
      <w:jc w:val="left"/>
    </w:pPr>
    <w:rPr>
      <w:rFonts w:ascii="Times New Roman" w:eastAsia="Times New Roman" w:hAnsi="Times New Roman" w:cs="Times New Roman"/>
      <w:sz w:val="22"/>
      <w:szCs w:val="24"/>
    </w:rPr>
  </w:style>
  <w:style w:type="paragraph" w:customStyle="1" w:styleId="TOC-Appendix">
    <w:name w:val="TOC-Appendix"/>
    <w:basedOn w:val="Normal"/>
    <w:rsid w:val="00E444C9"/>
    <w:pPr>
      <w:tabs>
        <w:tab w:val="left" w:pos="720"/>
      </w:tabs>
      <w:ind w:left="720" w:hanging="720"/>
      <w:jc w:val="left"/>
    </w:pPr>
    <w:rPr>
      <w:rFonts w:ascii="Times New Roman" w:eastAsia="Times New Roman" w:hAnsi="Times New Roman" w:cs="Times New Roman"/>
      <w:caps/>
      <w:sz w:val="22"/>
      <w:szCs w:val="24"/>
    </w:rPr>
  </w:style>
  <w:style w:type="paragraph" w:customStyle="1" w:styleId="TOC-Appnsubhead">
    <w:name w:val="TOC-Appn subhead"/>
    <w:basedOn w:val="BodyText"/>
    <w:next w:val="TOC-Appendix"/>
    <w:rsid w:val="00E444C9"/>
    <w:pPr>
      <w:keepNext/>
      <w:spacing w:before="400" w:after="240"/>
    </w:pPr>
    <w:rPr>
      <w:rFonts w:ascii="Times New Roman" w:eastAsia="Times New Roman" w:hAnsi="Times New Roman" w:cs="Times New Roman"/>
      <w:b/>
      <w:caps/>
      <w:sz w:val="22"/>
      <w:szCs w:val="24"/>
    </w:rPr>
  </w:style>
  <w:style w:type="paragraph" w:customStyle="1" w:styleId="TOC-listsubheads">
    <w:name w:val="TOC-list subheads"/>
    <w:basedOn w:val="Normal"/>
    <w:rsid w:val="00E444C9"/>
    <w:pPr>
      <w:keepNext/>
      <w:pBdr>
        <w:bottom w:val="single" w:sz="6" w:space="1" w:color="auto"/>
      </w:pBdr>
      <w:spacing w:before="400" w:after="360"/>
      <w:jc w:val="left"/>
    </w:pPr>
    <w:rPr>
      <w:rFonts w:ascii="Times New Roman" w:eastAsia="Times New Roman" w:hAnsi="Times New Roman" w:cs="Times New Roman"/>
      <w:b/>
      <w:caps/>
      <w:sz w:val="22"/>
      <w:szCs w:val="24"/>
    </w:rPr>
  </w:style>
  <w:style w:type="paragraph" w:customStyle="1" w:styleId="TOC-Title">
    <w:name w:val="TOC-Title"/>
    <w:rsid w:val="00E444C9"/>
    <w:pPr>
      <w:widowControl w:val="0"/>
      <w:spacing w:after="120" w:line="240" w:lineRule="auto"/>
      <w:jc w:val="both"/>
    </w:pPr>
    <w:rPr>
      <w:rFonts w:ascii="Times New Roman" w:eastAsia="Times New Roman" w:hAnsi="Times New Roman" w:cs="Times New Roman"/>
      <w:b/>
      <w:caps/>
      <w:noProof/>
      <w:sz w:val="27"/>
      <w:szCs w:val="20"/>
    </w:rPr>
  </w:style>
  <w:style w:type="character" w:customStyle="1" w:styleId="BodyTextChar1">
    <w:name w:val="Body Text Char1"/>
    <w:rsid w:val="00E444C9"/>
    <w:rPr>
      <w:sz w:val="22"/>
      <w:szCs w:val="24"/>
    </w:rPr>
  </w:style>
  <w:style w:type="paragraph" w:customStyle="1" w:styleId="Title2">
    <w:name w:val="Title 2"/>
    <w:basedOn w:val="Title"/>
    <w:next w:val="BodyText"/>
    <w:rsid w:val="00E444C9"/>
    <w:pPr>
      <w:framePr w:hSpace="0" w:wrap="auto" w:hAnchor="text" w:xAlign="left" w:yAlign="inline"/>
      <w:pBdr>
        <w:bottom w:val="single" w:sz="24" w:space="1" w:color="AFCBB2"/>
      </w:pBdr>
      <w:tabs>
        <w:tab w:val="right" w:pos="3282"/>
      </w:tabs>
      <w:spacing w:line="264" w:lineRule="auto"/>
      <w:jc w:val="left"/>
    </w:pPr>
    <w:rPr>
      <w:rFonts w:ascii="Tahoma" w:hAnsi="Tahoma"/>
      <w:noProof/>
      <w:color w:val="0D6FAB"/>
      <w:sz w:val="36"/>
      <w:szCs w:val="36"/>
    </w:rPr>
  </w:style>
  <w:style w:type="character" w:styleId="CommentReference">
    <w:name w:val="annotation reference"/>
    <w:uiPriority w:val="99"/>
    <w:rsid w:val="00E444C9"/>
    <w:rPr>
      <w:sz w:val="16"/>
      <w:szCs w:val="16"/>
    </w:rPr>
  </w:style>
  <w:style w:type="paragraph" w:customStyle="1" w:styleId="TableHeading">
    <w:name w:val="Table Heading"/>
    <w:basedOn w:val="Normal"/>
    <w:next w:val="Normal"/>
    <w:link w:val="TableHeadingCharChar"/>
    <w:rsid w:val="00E444C9"/>
    <w:pPr>
      <w:keepNext/>
      <w:tabs>
        <w:tab w:val="right" w:pos="10080"/>
      </w:tabs>
      <w:spacing w:before="60" w:after="20"/>
      <w:jc w:val="center"/>
      <w:outlineLvl w:val="2"/>
    </w:pPr>
    <w:rPr>
      <w:rFonts w:ascii="Times New Roman" w:eastAsia="Times New Roman" w:hAnsi="Times New Roman" w:cs="Times New Roman"/>
      <w:b/>
      <w:bCs/>
      <w:color w:val="FFFFFF"/>
      <w:sz w:val="20"/>
      <w:szCs w:val="18"/>
    </w:rPr>
  </w:style>
  <w:style w:type="character" w:customStyle="1" w:styleId="TableHeadingCharChar">
    <w:name w:val="Table Heading Char Char"/>
    <w:link w:val="TableHeading"/>
    <w:rsid w:val="00E444C9"/>
    <w:rPr>
      <w:rFonts w:ascii="Times New Roman" w:eastAsia="Times New Roman" w:hAnsi="Times New Roman" w:cs="Times New Roman"/>
      <w:b/>
      <w:bCs/>
      <w:color w:val="FFFFFF"/>
      <w:sz w:val="20"/>
      <w:szCs w:val="18"/>
    </w:rPr>
  </w:style>
  <w:style w:type="character" w:customStyle="1" w:styleId="bold">
    <w:name w:val="bold"/>
    <w:rsid w:val="00E444C9"/>
    <w:rPr>
      <w:b/>
    </w:rPr>
  </w:style>
  <w:style w:type="paragraph" w:customStyle="1" w:styleId="FigureTitle">
    <w:name w:val="Figure Title"/>
    <w:basedOn w:val="BodyText"/>
    <w:next w:val="BodyText"/>
    <w:link w:val="FigureTitleChar"/>
    <w:rsid w:val="00E444C9"/>
    <w:pPr>
      <w:tabs>
        <w:tab w:val="num" w:pos="-31680"/>
        <w:tab w:val="left" w:pos="900"/>
      </w:tabs>
      <w:ind w:left="1296" w:hanging="1296"/>
    </w:pPr>
    <w:rPr>
      <w:rFonts w:ascii="Arial Narrow" w:eastAsia="Times New Roman" w:hAnsi="Arial Narrow" w:cs="Times New Roman"/>
      <w:b/>
      <w:color w:val="0069AA"/>
      <w:sz w:val="22"/>
      <w:szCs w:val="21"/>
    </w:rPr>
  </w:style>
  <w:style w:type="paragraph" w:customStyle="1" w:styleId="Tabletext0">
    <w:name w:val="Table text"/>
    <w:basedOn w:val="Header"/>
    <w:link w:val="TabletextChar0"/>
    <w:rsid w:val="00E444C9"/>
    <w:pPr>
      <w:jc w:val="left"/>
    </w:pPr>
    <w:rPr>
      <w:rFonts w:ascii="Arial" w:eastAsia="Times New Roman" w:hAnsi="Arial" w:cs="Times New Roman"/>
      <w:b w:val="0"/>
      <w:sz w:val="18"/>
      <w:szCs w:val="24"/>
    </w:rPr>
  </w:style>
  <w:style w:type="character" w:customStyle="1" w:styleId="TabletextChar0">
    <w:name w:val="Table text Char"/>
    <w:link w:val="Tabletext0"/>
    <w:rsid w:val="00E444C9"/>
    <w:rPr>
      <w:rFonts w:ascii="Arial" w:eastAsia="Times New Roman" w:hAnsi="Arial" w:cs="Times New Roman"/>
      <w:sz w:val="18"/>
      <w:szCs w:val="24"/>
    </w:rPr>
  </w:style>
  <w:style w:type="paragraph" w:customStyle="1" w:styleId="Appendix">
    <w:name w:val="Appendix"/>
    <w:basedOn w:val="BodyText"/>
    <w:next w:val="BodyText"/>
    <w:rsid w:val="00E444C9"/>
    <w:pPr>
      <w:numPr>
        <w:numId w:val="17"/>
      </w:numPr>
      <w:pBdr>
        <w:bottom w:val="single" w:sz="24" w:space="1" w:color="AFCBB2"/>
      </w:pBdr>
      <w:spacing w:before="0" w:after="240"/>
      <w:ind w:left="3600" w:hanging="3600"/>
    </w:pPr>
    <w:rPr>
      <w:rFonts w:ascii="Tahoma" w:eastAsia="Times New Roman" w:hAnsi="Tahoma" w:cs="Times New Roman"/>
      <w:b/>
      <w:color w:val="0D6FAB"/>
      <w:sz w:val="36"/>
      <w:szCs w:val="24"/>
    </w:rPr>
  </w:style>
  <w:style w:type="paragraph" w:customStyle="1" w:styleId="Bullets2line">
    <w:name w:val="Bullets_2line"/>
    <w:basedOn w:val="Bullets"/>
    <w:rsid w:val="00E444C9"/>
    <w:pPr>
      <w:spacing w:before="120"/>
    </w:pPr>
  </w:style>
  <w:style w:type="paragraph" w:customStyle="1" w:styleId="Normalreferences">
    <w:name w:val="Normal_references"/>
    <w:basedOn w:val="Normal"/>
    <w:rsid w:val="00E444C9"/>
    <w:pPr>
      <w:spacing w:after="240"/>
      <w:ind w:left="720" w:hanging="720"/>
      <w:jc w:val="left"/>
    </w:pPr>
    <w:rPr>
      <w:rFonts w:ascii="Times New Roman" w:eastAsia="Times New Roman" w:hAnsi="Times New Roman" w:cs="Times New Roman"/>
      <w:sz w:val="22"/>
      <w:szCs w:val="24"/>
    </w:rPr>
  </w:style>
  <w:style w:type="paragraph" w:customStyle="1" w:styleId="CaptionFigures">
    <w:name w:val="Caption Figures"/>
    <w:basedOn w:val="Caption"/>
    <w:link w:val="CaptionFiguresChar"/>
    <w:rsid w:val="00E444C9"/>
    <w:pPr>
      <w:keepNext/>
      <w:spacing w:after="20"/>
    </w:pPr>
    <w:rPr>
      <w:rFonts w:ascii="Tahoma" w:eastAsia="Times New Roman" w:hAnsi="Tahoma" w:cs="Tahoma"/>
      <w:color w:val="0D6FAB"/>
      <w:sz w:val="21"/>
      <w:szCs w:val="22"/>
    </w:rPr>
  </w:style>
  <w:style w:type="character" w:customStyle="1" w:styleId="CaptionFiguresChar">
    <w:name w:val="Caption Figures Char"/>
    <w:link w:val="CaptionFigures"/>
    <w:locked/>
    <w:rsid w:val="00E444C9"/>
    <w:rPr>
      <w:rFonts w:ascii="Tahoma" w:eastAsia="Times New Roman" w:hAnsi="Tahoma" w:cs="Tahoma"/>
      <w:b/>
      <w:bCs/>
      <w:color w:val="0D6FAB"/>
      <w:sz w:val="21"/>
    </w:rPr>
  </w:style>
  <w:style w:type="character" w:customStyle="1" w:styleId="Heading1Char1">
    <w:name w:val="Heading 1 Char1"/>
    <w:rsid w:val="00E444C9"/>
    <w:rPr>
      <w:rFonts w:ascii="Tahoma" w:hAnsi="Tahoma" w:cs="Arial"/>
      <w:b/>
      <w:bCs/>
      <w:color w:val="0D6FAB"/>
      <w:kern w:val="32"/>
      <w:sz w:val="36"/>
      <w:szCs w:val="32"/>
      <w:lang w:val="en-US" w:eastAsia="en-US" w:bidi="ar-SA"/>
    </w:rPr>
  </w:style>
  <w:style w:type="paragraph" w:customStyle="1" w:styleId="Bullets">
    <w:name w:val="Bullets"/>
    <w:basedOn w:val="Normal"/>
    <w:rsid w:val="00E444C9"/>
    <w:pPr>
      <w:numPr>
        <w:numId w:val="19"/>
      </w:numPr>
      <w:jc w:val="left"/>
    </w:pPr>
    <w:rPr>
      <w:rFonts w:ascii="Times New Roman" w:eastAsia="Times New Roman" w:hAnsi="Times New Roman" w:cs="Times New Roman"/>
      <w:sz w:val="22"/>
      <w:szCs w:val="24"/>
    </w:rPr>
  </w:style>
  <w:style w:type="paragraph" w:customStyle="1" w:styleId="tablebullets">
    <w:name w:val="table bullets"/>
    <w:basedOn w:val="Bullets"/>
    <w:rsid w:val="00E444C9"/>
    <w:pPr>
      <w:tabs>
        <w:tab w:val="left" w:pos="216"/>
      </w:tabs>
      <w:spacing w:before="100" w:after="20"/>
      <w:ind w:left="216" w:hanging="216"/>
    </w:pPr>
    <w:rPr>
      <w:rFonts w:ascii="Arial" w:hAnsi="Arial" w:cs="Arial"/>
      <w:sz w:val="18"/>
    </w:rPr>
  </w:style>
  <w:style w:type="paragraph" w:customStyle="1" w:styleId="CM23">
    <w:name w:val="CM23"/>
    <w:basedOn w:val="Normal"/>
    <w:next w:val="Normal"/>
    <w:uiPriority w:val="99"/>
    <w:rsid w:val="00E444C9"/>
    <w:pPr>
      <w:widowControl w:val="0"/>
      <w:autoSpaceDE w:val="0"/>
      <w:autoSpaceDN w:val="0"/>
      <w:adjustRightInd w:val="0"/>
      <w:jc w:val="left"/>
    </w:pPr>
    <w:rPr>
      <w:rFonts w:ascii="Times New Roman" w:eastAsia="Times New Roman" w:hAnsi="Times New Roman" w:cs="Times New Roman"/>
      <w:szCs w:val="24"/>
    </w:rPr>
  </w:style>
  <w:style w:type="character" w:customStyle="1" w:styleId="italic">
    <w:name w:val="italic"/>
    <w:rsid w:val="00E444C9"/>
    <w:rPr>
      <w:i/>
      <w:iCs/>
    </w:rPr>
  </w:style>
  <w:style w:type="paragraph" w:customStyle="1" w:styleId="CM7">
    <w:name w:val="CM7"/>
    <w:basedOn w:val="Normal"/>
    <w:next w:val="Normal"/>
    <w:uiPriority w:val="99"/>
    <w:rsid w:val="00E444C9"/>
    <w:pPr>
      <w:widowControl w:val="0"/>
      <w:autoSpaceDE w:val="0"/>
      <w:autoSpaceDN w:val="0"/>
      <w:adjustRightInd w:val="0"/>
      <w:spacing w:line="248" w:lineRule="atLeast"/>
      <w:jc w:val="left"/>
    </w:pPr>
    <w:rPr>
      <w:rFonts w:ascii="Times New Roman" w:eastAsia="Times New Roman" w:hAnsi="Times New Roman" w:cs="Times New Roman"/>
      <w:szCs w:val="24"/>
    </w:rPr>
  </w:style>
  <w:style w:type="paragraph" w:customStyle="1" w:styleId="tabletext1">
    <w:name w:val="table text"/>
    <w:basedOn w:val="Normal"/>
    <w:rsid w:val="00E444C9"/>
    <w:pPr>
      <w:jc w:val="left"/>
    </w:pPr>
    <w:rPr>
      <w:rFonts w:ascii="Times New Roman" w:eastAsia="Times New Roman" w:hAnsi="Times New Roman" w:cs="Times New Roman"/>
      <w:sz w:val="18"/>
      <w:szCs w:val="24"/>
    </w:rPr>
  </w:style>
  <w:style w:type="paragraph" w:customStyle="1" w:styleId="SantaMaria1">
    <w:name w:val="SantaMaria 1."/>
    <w:basedOn w:val="Heading1"/>
    <w:link w:val="SantaMaria1Char"/>
    <w:qFormat/>
    <w:rsid w:val="00E444C9"/>
    <w:pPr>
      <w:pageBreakBefore/>
      <w:pBdr>
        <w:bottom w:val="single" w:sz="24" w:space="1" w:color="AFCBB2"/>
      </w:pBdr>
      <w:tabs>
        <w:tab w:val="num" w:pos="660"/>
        <w:tab w:val="num" w:pos="720"/>
      </w:tabs>
      <w:spacing w:before="360"/>
      <w:ind w:left="660" w:hanging="660"/>
      <w:jc w:val="left"/>
    </w:pPr>
    <w:rPr>
      <w:rFonts w:ascii="Tahoma" w:eastAsia="Times New Roman" w:hAnsi="Tahoma" w:cs="Times New Roman"/>
      <w:caps/>
      <w:noProof/>
      <w:color w:val="0D6FAB"/>
      <w:kern w:val="32"/>
      <w:sz w:val="27"/>
      <w:szCs w:val="27"/>
    </w:rPr>
  </w:style>
  <w:style w:type="paragraph" w:customStyle="1" w:styleId="Level10">
    <w:name w:val="Level 1"/>
    <w:rsid w:val="00E444C9"/>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SM11">
    <w:name w:val="SM 1.1"/>
    <w:basedOn w:val="Heading2"/>
    <w:link w:val="SM11Char"/>
    <w:qFormat/>
    <w:rsid w:val="00E444C9"/>
    <w:pPr>
      <w:numPr>
        <w:ilvl w:val="0"/>
        <w:numId w:val="0"/>
      </w:numPr>
      <w:pBdr>
        <w:bottom w:val="single" w:sz="4" w:space="1" w:color="C2D69B"/>
      </w:pBdr>
      <w:tabs>
        <w:tab w:val="num" w:pos="576"/>
        <w:tab w:val="num" w:pos="1440"/>
      </w:tabs>
      <w:spacing w:after="240"/>
      <w:ind w:left="576" w:hanging="576"/>
      <w:jc w:val="left"/>
    </w:pPr>
    <w:rPr>
      <w:rFonts w:ascii="Tahoma" w:eastAsia="Times New Roman" w:hAnsi="Tahoma" w:cs="Times New Roman"/>
      <w:iCs/>
      <w:color w:val="0D6FAB"/>
      <w:sz w:val="24"/>
      <w:szCs w:val="24"/>
    </w:rPr>
  </w:style>
  <w:style w:type="character" w:customStyle="1" w:styleId="SantaMaria1Char">
    <w:name w:val="SantaMaria 1. Char"/>
    <w:link w:val="SantaMaria1"/>
    <w:rsid w:val="00E444C9"/>
    <w:rPr>
      <w:rFonts w:ascii="Tahoma" w:eastAsia="Times New Roman" w:hAnsi="Tahoma" w:cs="Times New Roman"/>
      <w:b/>
      <w:bCs/>
      <w:caps/>
      <w:noProof/>
      <w:color w:val="0D6FAB"/>
      <w:kern w:val="32"/>
      <w:sz w:val="27"/>
      <w:szCs w:val="27"/>
    </w:rPr>
  </w:style>
  <w:style w:type="paragraph" w:customStyle="1" w:styleId="SM111">
    <w:name w:val="SM 1.1.1"/>
    <w:basedOn w:val="Heading3"/>
    <w:link w:val="SM111Char"/>
    <w:qFormat/>
    <w:rsid w:val="00E444C9"/>
    <w:pPr>
      <w:keepLines w:val="0"/>
      <w:numPr>
        <w:ilvl w:val="0"/>
        <w:numId w:val="0"/>
      </w:numPr>
      <w:tabs>
        <w:tab w:val="num" w:pos="720"/>
      </w:tabs>
      <w:spacing w:before="120"/>
      <w:ind w:left="720" w:hanging="720"/>
      <w:jc w:val="left"/>
    </w:pPr>
    <w:rPr>
      <w:rFonts w:ascii="Tahoma" w:eastAsia="Times New Roman" w:hAnsi="Tahoma" w:cs="Times New Roman"/>
      <w:color w:val="0D6FAB"/>
      <w:sz w:val="22"/>
      <w:szCs w:val="24"/>
    </w:rPr>
  </w:style>
  <w:style w:type="paragraph" w:customStyle="1" w:styleId="bodybullet">
    <w:name w:val="body bullet"/>
    <w:basedOn w:val="BodyText2"/>
    <w:rsid w:val="00E444C9"/>
    <w:pPr>
      <w:tabs>
        <w:tab w:val="num" w:pos="427"/>
      </w:tabs>
      <w:spacing w:line="240" w:lineRule="auto"/>
      <w:ind w:left="427" w:hanging="270"/>
      <w:jc w:val="left"/>
    </w:pPr>
    <w:rPr>
      <w:rFonts w:ascii="Arial" w:eastAsia="Times New Roman" w:hAnsi="Arial" w:cs="Arial"/>
      <w:sz w:val="20"/>
      <w:szCs w:val="24"/>
    </w:rPr>
  </w:style>
  <w:style w:type="character" w:customStyle="1" w:styleId="SM11Char">
    <w:name w:val="SM 1.1 Char"/>
    <w:link w:val="SM11"/>
    <w:rsid w:val="00E444C9"/>
    <w:rPr>
      <w:rFonts w:ascii="Tahoma" w:eastAsia="Times New Roman" w:hAnsi="Tahoma" w:cs="Times New Roman"/>
      <w:b/>
      <w:bCs/>
      <w:iCs/>
      <w:color w:val="0D6FAB"/>
      <w:sz w:val="24"/>
      <w:szCs w:val="24"/>
    </w:rPr>
  </w:style>
  <w:style w:type="paragraph" w:customStyle="1" w:styleId="SMCaption">
    <w:name w:val="SM Caption"/>
    <w:basedOn w:val="Caption"/>
    <w:link w:val="SMCaptionChar"/>
    <w:qFormat/>
    <w:rsid w:val="00E444C9"/>
    <w:pPr>
      <w:keepNext/>
      <w:spacing w:after="60"/>
    </w:pPr>
    <w:rPr>
      <w:rFonts w:ascii="Tahoma" w:eastAsia="Times New Roman" w:hAnsi="Tahoma" w:cs="Tahoma"/>
      <w:color w:val="0D6FAB"/>
      <w:szCs w:val="22"/>
    </w:rPr>
  </w:style>
  <w:style w:type="character" w:customStyle="1" w:styleId="SM111Char">
    <w:name w:val="SM 1.1.1 Char"/>
    <w:link w:val="SM111"/>
    <w:rsid w:val="00E444C9"/>
    <w:rPr>
      <w:rFonts w:ascii="Tahoma" w:eastAsia="Times New Roman" w:hAnsi="Tahoma" w:cs="Times New Roman"/>
      <w:b/>
      <w:bCs/>
      <w:color w:val="0D6FAB"/>
      <w:szCs w:val="24"/>
    </w:rPr>
  </w:style>
  <w:style w:type="paragraph" w:customStyle="1" w:styleId="CM24">
    <w:name w:val="CM24"/>
    <w:basedOn w:val="Normal"/>
    <w:next w:val="Normal"/>
    <w:uiPriority w:val="99"/>
    <w:rsid w:val="00E444C9"/>
    <w:pPr>
      <w:widowControl w:val="0"/>
      <w:autoSpaceDE w:val="0"/>
      <w:autoSpaceDN w:val="0"/>
      <w:adjustRightInd w:val="0"/>
      <w:jc w:val="left"/>
    </w:pPr>
    <w:rPr>
      <w:rFonts w:ascii="Times New Roman" w:eastAsia="Times New Roman" w:hAnsi="Times New Roman" w:cs="Times New Roman"/>
      <w:sz w:val="22"/>
      <w:szCs w:val="24"/>
    </w:rPr>
  </w:style>
  <w:style w:type="character" w:customStyle="1" w:styleId="SMCaptionChar">
    <w:name w:val="SM Caption Char"/>
    <w:link w:val="SMCaption"/>
    <w:rsid w:val="00E444C9"/>
    <w:rPr>
      <w:rFonts w:ascii="Tahoma" w:eastAsia="Times New Roman" w:hAnsi="Tahoma" w:cs="Tahoma"/>
      <w:b/>
      <w:bCs/>
      <w:color w:val="0D6FAB"/>
      <w:sz w:val="32"/>
    </w:rPr>
  </w:style>
  <w:style w:type="paragraph" w:customStyle="1" w:styleId="CM21">
    <w:name w:val="CM21"/>
    <w:basedOn w:val="Normal"/>
    <w:next w:val="Normal"/>
    <w:uiPriority w:val="99"/>
    <w:rsid w:val="00E444C9"/>
    <w:pPr>
      <w:widowControl w:val="0"/>
      <w:autoSpaceDE w:val="0"/>
      <w:autoSpaceDN w:val="0"/>
      <w:adjustRightInd w:val="0"/>
      <w:jc w:val="left"/>
    </w:pPr>
    <w:rPr>
      <w:rFonts w:ascii="Times New Roman" w:eastAsia="Times New Roman" w:hAnsi="Times New Roman" w:cs="Times New Roman"/>
      <w:szCs w:val="24"/>
    </w:rPr>
  </w:style>
  <w:style w:type="paragraph" w:customStyle="1" w:styleId="StylePDtextLatinTimes">
    <w:name w:val="Style PD text + (Latin) Times"/>
    <w:basedOn w:val="Normal"/>
    <w:rsid w:val="00E444C9"/>
    <w:pPr>
      <w:spacing w:before="80" w:after="80"/>
      <w:jc w:val="left"/>
    </w:pPr>
    <w:rPr>
      <w:rFonts w:ascii="Arial Narrow" w:eastAsia="Times New Roman" w:hAnsi="Arial Narrow" w:cs="Arial"/>
      <w:color w:val="000000"/>
      <w:sz w:val="22"/>
      <w:szCs w:val="24"/>
    </w:rPr>
  </w:style>
  <w:style w:type="paragraph" w:customStyle="1" w:styleId="TableCaption">
    <w:name w:val="TableCaption"/>
    <w:basedOn w:val="Header"/>
    <w:link w:val="TableCaptionChar"/>
    <w:autoRedefine/>
    <w:rsid w:val="00E444C9"/>
    <w:pPr>
      <w:tabs>
        <w:tab w:val="center" w:pos="4320"/>
        <w:tab w:val="right" w:pos="8640"/>
      </w:tabs>
      <w:jc w:val="left"/>
    </w:pPr>
    <w:rPr>
      <w:rFonts w:ascii="Arial Narrow" w:eastAsia="Times New Roman" w:hAnsi="Arial Narrow" w:cs="Times New Roman"/>
      <w:b w:val="0"/>
      <w:szCs w:val="24"/>
    </w:rPr>
  </w:style>
  <w:style w:type="character" w:customStyle="1" w:styleId="TableCaptionChar">
    <w:name w:val="TableCaption Char"/>
    <w:link w:val="TableCaption"/>
    <w:rsid w:val="00E444C9"/>
    <w:rPr>
      <w:rFonts w:ascii="Arial Narrow" w:eastAsia="Times New Roman" w:hAnsi="Arial Narrow" w:cs="Times New Roman"/>
      <w:sz w:val="24"/>
      <w:szCs w:val="24"/>
    </w:rPr>
  </w:style>
  <w:style w:type="paragraph" w:customStyle="1" w:styleId="StyleTableofFiguresBefore6ptAfter6pt">
    <w:name w:val="Style Table of Figures + Before:  6 pt After:  6 pt"/>
    <w:basedOn w:val="TableofFigures"/>
    <w:rsid w:val="00E444C9"/>
    <w:pPr>
      <w:tabs>
        <w:tab w:val="right" w:leader="dot" w:pos="9360"/>
      </w:tabs>
      <w:spacing w:before="120" w:after="120"/>
      <w:ind w:left="720" w:right="720" w:hanging="720"/>
      <w:jc w:val="left"/>
    </w:pPr>
    <w:rPr>
      <w:rFonts w:ascii="Arial" w:eastAsia="Times New Roman" w:hAnsi="Arial" w:cs="Times New Roman"/>
      <w:noProof/>
      <w:sz w:val="20"/>
      <w:szCs w:val="20"/>
    </w:rPr>
  </w:style>
  <w:style w:type="character" w:customStyle="1" w:styleId="FigureTitleChar">
    <w:name w:val="Figure Title Char"/>
    <w:link w:val="FigureTitle"/>
    <w:rsid w:val="00E444C9"/>
    <w:rPr>
      <w:rFonts w:ascii="Arial Narrow" w:eastAsia="Times New Roman" w:hAnsi="Arial Narrow" w:cs="Times New Roman"/>
      <w:b/>
      <w:color w:val="0069AA"/>
      <w:szCs w:val="21"/>
    </w:rPr>
  </w:style>
  <w:style w:type="character" w:styleId="Strong">
    <w:name w:val="Strong"/>
    <w:uiPriority w:val="22"/>
    <w:qFormat/>
    <w:rsid w:val="00E444C9"/>
    <w:rPr>
      <w:b/>
      <w:bCs/>
    </w:rPr>
  </w:style>
  <w:style w:type="paragraph" w:customStyle="1" w:styleId="level1">
    <w:name w:val="level1"/>
    <w:basedOn w:val="Normal"/>
    <w:rsid w:val="00E444C9"/>
    <w:pPr>
      <w:numPr>
        <w:numId w:val="18"/>
      </w:numPr>
      <w:jc w:val="left"/>
    </w:pPr>
    <w:rPr>
      <w:rFonts w:ascii="Times New Roman" w:eastAsia="Times New Roman" w:hAnsi="Times New Roman" w:cs="Times New Roman"/>
      <w:sz w:val="22"/>
      <w:szCs w:val="24"/>
    </w:rPr>
  </w:style>
  <w:style w:type="paragraph" w:customStyle="1" w:styleId="Tablenote0">
    <w:name w:val="Table note"/>
    <w:basedOn w:val="Normal"/>
    <w:rsid w:val="00E444C9"/>
    <w:pPr>
      <w:spacing w:before="40"/>
      <w:jc w:val="left"/>
    </w:pPr>
    <w:rPr>
      <w:rFonts w:ascii="Arial" w:eastAsia="Times New Roman" w:hAnsi="Arial" w:cs="Arial"/>
      <w:sz w:val="17"/>
      <w:szCs w:val="16"/>
    </w:rPr>
  </w:style>
  <w:style w:type="character" w:customStyle="1" w:styleId="Style1Char">
    <w:name w:val="Style1 Char"/>
    <w:link w:val="Style1"/>
    <w:rsid w:val="00E444C9"/>
    <w:rPr>
      <w:rFonts w:ascii="Garamond" w:eastAsia="Times New Roman" w:hAnsi="Garamond" w:cs="Garamond"/>
      <w:sz w:val="24"/>
    </w:rPr>
  </w:style>
  <w:style w:type="numbering" w:customStyle="1" w:styleId="Style2">
    <w:name w:val="Style2"/>
    <w:uiPriority w:val="99"/>
    <w:rsid w:val="00E444C9"/>
    <w:pPr>
      <w:numPr>
        <w:numId w:val="20"/>
      </w:numPr>
    </w:pPr>
  </w:style>
  <w:style w:type="character" w:customStyle="1" w:styleId="TableTextChar">
    <w:name w:val="Table Text Char"/>
    <w:link w:val="TableText"/>
    <w:rsid w:val="00E444C9"/>
    <w:rPr>
      <w:rFonts w:ascii="Garamond" w:hAnsi="Garamond"/>
    </w:rPr>
  </w:style>
  <w:style w:type="paragraph" w:customStyle="1" w:styleId="References">
    <w:name w:val="References"/>
    <w:basedOn w:val="Title"/>
    <w:rsid w:val="00E444C9"/>
    <w:pPr>
      <w:framePr w:hSpace="0" w:wrap="auto" w:hAnchor="text" w:xAlign="left" w:yAlign="inline"/>
      <w:pBdr>
        <w:bottom w:val="single" w:sz="24" w:space="1" w:color="AFCBB2"/>
      </w:pBdr>
      <w:tabs>
        <w:tab w:val="right" w:pos="3282"/>
      </w:tabs>
      <w:spacing w:before="360" w:after="120" w:line="264" w:lineRule="auto"/>
      <w:jc w:val="left"/>
    </w:pPr>
    <w:rPr>
      <w:rFonts w:ascii="Tahoma" w:hAnsi="Tahoma"/>
      <w:b/>
      <w:color w:val="0D6FAB"/>
      <w:sz w:val="36"/>
      <w:szCs w:val="36"/>
    </w:rPr>
  </w:style>
  <w:style w:type="character" w:customStyle="1" w:styleId="searchtxt">
    <w:name w:val="searchtxt"/>
    <w:rsid w:val="00E444C9"/>
  </w:style>
  <w:style w:type="paragraph" w:customStyle="1" w:styleId="Default">
    <w:name w:val="Default"/>
    <w:rsid w:val="00E444C9"/>
    <w:pPr>
      <w:autoSpaceDE w:val="0"/>
      <w:autoSpaceDN w:val="0"/>
      <w:adjustRightInd w:val="0"/>
      <w:spacing w:after="0" w:line="240" w:lineRule="auto"/>
    </w:pPr>
    <w:rPr>
      <w:rFonts w:ascii="SHIGX X+ Times" w:eastAsia="Times New Roman" w:hAnsi="SHIGX X+ Times" w:cs="SHIGX X+ Times"/>
      <w:color w:val="000000"/>
      <w:sz w:val="24"/>
      <w:szCs w:val="24"/>
    </w:rPr>
  </w:style>
  <w:style w:type="paragraph" w:customStyle="1" w:styleId="CM34">
    <w:name w:val="CM34"/>
    <w:basedOn w:val="Default"/>
    <w:next w:val="Default"/>
    <w:uiPriority w:val="99"/>
    <w:rsid w:val="00E444C9"/>
    <w:pPr>
      <w:widowControl w:val="0"/>
    </w:pPr>
    <w:rPr>
      <w:rFonts w:ascii="Arial" w:hAnsi="Arial" w:cs="Arial"/>
      <w:color w:val="auto"/>
    </w:rPr>
  </w:style>
  <w:style w:type="character" w:customStyle="1" w:styleId="BulletChar">
    <w:name w:val="Bullet Char"/>
    <w:link w:val="Bullet"/>
    <w:rsid w:val="00E444C9"/>
    <w:rPr>
      <w:rFonts w:ascii="Times New Roman" w:eastAsia="Times New Roman" w:hAnsi="Times New Roman" w:cs="Times New Roman"/>
      <w:szCs w:val="24"/>
    </w:rPr>
  </w:style>
  <w:style w:type="paragraph" w:customStyle="1" w:styleId="CM42">
    <w:name w:val="CM42"/>
    <w:basedOn w:val="Default"/>
    <w:next w:val="Default"/>
    <w:uiPriority w:val="99"/>
    <w:rsid w:val="00E444C9"/>
    <w:pPr>
      <w:widowControl w:val="0"/>
    </w:pPr>
    <w:rPr>
      <w:rFonts w:ascii="Arial" w:hAnsi="Arial" w:cs="Arial"/>
      <w:color w:val="auto"/>
    </w:rPr>
  </w:style>
  <w:style w:type="character" w:styleId="Emphasis">
    <w:name w:val="Emphasis"/>
    <w:qFormat/>
    <w:rsid w:val="00E444C9"/>
    <w:rPr>
      <w:b/>
      <w:bCs/>
      <w:i w:val="0"/>
      <w:iCs w:val="0"/>
    </w:rPr>
  </w:style>
  <w:style w:type="paragraph" w:customStyle="1" w:styleId="NormalTNR">
    <w:name w:val="Normal TNR"/>
    <w:basedOn w:val="Normal"/>
    <w:link w:val="NormalTNRChar"/>
    <w:rsid w:val="00E444C9"/>
    <w:pPr>
      <w:overflowPunct w:val="0"/>
      <w:autoSpaceDE w:val="0"/>
      <w:autoSpaceDN w:val="0"/>
      <w:adjustRightInd w:val="0"/>
      <w:spacing w:after="280" w:line="280" w:lineRule="atLeast"/>
      <w:jc w:val="left"/>
      <w:textAlignment w:val="baseline"/>
    </w:pPr>
    <w:rPr>
      <w:rFonts w:ascii="Times New Roman" w:eastAsia="MS Mincho" w:hAnsi="Times New Roman" w:cs="Times New Roman"/>
      <w:spacing w:val="-2"/>
      <w:sz w:val="22"/>
      <w:szCs w:val="20"/>
    </w:rPr>
  </w:style>
  <w:style w:type="character" w:customStyle="1" w:styleId="NormalTNRChar">
    <w:name w:val="Normal TNR Char"/>
    <w:link w:val="NormalTNR"/>
    <w:rsid w:val="00E444C9"/>
    <w:rPr>
      <w:rFonts w:ascii="Times New Roman" w:eastAsia="MS Mincho" w:hAnsi="Times New Roman" w:cs="Times New Roman"/>
      <w:spacing w:val="-2"/>
      <w:szCs w:val="20"/>
    </w:rPr>
  </w:style>
  <w:style w:type="paragraph" w:customStyle="1" w:styleId="StyleHeading2Before12ptBottomSinglesolidlineCusto">
    <w:name w:val="Style Heading 2 + Before:  12 pt Bottom: (Single solid line Custo..."/>
    <w:basedOn w:val="Heading2"/>
    <w:rsid w:val="00E444C9"/>
    <w:pPr>
      <w:keepLines w:val="0"/>
      <w:numPr>
        <w:ilvl w:val="0"/>
        <w:numId w:val="3"/>
      </w:numPr>
      <w:spacing w:after="240"/>
      <w:jc w:val="left"/>
    </w:pPr>
    <w:rPr>
      <w:rFonts w:ascii="Times New Roman" w:eastAsia="Times New Roman" w:hAnsi="Times New Roman" w:cs="Times New Roman"/>
      <w:caps/>
      <w:color w:val="auto"/>
      <w:sz w:val="22"/>
      <w:szCs w:val="24"/>
    </w:rPr>
  </w:style>
  <w:style w:type="paragraph" w:customStyle="1" w:styleId="StyleHeading1Before18ptAfter6ptBottomSinglesol">
    <w:name w:val="Style Heading 1 + Before:  18 pt After:  6 pt Bottom: (Single sol..."/>
    <w:basedOn w:val="Heading1"/>
    <w:rsid w:val="00E444C9"/>
    <w:pPr>
      <w:tabs>
        <w:tab w:val="num" w:pos="720"/>
      </w:tabs>
      <w:spacing w:before="360"/>
      <w:ind w:left="720" w:hanging="360"/>
      <w:jc w:val="left"/>
    </w:pPr>
    <w:rPr>
      <w:rFonts w:ascii="Times New Roman" w:eastAsia="Times New Roman" w:hAnsi="Times New Roman" w:cs="Times New Roman"/>
      <w:caps/>
      <w:color w:val="auto"/>
      <w:sz w:val="27"/>
    </w:rPr>
  </w:style>
  <w:style w:type="character" w:customStyle="1" w:styleId="st1">
    <w:name w:val="st1"/>
    <w:rsid w:val="00E444C9"/>
  </w:style>
  <w:style w:type="paragraph" w:customStyle="1" w:styleId="blankpage">
    <w:name w:val="blankpage"/>
    <w:basedOn w:val="Normal"/>
    <w:link w:val="blankpageChar"/>
    <w:qFormat/>
    <w:rsid w:val="00E444C9"/>
    <w:pPr>
      <w:widowControl w:val="0"/>
      <w:jc w:val="center"/>
    </w:pPr>
    <w:rPr>
      <w:caps/>
    </w:rPr>
  </w:style>
  <w:style w:type="character" w:customStyle="1" w:styleId="blankpageChar">
    <w:name w:val="blankpage Char"/>
    <w:basedOn w:val="DefaultParagraphFont"/>
    <w:link w:val="blankpage"/>
    <w:rsid w:val="00E444C9"/>
    <w:rPr>
      <w:rFonts w:ascii="Garamond" w:hAnsi="Garamond"/>
      <w:caps/>
      <w:sz w:val="24"/>
    </w:rPr>
  </w:style>
  <w:style w:type="table" w:customStyle="1" w:styleId="TableGrid23">
    <w:name w:val="Table Grid23"/>
    <w:basedOn w:val="TableNormal"/>
    <w:next w:val="TableGrid"/>
    <w:uiPriority w:val="59"/>
    <w:rsid w:val="00E444C9"/>
    <w:pPr>
      <w:spacing w:after="0" w:line="240" w:lineRule="auto"/>
    </w:pPr>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2">
    <w:name w:val="Medium Shading 1 Accent 2"/>
    <w:basedOn w:val="TableNormal"/>
    <w:uiPriority w:val="63"/>
    <w:rsid w:val="0040722E"/>
    <w:pPr>
      <w:spacing w:after="0" w:line="240" w:lineRule="auto"/>
    </w:pPr>
    <w:tblPr>
      <w:tblStyleRowBandSize w:val="1"/>
      <w:tblStyleColBandSize w:val="1"/>
      <w:tblBorders>
        <w:top w:val="single" w:sz="8" w:space="0" w:color="16FFE6" w:themeColor="accent2" w:themeTint="BF"/>
        <w:left w:val="single" w:sz="8" w:space="0" w:color="16FFE6" w:themeColor="accent2" w:themeTint="BF"/>
        <w:bottom w:val="single" w:sz="8" w:space="0" w:color="16FFE6" w:themeColor="accent2" w:themeTint="BF"/>
        <w:right w:val="single" w:sz="8" w:space="0" w:color="16FFE6" w:themeColor="accent2" w:themeTint="BF"/>
        <w:insideH w:val="single" w:sz="8" w:space="0" w:color="16FFE6" w:themeColor="accent2" w:themeTint="BF"/>
      </w:tblBorders>
    </w:tblPr>
    <w:tblStylePr w:type="firstRow">
      <w:pPr>
        <w:spacing w:before="0" w:after="0" w:line="240" w:lineRule="auto"/>
      </w:pPr>
      <w:rPr>
        <w:b/>
        <w:bCs/>
        <w:color w:val="FFFFFF" w:themeColor="background1"/>
      </w:rPr>
      <w:tblPr/>
      <w:tcPr>
        <w:tcBorders>
          <w:top w:val="single" w:sz="8" w:space="0" w:color="16FFE6" w:themeColor="accent2" w:themeTint="BF"/>
          <w:left w:val="single" w:sz="8" w:space="0" w:color="16FFE6" w:themeColor="accent2" w:themeTint="BF"/>
          <w:bottom w:val="single" w:sz="8" w:space="0" w:color="16FFE6" w:themeColor="accent2" w:themeTint="BF"/>
          <w:right w:val="single" w:sz="8" w:space="0" w:color="16FFE6" w:themeColor="accent2" w:themeTint="BF"/>
          <w:insideH w:val="nil"/>
          <w:insideV w:val="nil"/>
        </w:tcBorders>
        <w:shd w:val="clear" w:color="auto" w:fill="00C7B2" w:themeFill="accent2"/>
      </w:tcPr>
    </w:tblStylePr>
    <w:tblStylePr w:type="lastRow">
      <w:pPr>
        <w:spacing w:before="0" w:after="0" w:line="240" w:lineRule="auto"/>
      </w:pPr>
      <w:rPr>
        <w:b/>
        <w:bCs/>
      </w:rPr>
      <w:tblPr/>
      <w:tcPr>
        <w:tcBorders>
          <w:top w:val="double" w:sz="6" w:space="0" w:color="16FFE6" w:themeColor="accent2" w:themeTint="BF"/>
          <w:left w:val="single" w:sz="8" w:space="0" w:color="16FFE6" w:themeColor="accent2" w:themeTint="BF"/>
          <w:bottom w:val="single" w:sz="8" w:space="0" w:color="16FFE6" w:themeColor="accent2" w:themeTint="BF"/>
          <w:right w:val="single" w:sz="8" w:space="0" w:color="16FFE6" w:themeColor="accent2" w:themeTint="BF"/>
          <w:insideH w:val="nil"/>
          <w:insideV w:val="nil"/>
        </w:tcBorders>
      </w:tcPr>
    </w:tblStylePr>
    <w:tblStylePr w:type="firstCol">
      <w:rPr>
        <w:b/>
        <w:bCs/>
      </w:rPr>
    </w:tblStylePr>
    <w:tblStylePr w:type="lastCol">
      <w:rPr>
        <w:b/>
        <w:bCs/>
      </w:rPr>
    </w:tblStylePr>
    <w:tblStylePr w:type="band1Vert">
      <w:tblPr/>
      <w:tcPr>
        <w:shd w:val="clear" w:color="auto" w:fill="B2FFF6" w:themeFill="accent2" w:themeFillTint="3F"/>
      </w:tcPr>
    </w:tblStylePr>
    <w:tblStylePr w:type="band1Horz">
      <w:tblPr/>
      <w:tcPr>
        <w:tcBorders>
          <w:insideH w:val="nil"/>
          <w:insideV w:val="nil"/>
        </w:tcBorders>
        <w:shd w:val="clear" w:color="auto" w:fill="B2FFF6" w:themeFill="accent2" w:themeFillTint="3F"/>
      </w:tcPr>
    </w:tblStylePr>
    <w:tblStylePr w:type="band2Horz">
      <w:tblPr/>
      <w:tcPr>
        <w:tcBorders>
          <w:insideH w:val="nil"/>
          <w:insideV w:val="nil"/>
        </w:tcBorders>
      </w:tcPr>
    </w:tblStylePr>
  </w:style>
  <w:style w:type="paragraph" w:customStyle="1" w:styleId="ChapterHeading">
    <w:name w:val="Chapter Heading"/>
    <w:basedOn w:val="Normal"/>
    <w:rsid w:val="007C1564"/>
    <w:pPr>
      <w:jc w:val="left"/>
    </w:pPr>
    <w:rPr>
      <w:rFonts w:ascii="Merriweather Black" w:hAnsi="Merriweather Black"/>
      <w:b/>
      <w:color w:val="0098DB" w:themeColor="accent1"/>
      <w:spacing w:val="20"/>
      <w:sz w:val="20"/>
      <w:szCs w:val="28"/>
    </w:rPr>
  </w:style>
  <w:style w:type="paragraph" w:customStyle="1" w:styleId="ChapterHeading1stPage">
    <w:name w:val="Chapter Heading 1st Page"/>
    <w:basedOn w:val="ChapterHeading"/>
    <w:qFormat/>
    <w:rsid w:val="007C1564"/>
    <w:pPr>
      <w:spacing w:after="2160"/>
    </w:pPr>
  </w:style>
  <w:style w:type="paragraph" w:customStyle="1" w:styleId="BulletList">
    <w:name w:val="Bullet List"/>
    <w:basedOn w:val="BodyText"/>
    <w:qFormat/>
    <w:rsid w:val="00EA64BE"/>
    <w:pPr>
      <w:spacing w:line="264" w:lineRule="auto"/>
    </w:pPr>
    <w:rPr>
      <w:rFonts w:ascii="Open Sans" w:hAnsi="Open Sans"/>
      <w:sz w:val="20"/>
      <w:szCs w:val="20"/>
    </w:rPr>
  </w:style>
  <w:style w:type="paragraph" w:customStyle="1" w:styleId="Body">
    <w:name w:val="Body"/>
    <w:basedOn w:val="Normal"/>
    <w:link w:val="BodyChar"/>
    <w:autoRedefine/>
    <w:rsid w:val="009572B4"/>
    <w:pPr>
      <w:autoSpaceDE w:val="0"/>
      <w:autoSpaceDN w:val="0"/>
      <w:adjustRightInd w:val="0"/>
      <w:spacing w:after="120"/>
      <w:jc w:val="left"/>
    </w:pPr>
    <w:rPr>
      <w:rFonts w:ascii="Times New Roman" w:eastAsia="Times New Roman" w:hAnsi="Times New Roman" w:cs="Times New Roman"/>
      <w:noProof/>
      <w:kern w:val="32"/>
    </w:rPr>
  </w:style>
  <w:style w:type="character" w:customStyle="1" w:styleId="BodyChar">
    <w:name w:val="Body Char"/>
    <w:basedOn w:val="DefaultParagraphFont"/>
    <w:link w:val="Body"/>
    <w:rsid w:val="009572B4"/>
    <w:rPr>
      <w:rFonts w:ascii="Times New Roman" w:eastAsia="Times New Roman" w:hAnsi="Times New Roman" w:cs="Times New Roman"/>
      <w:noProof/>
      <w:kern w:val="32"/>
      <w:sz w:val="24"/>
    </w:rPr>
  </w:style>
  <w:style w:type="paragraph" w:customStyle="1" w:styleId="Table">
    <w:name w:val="Table"/>
    <w:basedOn w:val="Normal"/>
    <w:link w:val="TableChar"/>
    <w:rsid w:val="009572B4"/>
    <w:rPr>
      <w:rFonts w:ascii="Times New Roman" w:eastAsia="Times New Roman" w:hAnsi="Times New Roman" w:cs="Times New Roman"/>
      <w:sz w:val="20"/>
      <w:szCs w:val="24"/>
    </w:rPr>
  </w:style>
  <w:style w:type="character" w:customStyle="1" w:styleId="TableChar">
    <w:name w:val="Table Char"/>
    <w:basedOn w:val="DefaultParagraphFont"/>
    <w:link w:val="Table"/>
    <w:rsid w:val="009572B4"/>
    <w:rPr>
      <w:rFonts w:ascii="Times New Roman" w:eastAsia="Times New Roman" w:hAnsi="Times New Roman" w:cs="Times New Roman"/>
      <w:sz w:val="20"/>
      <w:szCs w:val="24"/>
    </w:rPr>
  </w:style>
  <w:style w:type="paragraph" w:customStyle="1" w:styleId="instructions">
    <w:name w:val="instructions"/>
    <w:basedOn w:val="Body"/>
    <w:link w:val="instructionsChar"/>
    <w:rsid w:val="009572B4"/>
    <w:rPr>
      <w:i/>
      <w:color w:val="0070C0"/>
    </w:rPr>
  </w:style>
  <w:style w:type="character" w:customStyle="1" w:styleId="instructionsChar">
    <w:name w:val="instructions Char"/>
    <w:basedOn w:val="BodyChar"/>
    <w:link w:val="instructions"/>
    <w:rsid w:val="009572B4"/>
    <w:rPr>
      <w:rFonts w:ascii="Times New Roman" w:eastAsia="Times New Roman" w:hAnsi="Times New Roman" w:cs="Times New Roman"/>
      <w:i/>
      <w:noProof/>
      <w:color w:val="0070C0"/>
      <w:kern w:val="32"/>
      <w:sz w:val="24"/>
    </w:rPr>
  </w:style>
  <w:style w:type="paragraph" w:customStyle="1" w:styleId="NumericAlphaList">
    <w:name w:val="Numeric Alpha List"/>
    <w:basedOn w:val="ListNumber"/>
    <w:qFormat/>
    <w:rsid w:val="00851FC1"/>
    <w:pPr>
      <w:numPr>
        <w:numId w:val="67"/>
      </w:numPr>
      <w:spacing w:before="0" w:after="0" w:line="264" w:lineRule="auto"/>
      <w:jc w:val="left"/>
    </w:pPr>
    <w:rPr>
      <w:rFonts w:ascii="Open Sans" w:hAnsi="Open San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noaa.gov/wx.html" TargetMode="External"/><Relationship Id="rId26" Type="http://schemas.openxmlformats.org/officeDocument/2006/relationships/hyperlink" Target="https://www.waterboards.ca.gov/sandiego/water_issues/programs/stormwater/docs/2015-1118_AmendedOrder_R9-2013-0001_COMPLETE.pdf" TargetMode="External"/><Relationship Id="rId39" Type="http://schemas.openxmlformats.org/officeDocument/2006/relationships/footer" Target="footer11.xml"/><Relationship Id="rId21" Type="http://schemas.openxmlformats.org/officeDocument/2006/relationships/hyperlink" Target="http://www.casqa.org/LeftNavigation/ConstructionBMPHandbookPortalSWPPPTemplate/tabid/200/Default.aspx" TargetMode="External"/><Relationship Id="rId34" Type="http://schemas.openxmlformats.org/officeDocument/2006/relationships/footer" Target="footer8.xml"/><Relationship Id="rId42" Type="http://schemas.openxmlformats.org/officeDocument/2006/relationships/header" Target="header11.xml"/><Relationship Id="rId47" Type="http://schemas.openxmlformats.org/officeDocument/2006/relationships/header" Target="header13.xml"/><Relationship Id="rId50" Type="http://schemas.openxmlformats.org/officeDocument/2006/relationships/footer" Target="footer18.xml"/><Relationship Id="rId55" Type="http://schemas.openxmlformats.org/officeDocument/2006/relationships/header" Target="header17.xml"/><Relationship Id="rId63" Type="http://schemas.openxmlformats.org/officeDocument/2006/relationships/footer" Target="footer25.xml"/><Relationship Id="rId68" Type="http://schemas.openxmlformats.org/officeDocument/2006/relationships/header" Target="header23.xml"/><Relationship Id="rId76" Type="http://schemas.openxmlformats.org/officeDocument/2006/relationships/header" Target="header27.xm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29.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header" Target="header5.xml"/><Relationship Id="rId11" Type="http://schemas.openxmlformats.org/officeDocument/2006/relationships/header" Target="header1.xml"/><Relationship Id="rId24" Type="http://schemas.openxmlformats.org/officeDocument/2006/relationships/hyperlink" Target="http://www.weather.gov/sgx/" TargetMode="External"/><Relationship Id="rId32" Type="http://schemas.openxmlformats.org/officeDocument/2006/relationships/header" Target="header7.xml"/><Relationship Id="rId37" Type="http://schemas.openxmlformats.org/officeDocument/2006/relationships/header" Target="header9.xml"/><Relationship Id="rId40" Type="http://schemas.openxmlformats.org/officeDocument/2006/relationships/footer" Target="footer12.xml"/><Relationship Id="rId45" Type="http://schemas.openxmlformats.org/officeDocument/2006/relationships/footer" Target="footer15.xml"/><Relationship Id="rId53" Type="http://schemas.openxmlformats.org/officeDocument/2006/relationships/footer" Target="footer19.xml"/><Relationship Id="rId58" Type="http://schemas.openxmlformats.org/officeDocument/2006/relationships/footer" Target="footer22.xml"/><Relationship Id="rId66" Type="http://schemas.openxmlformats.org/officeDocument/2006/relationships/header" Target="header22.xml"/><Relationship Id="rId74" Type="http://schemas.openxmlformats.org/officeDocument/2006/relationships/header" Target="header26.xml"/><Relationship Id="rId79" Type="http://schemas.openxmlformats.org/officeDocument/2006/relationships/footer" Target="footer33.xml"/><Relationship Id="rId5" Type="http://schemas.openxmlformats.org/officeDocument/2006/relationships/webSettings" Target="webSettings.xml"/><Relationship Id="rId61" Type="http://schemas.openxmlformats.org/officeDocument/2006/relationships/footer" Target="footer24.xml"/><Relationship Id="rId82" Type="http://schemas.openxmlformats.org/officeDocument/2006/relationships/footer" Target="footer35.xml"/><Relationship Id="rId10" Type="http://schemas.openxmlformats.org/officeDocument/2006/relationships/image" Target="media/image1.jpeg"/><Relationship Id="rId19" Type="http://schemas.openxmlformats.org/officeDocument/2006/relationships/hyperlink" Target="http://www.sandiego.gov/stormwater/services/servicerequest.shtml" TargetMode="External"/><Relationship Id="rId31" Type="http://schemas.openxmlformats.org/officeDocument/2006/relationships/footer" Target="footer7.xml"/><Relationship Id="rId44" Type="http://schemas.openxmlformats.org/officeDocument/2006/relationships/footer" Target="footer14.xml"/><Relationship Id="rId52" Type="http://schemas.openxmlformats.org/officeDocument/2006/relationships/header" Target="header16.xml"/><Relationship Id="rId60" Type="http://schemas.openxmlformats.org/officeDocument/2006/relationships/header" Target="header19.xml"/><Relationship Id="rId65" Type="http://schemas.openxmlformats.org/officeDocument/2006/relationships/footer" Target="footer26.xml"/><Relationship Id="rId73" Type="http://schemas.openxmlformats.org/officeDocument/2006/relationships/footer" Target="footer30.xml"/><Relationship Id="rId78" Type="http://schemas.openxmlformats.org/officeDocument/2006/relationships/header" Target="header28.xml"/><Relationship Id="rId81" Type="http://schemas.openxmlformats.org/officeDocument/2006/relationships/footer" Target="footer3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yperlink" Target="http://www.caloes.ca.gov/FireRescueSite/Pages/Spill-Release-Reporting.aspx" TargetMode="External"/><Relationship Id="rId27" Type="http://schemas.openxmlformats.org/officeDocument/2006/relationships/hyperlink" Target="http://www.swrcb.ca.gov/water_issues/programs/stormwater/constpermits.shtml" TargetMode="External"/><Relationship Id="rId30" Type="http://schemas.openxmlformats.org/officeDocument/2006/relationships/header" Target="header6.xml"/><Relationship Id="rId35" Type="http://schemas.openxmlformats.org/officeDocument/2006/relationships/footer" Target="footer9.xml"/><Relationship Id="rId43" Type="http://schemas.openxmlformats.org/officeDocument/2006/relationships/header" Target="header12.xml"/><Relationship Id="rId48" Type="http://schemas.openxmlformats.org/officeDocument/2006/relationships/header" Target="header14.xml"/><Relationship Id="rId56" Type="http://schemas.openxmlformats.org/officeDocument/2006/relationships/header" Target="header18.xml"/><Relationship Id="rId64" Type="http://schemas.openxmlformats.org/officeDocument/2006/relationships/header" Target="header21.xml"/><Relationship Id="rId69" Type="http://schemas.openxmlformats.org/officeDocument/2006/relationships/footer" Target="footer28.xml"/><Relationship Id="rId77" Type="http://schemas.openxmlformats.org/officeDocument/2006/relationships/footer" Target="footer32.xml"/><Relationship Id="rId8" Type="http://schemas.openxmlformats.org/officeDocument/2006/relationships/footer" Target="footer1.xml"/><Relationship Id="rId51" Type="http://schemas.openxmlformats.org/officeDocument/2006/relationships/header" Target="header15.xml"/><Relationship Id="rId72" Type="http://schemas.openxmlformats.org/officeDocument/2006/relationships/header" Target="header25.xml"/><Relationship Id="rId80" Type="http://schemas.openxmlformats.org/officeDocument/2006/relationships/header" Target="header29.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sandiego.gov/development-services/pdf/industry/forms/ds570.pdf" TargetMode="External"/><Relationship Id="rId25" Type="http://schemas.openxmlformats.org/officeDocument/2006/relationships/hyperlink" Target="http://www.weather.gov/sgx/" TargetMode="External"/><Relationship Id="rId33" Type="http://schemas.openxmlformats.org/officeDocument/2006/relationships/header" Target="header8.xml"/><Relationship Id="rId38" Type="http://schemas.openxmlformats.org/officeDocument/2006/relationships/header" Target="header10.xml"/><Relationship Id="rId46" Type="http://schemas.openxmlformats.org/officeDocument/2006/relationships/footer" Target="footer16.xml"/><Relationship Id="rId59" Type="http://schemas.openxmlformats.org/officeDocument/2006/relationships/footer" Target="footer23.xml"/><Relationship Id="rId67" Type="http://schemas.openxmlformats.org/officeDocument/2006/relationships/footer" Target="footer27.xml"/><Relationship Id="rId20" Type="http://schemas.openxmlformats.org/officeDocument/2006/relationships/footer" Target="footer6.xml"/><Relationship Id="rId41" Type="http://schemas.openxmlformats.org/officeDocument/2006/relationships/footer" Target="footer13.xml"/><Relationship Id="rId54" Type="http://schemas.openxmlformats.org/officeDocument/2006/relationships/footer" Target="footer20.xml"/><Relationship Id="rId62" Type="http://schemas.openxmlformats.org/officeDocument/2006/relationships/header" Target="header20.xml"/><Relationship Id="rId70" Type="http://schemas.openxmlformats.org/officeDocument/2006/relationships/header" Target="header24.xml"/><Relationship Id="rId75" Type="http://schemas.openxmlformats.org/officeDocument/2006/relationships/footer" Target="footer31.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mailto:SWPPP@sandiego.gov" TargetMode="External"/><Relationship Id="rId28" Type="http://schemas.openxmlformats.org/officeDocument/2006/relationships/header" Target="header4.xml"/><Relationship Id="rId36" Type="http://schemas.openxmlformats.org/officeDocument/2006/relationships/footer" Target="footer10.xml"/><Relationship Id="rId49" Type="http://schemas.openxmlformats.org/officeDocument/2006/relationships/footer" Target="footer17.xml"/><Relationship Id="rId57" Type="http://schemas.openxmlformats.org/officeDocument/2006/relationships/footer" Target="footer21.xml"/></Relationships>
</file>

<file path=word/_rels/footer10.xml.rels><?xml version="1.0" encoding="UTF-8" standalone="yes"?>
<Relationships xmlns="http://schemas.openxmlformats.org/package/2006/relationships"><Relationship Id="rId1" Type="http://schemas.openxmlformats.org/officeDocument/2006/relationships/image" Target="media/image3.jpeg"/></Relationships>
</file>

<file path=word/_rels/footer14.xml.rels><?xml version="1.0" encoding="UTF-8" standalone="yes"?>
<Relationships xmlns="http://schemas.openxmlformats.org/package/2006/relationships"><Relationship Id="rId1" Type="http://schemas.openxmlformats.org/officeDocument/2006/relationships/image" Target="media/image2.png"/></Relationships>
</file>

<file path=word/_rels/footer17.xml.rels><?xml version="1.0" encoding="UTF-8" standalone="yes"?>
<Relationships xmlns="http://schemas.openxmlformats.org/package/2006/relationships"><Relationship Id="rId1" Type="http://schemas.openxmlformats.org/officeDocument/2006/relationships/image" Target="media/image2.png"/></Relationships>
</file>

<file path=word/_rels/footer19.xml.rels><?xml version="1.0" encoding="UTF-8" standalone="yes"?>
<Relationships xmlns="http://schemas.openxmlformats.org/package/2006/relationships"><Relationship Id="rId1" Type="http://schemas.openxmlformats.org/officeDocument/2006/relationships/image" Target="media/image2.png"/></Relationships>
</file>

<file path=word/_rels/footer20.xml.rels><?xml version="1.0" encoding="UTF-8" standalone="yes"?>
<Relationships xmlns="http://schemas.openxmlformats.org/package/2006/relationships"><Relationship Id="rId1" Type="http://schemas.openxmlformats.org/officeDocument/2006/relationships/image" Target="media/image3.jpeg"/></Relationships>
</file>

<file path=word/_rels/footer21.xml.rels><?xml version="1.0" encoding="UTF-8" standalone="yes"?>
<Relationships xmlns="http://schemas.openxmlformats.org/package/2006/relationships"><Relationship Id="rId1" Type="http://schemas.openxmlformats.org/officeDocument/2006/relationships/image" Target="media/image2.png"/></Relationships>
</file>

<file path=word/_rels/footer29.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City of San Diego 2016-2017">
  <a:themeElements>
    <a:clrScheme name="City Style">
      <a:dk1>
        <a:sysClr val="windowText" lastClr="000000"/>
      </a:dk1>
      <a:lt1>
        <a:sysClr val="window" lastClr="FFFFFF"/>
      </a:lt1>
      <a:dk2>
        <a:srgbClr val="0098DB"/>
      </a:dk2>
      <a:lt2>
        <a:srgbClr val="8ADBFF"/>
      </a:lt2>
      <a:accent1>
        <a:srgbClr val="0098DB"/>
      </a:accent1>
      <a:accent2>
        <a:srgbClr val="00C7B2"/>
      </a:accent2>
      <a:accent3>
        <a:srgbClr val="FF9E17"/>
      </a:accent3>
      <a:accent4>
        <a:srgbClr val="FCD900"/>
      </a:accent4>
      <a:accent5>
        <a:srgbClr val="37424A"/>
      </a:accent5>
      <a:accent6>
        <a:srgbClr val="DAD7CB"/>
      </a:accent6>
      <a:hlink>
        <a:srgbClr val="0000FF"/>
      </a:hlink>
      <a:folHlink>
        <a:srgbClr val="6565FF"/>
      </a:folHlink>
    </a:clrScheme>
    <a:fontScheme name="Custom 2">
      <a:majorFont>
        <a:latin typeface="Merriweather Black"/>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DCDB54-E834-431F-B50C-7760237CA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69</Pages>
  <Words>14681</Words>
  <Characters>83688</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Hill</dc:creator>
  <cp:keywords/>
  <dc:description/>
  <cp:lastModifiedBy>Venkat Gummadi</cp:lastModifiedBy>
  <cp:revision>18</cp:revision>
  <cp:lastPrinted>2018-09-28T16:36:00Z</cp:lastPrinted>
  <dcterms:created xsi:type="dcterms:W3CDTF">2018-09-28T18:19:00Z</dcterms:created>
  <dcterms:modified xsi:type="dcterms:W3CDTF">2018-09-29T20:17:00Z</dcterms:modified>
</cp:coreProperties>
</file>